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 Stops</w:t>
      </w:r>
    </w:p>
    <w:p>
      <w:r>
        <w:rPr>
          <w:sz w:val="20"/>
        </w:rPr>
        <w:t>9 September 2026  ·  Commons  ·  Westminster Hall</w:t>
      </w:r>
    </w:p>
    <w:p>
      <w:r>
        <w:rPr>
          <w:b/>
        </w:rPr>
        <w:t xml:space="preserve">Policy areas: </w:t>
      </w:r>
      <w:r>
        <w:rPr>
          <w:sz w:val="20"/>
        </w:rPr>
        <w:t>Government and public administration, Health and social care, Transport</w:t>
      </w:r>
    </w:p>
    <w:p>
      <w:r>
        <w:rPr>
          <w:b/>
        </w:rPr>
        <w:t xml:space="preserve">Topics: </w:t>
      </w:r>
      <w:r>
        <w:rPr>
          <w:sz w:val="20"/>
        </w:rPr>
        <w:t>bus stop standards, integrated transport, older people independence, public transport accessibility</w:t>
      </w:r>
    </w:p>
    <w:p>
      <w:r>
        <w:rPr>
          <w:b/>
        </w:rPr>
        <w:t xml:space="preserve">Source: </w:t>
      </w:r>
      <w:r>
        <w:rPr>
          <w:sz w:val="20"/>
        </w:rPr>
        <w:t>https://hansard.parliament.uk/Commons/2026-09-09/debates/FE008242-0B15-4929-8FB7-D80D9847A613/BusStops</w:t>
      </w:r>
    </w:p>
    <w:p/>
    <w:p>
      <w:r>
        <w:rPr>
          <w:b/>
          <w:color w:val="1A4A6E"/>
          <w:sz w:val="22"/>
        </w:rPr>
        <w:t>Sir Alec Shelbrooke</w:t>
      </w:r>
    </w:p>
    <w:p>
      <w:r>
        <w:rPr>
          <w:sz w:val="22"/>
        </w:rPr>
        <w:t>I will call Alex Mayer to move the motion and then the Minister to respond. I remind other Members that they may make a speech only with the prior permission of the Member in charge of the debate and the Minister. As is the convention for for 30-minute debates, there will not be an opportunity for the Member in charge to wind up.</w:t>
      </w:r>
    </w:p>
    <w:p/>
    <w:p>
      <w:r>
        <w:rPr>
          <w:b/>
          <w:color w:val="1A4A6E"/>
          <w:sz w:val="22"/>
        </w:rPr>
        <w:t>Alex Mayer (Lab)</w:t>
      </w:r>
    </w:p>
    <w:p>
      <w:r>
        <w:rPr>
          <w:sz w:val="22"/>
        </w:rPr>
        <w:t>I beg to move,</w:t>
      </w:r>
    </w:p>
    <w:p>
      <w:r>
        <w:rPr>
          <w:sz w:val="22"/>
        </w:rPr>
        <w:t>That this House has considered standards for bus stops.</w:t>
      </w:r>
    </w:p>
    <w:p>
      <w:r>
        <w:rPr>
          <w:sz w:val="22"/>
        </w:rPr>
        <w:t>It is a pleasure to serve under your chairship, Sir Alec. This is my first time leading a Westminster Hall debate, and there was a degree of excitement in my office last week when the email arrived, alongside another email about a coach debate that I will lead in November. You wait ages for a Westminster Hall debate to turn up and then two come along at once.</w:t>
      </w:r>
    </w:p>
    <w:p>
      <w:r>
        <w:rPr>
          <w:sz w:val="22"/>
        </w:rPr>
        <w:t>Many people in the House know that I bang on about buses, because I think they are brilliant. There are 3.7 billion bus journeys made a year. As is often said, they are the most used form of public transport. I assume that means that bus stops are the most used places for people to hang around waiting for public transport. That is why I believe we should lavish some attention on them, not least because they are all around us. About 86% of people live within a 10-minute walk of a bus stop. The Bus Services Act 2025 gives the Secretary of State brand new powers to look at the location, design and construction of stopping places—bus stops.</w:t>
      </w:r>
    </w:p>
    <w:p/>
    <w:p>
      <w:r>
        <w:rPr>
          <w:b/>
          <w:color w:val="1A4A6E"/>
          <w:sz w:val="22"/>
        </w:rPr>
        <w:t>Daniel Zeichner (Lab)</w:t>
      </w:r>
    </w:p>
    <w:p>
      <w:r>
        <w:rPr>
          <w:sz w:val="22"/>
        </w:rPr>
        <w:t>My hon. Friend is absolutely right about the location of bus stops. I am so frustrated when I have taken the train to Cambridge, arrive at the station, see the bus, but have to walk 200 yards around the platform, come out of the station and walk 200 yards back to the bus stop, to find the bus has gone. Why are bus stops such a low priority?</w:t>
      </w:r>
    </w:p>
    <w:p/>
    <w:p>
      <w:r>
        <w:rPr>
          <w:b/>
          <w:color w:val="1A4A6E"/>
          <w:sz w:val="22"/>
        </w:rPr>
        <w:t>Alex Mayer</w:t>
      </w:r>
    </w:p>
    <w:p>
      <w:r>
        <w:rPr>
          <w:sz w:val="22"/>
        </w:rPr>
        <w:t>My hon. Friend has a very snazzy station these days. Cambridge station has much improved over the period he has been the Member of Parliament. Having integrated transport matters. The Government’s strategy, Better Connected, talks to the fact that people use more than one form of public transport, so getting from the train to the bus matters greatly, which I will slightly address later.</w:t>
      </w:r>
    </w:p>
    <w:p>
      <w:r>
        <w:rPr>
          <w:sz w:val="22"/>
        </w:rPr>
        <w:t>The Bus Services Act and accompanying guidance tend to focus on accessibility, which is very important.</w:t>
      </w:r>
    </w:p>
    <w:p/>
    <w:p>
      <w:r>
        <w:rPr>
          <w:b/>
          <w:color w:val="1A4A6E"/>
          <w:sz w:val="22"/>
        </w:rPr>
        <w:t>Jim Shannon (DUP)</w:t>
      </w:r>
    </w:p>
    <w:p>
      <w:r>
        <w:rPr>
          <w:sz w:val="22"/>
        </w:rPr>
        <w:t>I commend the hon. Lady for securing the debate. It might be her first Westminster Hall debate but it will certainly not be her last—there is another on 2 November and more to come. I congratulate her on addressing the importance of improving the accessibility of bus stops. We need to ensure that older people continue to feel confident in using public transport, with adequate resources to encourage usage, because loneliness is increasingly recognised as a public health issue for older people. Does the hon. Lady agree that more must be done to ensure that older people remain independent and continue to access public transport, with the provision of suitable seating and without the barrier of having to stand for prolonged periods?</w:t>
      </w:r>
    </w:p>
    <w:p/>
    <w:p>
      <w:r>
        <w:rPr>
          <w:b/>
          <w:color w:val="1A4A6E"/>
          <w:sz w:val="22"/>
        </w:rPr>
        <w:t>Alex Mayer</w:t>
      </w:r>
    </w:p>
    <w:p>
      <w:r>
        <w:rPr>
          <w:sz w:val="22"/>
        </w:rPr>
        <w:t>The hon. Gentleman makes a good point. I want to encourage as many people as possible to use our bus stops and buses. Seating is important because waiting in comfort makes it more likely that people will choose to use a bus. I am concerned about accessibility, but I also want to ask another question. I want to move beyond, “Can I use the bus stop?” to “Would I like to or choose to use the bus stop?”</w:t>
      </w:r>
    </w:p>
    <w:p>
      <w:r>
        <w:rPr>
          <w:sz w:val="22"/>
        </w:rPr>
        <w:t>I said in my maiden speech that bus stops were the window to the soul of buses—[Laughter.] I know: I am strange like that. But at least I keep to a theme. Each bus stop should give a promise of the journey ahead. I believe, therefore, that we should have national standards for bus stops. Whenever I suggest anything like national standards, Ministers tell me that local people are best placed to decide. I absolutely agree that Ministers should not be deciding whether one’s bus stop is here on the road or 25 yards further along, but national standards do reduce duplication. That is one of the issues that many local councils and transport authorities talk to me about.</w:t>
      </w:r>
    </w:p>
    <w:p>
      <w:r>
        <w:rPr>
          <w:sz w:val="22"/>
        </w:rPr>
        <w:t>Portsmouth is often mentioned as an example of a place with very good bus stops. They have 579 bus stops, and they decided to do a 72-point audit of them. They checked them all and decided that they were going to improve them in four different ways. Interestingly, their transport lead says that they would have welcomed national standards, because they spent a quarter of their time and budget on developing their own local standards. They would much rather have ploughed that into actually making bus stops better. So even they believe that we should have national standards.</w:t>
      </w:r>
    </w:p>
    <w:p>
      <w:r>
        <w:rPr>
          <w:sz w:val="22"/>
        </w:rPr>
        <w:t>I am not saying that one size fits all. It is obvious that a different kind of bus stop will be needed for a small rural area as opposed to a large hospital. Again, people have already done some of this work. Portsmouth has come up with six different varieties of bus stop. The Campaign for Better Transport has four. Norfolk county council has split its bus stops into bronze, silver, gold and platinum. A lot of that work has been done and could be implemented into some national standards.</w:t>
      </w:r>
    </w:p>
    <w:p>
      <w:r>
        <w:rPr>
          <w:sz w:val="22"/>
        </w:rPr>
        <w:t>What do I think should be in those standards? The very first thing is: “Can I find the bus?” That is the first question passengers ask. The modern bus stop really came into being in London in the 1820s. The first buses were in Manchester, but the first bus stops that we would understand were in London with a pole and a flag. Yet over a century later, it is sometimes still quite difficult to find the bus stop, as my hon. Friend the Member for Cambridge (Daniel Zeichner) said.</w:t>
      </w:r>
    </w:p>
    <w:p/>
    <w:p>
      <w:r>
        <w:rPr>
          <w:b/>
          <w:color w:val="1A4A6E"/>
          <w:sz w:val="22"/>
        </w:rPr>
        <w:t>Daniel Zeichner</w:t>
      </w:r>
    </w:p>
    <w:p>
      <w:r>
        <w:rPr>
          <w:sz w:val="22"/>
        </w:rPr>
        <w:t>I recall, as a shadow Minister, visiting a major institution in the country and sending the management into panic when I asked them where the bus stop was to get back to the station. They had to go and ask the cleaner, and the cleaner told me, “You won’t find it because it’s not marked.” I said, “How does anyone know where the bus comes?” The cleaner said, “The people who use the bus know.” Is that not, I am afraid, an indication of the low priority given in some places to the bus as a mode of transport?</w:t>
      </w:r>
    </w:p>
    <w:p/>
    <w:p>
      <w:r>
        <w:rPr>
          <w:b/>
          <w:color w:val="1A4A6E"/>
          <w:sz w:val="22"/>
        </w:rPr>
        <w:t>Alex Mayer</w:t>
      </w:r>
    </w:p>
    <w:p>
      <w:r>
        <w:rPr>
          <w:sz w:val="22"/>
        </w:rPr>
        <w:t>That is an anecdote that my hon. Friend tells often, and I absolutely agree with him. At completely the other end of the spectrum, I got the train to Stockport recently to make an onward journey to Manchester, for reasons I am sure most Members can understand. When I got to the train station at Stockport, I decided that I would get the bus to a campaign centre in Manchester. I went on a particularly circuitous route to get there, despite the fact that the bus station was actually rather near. That is because the signpost that I could have spotted said it was for Stockport Interchange, Viaduct Park. There was no mention of the word bus and no picture of a bus. As a visitor, I did not have the faintest idea that it meant bus, so I went on a long walk to find the buses. We need to make it simple for people, whether in a rural area or in a larger city.</w:t>
      </w:r>
    </w:p>
    <w:p>
      <w:r>
        <w:rPr>
          <w:sz w:val="22"/>
        </w:rPr>
        <w:t>Sometimes we make public transport too complicated. I am also reminded of a time when a transport officer was trying to explain this snazzy new concept of a transport hub to me. He went round and round in circles until eventually I said, “So it is a bus stop with a bicycle pump.” He reluctantly agreed, but he really did not want to call it a bus stop. We need to talk in a language that passengers understand, so national standards should absolutely start with the basics: a recognisable stop, name and clear signage.</w:t>
      </w:r>
    </w:p>
    <w:p>
      <w:r>
        <w:rPr>
          <w:sz w:val="22"/>
        </w:rPr>
        <w:t>We have found the bus stop, so what next? My second question is: “Does it smell?” It is really slightly broader than that: “Is it clean? Is it well lit?” As the hon. Member for Strangford (Jim Shannon) mentioned, is there somewhere I can sit? The Campaign for Better Transport ran a survey called “Bus Stop Stories”, and a man called Paul was quoted as saying:</w:t>
      </w:r>
    </w:p>
    <w:p>
      <w:r>
        <w:rPr>
          <w:sz w:val="22"/>
        </w:rPr>
        <w:t>“The bus stop I use has a shelter, which is positive. However, the so-called seat is far too narrow for someone to actually sit down.”</w:t>
      </w:r>
    </w:p>
    <w:p>
      <w:r>
        <w:rPr>
          <w:sz w:val="22"/>
        </w:rPr>
        <w:t>If the bus stop is just a pole, how does it look—dilapidated or delightful? At the bigger bus stops, are there other things passengers can do? Can I charge my phone or get wi-fi? Some bus stops allow people to call for help; is there CCTV to make people feel safer?</w:t>
      </w:r>
    </w:p>
    <w:p>
      <w:r>
        <w:rPr>
          <w:sz w:val="22"/>
        </w:rPr>
        <w:t>I really welcome the requirement for all local transport authorities to use Transport Focus’s “Your Bus Journey” survey. That is absolutely a push in the right direction, and it will encourage some of the more recalcitrant authorities—perhaps authorities such as Central Bedfordshire council—to collect information on what local passengers actually think. The survey found that, overall, 81% of people were satisfied with their bus stop, but I think there might be a difference between actual passengers who use buses and would-be passengers.</w:t>
      </w:r>
    </w:p>
    <w:p>
      <w:r>
        <w:rPr>
          <w:sz w:val="22"/>
        </w:rPr>
        <w:t>I am really bothered about the would-be passengers, because we will have a growing and thriving network only if we get those people on board. The Campaign for Better Transport says that 23% of people are put off using the bus because of poorly maintained shelters, and that 47% of people say that a clean and comfortable shelter would make them use the bus more often.</w:t>
      </w:r>
    </w:p>
    <w:p>
      <w:r>
        <w:rPr>
          <w:sz w:val="22"/>
        </w:rPr>
        <w:t>My third question is: “Do I know when the bus is coming?” We could have an entire debate on things like real-time information, ghost buses and the like. A timetable really helps people to know whether the bus is coming, but currently only a third of bus stops have up-to-date timetable information, and only around 16% of stops have real-time information—the proportion is growing, which is good.</w:t>
      </w:r>
    </w:p>
    <w:p>
      <w:r>
        <w:rPr>
          <w:sz w:val="22"/>
        </w:rPr>
        <w:t>The research in this area is really rather fascinating. If someone standing at a bus stop with real-time information has been there for 10 minutes, then the bus arrives, and they are surveyed afterwards, they say they have been waiting for 11 minutes. If exactly the same thing happens—someone waits for 10 minutes—but there is no real-time information at the stop, and the passenger is asked how long they have been waiting, they will say they have been waiting for 21 minutes. Obviously, I want all passengers to think they have been there for about 25 seconds, and that it all passes in the blink of an eye because it is so fun waiting at the bus stop. But the key point is that nothing has changed in terms of the clock, only the passenger experience.</w:t>
      </w:r>
    </w:p>
    <w:p>
      <w:r>
        <w:rPr>
          <w:sz w:val="22"/>
        </w:rPr>
        <w:t>There have been positive developments on real-time information. The major bus operators are definitely sending out their pings as to where the bus is far more often than they used to. Non-passenger stops—rest stops or stops when drivers change over—have also been added to the bus open data service, or BODS, which is the national database. That makes it much easier for passengers to know when buses are actually coming.</w:t>
      </w:r>
    </w:p>
    <w:p>
      <w:r>
        <w:rPr>
          <w:sz w:val="22"/>
        </w:rPr>
        <w:t>Challenges remain, though. In some ways we are slightly going backwards: some of the older buses in rural and coastal areas were using 3G, but they are now using 2G because 3G is being turned off. There will always be on-the-day challenges around roadworks and congestion, with bus operators making decisions to try to get their buses back on the timetable; that information also needs to be fed through. Will the Minister please update us on what is happening with the proposed disruption tool that the Department has been working on for some time?</w:t>
      </w:r>
    </w:p>
    <w:p>
      <w:r>
        <w:rPr>
          <w:sz w:val="22"/>
        </w:rPr>
        <w:t>We have many examples of bus operators manually updating their records on the day because a bus is delayed, and then physically ringing up the local transport authority to tell them the same information, so that the authority can manually input it into their systems and it appears at the bus stop for passengers. Is any work going on, perhaps at the Bus Centre of Excellence, to overcome some of those issues, perhaps using AI? All those are issues we would like to see covered in a national standard.</w:t>
      </w:r>
    </w:p>
    <w:p>
      <w:r>
        <w:rPr>
          <w:sz w:val="22"/>
        </w:rPr>
        <w:t>Throughout the country, some places are doing bus stops really well, including the award-winning bus stop outside Asda in Dunstable, which has a green roof, is really wide and spacious, and has seats. There is also a fantastic bus stop in Norwich—I have read about it but not yet visited—that apparently has a swing in it, and which also won a prize. I look forward to visiting.</w:t>
      </w:r>
    </w:p>
    <w:p>
      <w:r>
        <w:rPr>
          <w:sz w:val="22"/>
        </w:rPr>
        <w:t>Given that the latest enhanced partnership manual has in effect recognised that best practice exists throughout the country—for example, on multi-operator ticketing—but that it does not necessarily happen without a bit of a carrot-and-stick approach, would the Minister consider including further national standards on bus stops in a future update of the manual?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