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Safety</w:t>
      </w:r>
    </w:p>
    <w:p>
      <w:r>
        <w:rPr>
          <w:sz w:val="20"/>
        </w:rPr>
        <w:t>9 June 2026  ·  Commons  ·  Westminster Hall</w:t>
      </w:r>
    </w:p>
    <w:p>
      <w:r>
        <w:rPr>
          <w:b/>
        </w:rPr>
        <w:t xml:space="preserve">Policy areas: </w:t>
      </w:r>
      <w:r>
        <w:rPr>
          <w:sz w:val="20"/>
        </w:rPr>
        <w:t>Children and families, Education, training and skills, Society and culture</w:t>
      </w:r>
    </w:p>
    <w:p>
      <w:r>
        <w:rPr>
          <w:b/>
        </w:rPr>
        <w:t xml:space="preserve">Topics: </w:t>
      </w:r>
      <w:r>
        <w:rPr>
          <w:sz w:val="20"/>
        </w:rPr>
        <w:t>drowning prevention, lifesaving skills, open water deaths, public awareness campaigns, water safety education</w:t>
      </w:r>
    </w:p>
    <w:p>
      <w:r>
        <w:rPr>
          <w:b/>
        </w:rPr>
        <w:t xml:space="preserve">Source: </w:t>
      </w:r>
      <w:r>
        <w:rPr>
          <w:sz w:val="20"/>
        </w:rPr>
        <w:t>https://hansard.parliament.uk/Commons/2026-06-09/debates/080F7C45-BF19-49B3-9BD4-F4C1DF6C56DA/WaterSafety</w:t>
      </w:r>
    </w:p>
    <w:p/>
    <w:p>
      <w:r>
        <w:rPr>
          <w:b/>
          <w:color w:val="1A4A6E"/>
          <w:sz w:val="22"/>
        </w:rPr>
        <w:t>Darren Paffey (Lab)</w:t>
      </w:r>
    </w:p>
    <w:p>
      <w:r>
        <w:rPr>
          <w:sz w:val="22"/>
        </w:rPr>
        <w:t>I beg to move,</w:t>
      </w:r>
    </w:p>
    <w:p>
      <w:r>
        <w:rPr>
          <w:sz w:val="22"/>
        </w:rPr>
        <w:t>That this House has considered water safety.</w:t>
      </w:r>
    </w:p>
    <w:p>
      <w:r>
        <w:rPr>
          <w:sz w:val="22"/>
        </w:rPr>
        <w:t>It is a pleasure to serve under your chairship this morning, Ms McVey. I thank the Minister for attending to hear the points to be made. I declare an interest as chair of the all-party parliamentary group on water safety, and I acknowledge the support and co-operation of my hon. Friend the Member for Doncaster East and the Isle of Axholme (Lee Pitcher), who has been campaigning with me on this issue.</w:t>
      </w:r>
    </w:p>
    <w:p>
      <w:r>
        <w:rPr>
          <w:sz w:val="22"/>
        </w:rPr>
        <w:t>The recent heatwave took many of us to the most beautiful spots in our country: rivers, beaches and lakes. Over that May bank holiday and half-term, many sought to enjoy the unusual weather. As we know, what started as days to enjoy with fun in the sunshine, has since been overshadowed by the unprecedented tragedy of new fewer than 19 deaths. I hope this debate provides a timely opportunity to explore the issues we must firmly grip: water safety education, policy interventions, public awareness campaigns, access to swimming and lifesaving skills, and many other actions that Government can and must take, alongside local authorities, emergency services and water operators, to prevent drownings.</w:t>
      </w:r>
    </w:p>
    <w:p>
      <w:r>
        <w:rPr>
          <w:sz w:val="22"/>
        </w:rPr>
        <w:t>I turn first and most importantly to the catalyst for today’s debate. Each year, on average, drowning claims the lives of more than 600 people in the UK. That is nearly 12 people every week of every year. Hon. Members who have seen such tragedies in their constituencies will know that each one is a beloved family member, friend or colleague. Each one mattered profoundly to those around them, and their deaths have caused deep pain to those left behind. Too many of them are children: 196 children drowned in open water in the past six years alone. That is a classroom full of children every year.</w:t>
      </w:r>
    </w:p>
    <w:p>
      <w:r>
        <w:rPr>
          <w:sz w:val="22"/>
        </w:rPr>
        <w:t>What we saw during the recent heatwave was particularly shocking. Many welcomed the early summer weather and went out, across the country, to make the most of it. We now know that in just over a week, 19 people were confirmed dead, the vast majority—13—of them children.</w:t>
      </w:r>
    </w:p>
    <w:p/>
    <w:p>
      <w:r>
        <w:rPr>
          <w:b/>
          <w:color w:val="1A4A6E"/>
          <w:sz w:val="22"/>
        </w:rPr>
        <w:t>Gregory Campbell (DUP)</w:t>
      </w:r>
    </w:p>
    <w:p>
      <w:r>
        <w:rPr>
          <w:sz w:val="22"/>
        </w:rPr>
        <w:t>I congratulate the hon. Member on securing the debate. On the subject of young children, many of them school age, there was a tragedy close to my constituency in August 2022, when two teenagers drowned. That is an example of what the hon. Member is outlining having happened recently across England. Does he agree that we need to educate young people about the real dangers that exist, even when they think there are none?</w:t>
      </w:r>
    </w:p>
    <w:p/>
    <w:p>
      <w:r>
        <w:rPr>
          <w:b/>
          <w:color w:val="1A4A6E"/>
          <w:sz w:val="22"/>
        </w:rPr>
        <w:t>Darren Paffey</w:t>
      </w:r>
    </w:p>
    <w:p>
      <w:r>
        <w:rPr>
          <w:sz w:val="22"/>
        </w:rPr>
        <w:t>The hon. Member is absolutely right and makes an important point. Following a debate during drowning prevention week last year, I was pleased that it was confirmed that water safety education, including the Royal Life Saving Society’s water safety code, would be added to the national curriculum. We need to see the effect of that in time.</w:t>
      </w:r>
    </w:p>
    <w:p>
      <w:r>
        <w:rPr>
          <w:sz w:val="22"/>
        </w:rPr>
        <w:t>I hope that this will be a pivotal moment for our country to act and do more to prevent such tragedies. Those who died recently are the catalysts for today’s debate, and their names deserve to be heard in Parliament. They are: Declan Sawyer, aged just 15; Reco Puttock, 13 years old; Lillianna Tomlinson, 17 years old; Muhammad Secka, who was just 16; Phil Crow, 68 years old; Junior Slater, 12; David Tita Junior, 17; Rushabh Patel, 28 years old; Samuel Murphy, aged 14; Baltazar L’Quy, 14; Panashe Muchenje, 19 years old; Charlie Noble, 16; Chiedza Nyanjowa, 15 years old; Mackenzie Swift, the youngest at just 11 years old; Greg Howes, 44; George Cuckoo, 15; Palwasha Akbar, 13; and two women who have not yet been named, one aged 60 in Thornton-Cleveleys in Lancashire and another aged 72 who died in West Angle Bay beach in Pembrokeshire. We mourn their tragic loss here. I am sure the whole Chamber will join me in sending our deepest condolences to their families and friends, who have been left heartbroken by their deaths. [Hon. Members: “Hear, hear.”]</w:t>
      </w:r>
    </w:p>
    <w:p>
      <w:r>
        <w:rPr>
          <w:sz w:val="22"/>
        </w:rPr>
        <w:t>Now we must act. It is already devastating enough that in an average year about 30 children might drown in open water in the UK, but 13 in one week? What happened? In many cases, we may never fully know. We do know that, understandably, in the intense heat, it is a pleasure to go for a swim, go out with friends, take a picnic, have a laugh and try to cool down. But we also know, as the hon. Member for East Londonderry (Mr Campbell) said, that there are risks—hidden risks and risks that are not necessarily well known—that could have contributed to those tragedies.</w:t>
      </w:r>
    </w:p>
    <w:p>
      <w:r>
        <w:rPr>
          <w:sz w:val="22"/>
        </w:rPr>
        <w:t>Even when the air temperature is hot—we got up to 34° in parts of the country that week—water temperatures, particularly inland, open water, are still very cold, especially this early in the year. When someone jumps innocently and enthusiastically into the water, seeking relief from the heat, their body can experience cold water shock, which can cause an involuntary gasp, drawing water straight into the lungs. It can paralyse the muscles and stop the heart. Even the strongest swimmer has seconds, not minutes, to react. It is not just the physical response; it is the lack of knowledge of what to do when they get into difficulty that could have led to such an unprecedented number of drownings during that week.</w:t>
      </w:r>
    </w:p>
    <w:p>
      <w:r>
        <w:rPr>
          <w:sz w:val="22"/>
        </w:rPr>
        <w:t>Joe Abbess from my Southampton Itchen constituency drowned three years ago. He was a strong swimmer, a fit and healthy 17-year-old, swimming in a designated area of Bournemouth beach, but he was caught in a very intense and sudden rip current. His mum Vanessa, who has become an incredible campaigner on water safety since, has said that training and educating people so that they know what they might do in those circumstances can make all the difference.</w:t>
      </w:r>
    </w:p>
    <w:p/>
    <w:p>
      <w:r>
        <w:rPr>
          <w:b/>
          <w:color w:val="1A4A6E"/>
          <w:sz w:val="22"/>
        </w:rPr>
        <w:t>Jess Brown-Fuller (LD)</w:t>
      </w:r>
    </w:p>
    <w:p>
      <w:r>
        <w:rPr>
          <w:sz w:val="22"/>
        </w:rPr>
        <w:t>The story the hon. Gentleman tells of his constituent echoes that of mine. In 2023, Ryan went into the sea with his friend, and they both got caught in a riptide. Ryan’s friend knew what to do in that situation—he knew to float—but Ryan did not. He was not discovered until four days later. His mum, Ren, has become a passionate advocate for making sure we teach young people not just how to swim, but what to do in emergency situations and in open water. She tours schools locally, teaching young people about the dangers of swimming even in designated bathing areas. Does the hon. Gentleman agree that the strength that these families often show in the face of absolute tragedy is an incredible testament to their bravery?</w:t>
      </w:r>
    </w:p>
    <w:p/>
    <w:p>
      <w:r>
        <w:rPr>
          <w:b/>
          <w:color w:val="1A4A6E"/>
          <w:sz w:val="22"/>
        </w:rPr>
        <w:t>Darren Paffey</w:t>
      </w:r>
    </w:p>
    <w:p>
      <w:r>
        <w:rPr>
          <w:sz w:val="22"/>
        </w:rPr>
        <w:t>I am so sorry to hear about that situation. I commend Ren and the many other parents who go far beyond any strength I could ever muster, were this to happen to my family. The hon. Lady is right that they are the most powerful advocates, and we must do more to ensure their voices are heard.</w:t>
      </w:r>
    </w:p>
    <w:p>
      <w:r>
        <w:rPr>
          <w:sz w:val="22"/>
        </w:rPr>
        <w:t>In Vanessa’s words,</w:t>
      </w:r>
    </w:p>
    <w:p>
      <w:r>
        <w:rPr>
          <w:sz w:val="22"/>
        </w:rPr>
        <w:t>“We live on an island; people should know the dangers. You wouldn’t cross the road without thinking about it—don’t enter the sea”—</w:t>
      </w:r>
    </w:p>
    <w:p>
      <w:r>
        <w:rPr>
          <w:sz w:val="22"/>
        </w:rPr>
        <w:t>or the river or the lake—</w:t>
      </w:r>
    </w:p>
    <w:p>
      <w:r>
        <w:rPr>
          <w:sz w:val="22"/>
        </w:rPr>
        <w:t>“without thinking about it.”</w:t>
      </w:r>
    </w:p>
    <w:p>
      <w:r>
        <w:rPr>
          <w:sz w:val="22"/>
        </w:rPr>
        <w:t>We also know that when the weather gets better, drownings sadly increase. With summer coming—temperatures are forecast to get up to 29° again this weekend—I urge the Government, all Members here and everyone watching this debate to engage with Drowning Prevention Week next week, and to tell the stories of what can go wrong and how to be safe in the summer.</w:t>
      </w:r>
    </w:p>
    <w:p>
      <w:r>
        <w:rPr>
          <w:sz w:val="22"/>
        </w:rPr>
        <w:t>Summer comes every year—it is not a surprise to us—but we have to be better prepared for what is guaranteed to happen. There are bound to be risks and the question whether individuals know what to do should not be a lottery.</w:t>
      </w:r>
    </w:p>
    <w:p/>
    <w:p>
      <w:r>
        <w:rPr>
          <w:b/>
          <w:color w:val="1A4A6E"/>
          <w:sz w:val="22"/>
        </w:rPr>
        <w:t>Edward Morello (LD)</w:t>
      </w:r>
    </w:p>
    <w:p>
      <w:r>
        <w:rPr>
          <w:sz w:val="22"/>
        </w:rPr>
        <w:t>I thank the hon. Member for securing this important debate. He is right; summer comes around every year. West Dorset is home to the Jurassic coast—a major tourist attraction—and our population increases by 40% over the summer months. Despite the inter-agency working of Dorset police, Dorset fire service, the Royal National Lifeboat Institution, the coastguard and Dorset and Somerset Air Ambulance, there is no mechanism in the Government funding formula to recognise that seasonal surge in population. It puts huge strain on the emergency services and volunteers who respond to the kinds of incidents that the hon. Member rightly highlights.</w:t>
      </w:r>
    </w:p>
    <w:p/>
    <w:p>
      <w:r>
        <w:rPr>
          <w:b/>
          <w:color w:val="1A4A6E"/>
          <w:sz w:val="22"/>
        </w:rPr>
        <w:t>Darren Paffey</w:t>
      </w:r>
    </w:p>
    <w:p>
      <w:r>
        <w:rPr>
          <w:sz w:val="22"/>
        </w:rPr>
        <w:t>The hon. Gentleman raises some important points about the gaps that still exist in the jigsaw of different services, support and funding; I will return to that later.</w:t>
      </w:r>
    </w:p>
    <w:p>
      <w:r>
        <w:rPr>
          <w:sz w:val="22"/>
        </w:rPr>
        <w:t>The Royal Life Saving Society is producing a report on the last six years of child drowning deaths data, which will be released next week, Drowning Prevention Week, at our APPG meeting. I encourage everyone to look at that report; it will help us to learn the lessons that we need to.</w:t>
      </w:r>
    </w:p>
    <w:p>
      <w:r>
        <w:rPr>
          <w:sz w:val="22"/>
        </w:rPr>
        <w:t>The Government must play their role in preventing further drownings. I recognise the Government’s decision to include water safety in the relationships, sex and health education guidance last summer. I was grateful that the Minister for School Standards, my hon. Friend the Member for Queen’s Park and Maida Vale (Georgia Gould), visited to meet campaigners, including Vanessa. However, as people who spend our time creating laws and guidance, we know that guidance without some sort of enforcement or support is an aspiration, not a policy.</w:t>
      </w:r>
    </w:p>
    <w:p>
      <w:r>
        <w:rPr>
          <w:sz w:val="22"/>
        </w:rPr>
        <w:t>Will the Minister and the Government accept and recognise that drowning is a preventable public health issue? It kills more than 600 people in the UK every year. It disproportionately effects children. It is demonstrably preventable.</w:t>
      </w:r>
    </w:p>
    <w:p/>
    <w:p>
      <w:r>
        <w:rPr>
          <w:b/>
          <w:color w:val="1A4A6E"/>
          <w:sz w:val="22"/>
        </w:rPr>
        <w:t>Maya Ellis (Lab)</w:t>
      </w:r>
    </w:p>
    <w:p>
      <w:r>
        <w:rPr>
          <w:sz w:val="22"/>
        </w:rPr>
        <w:t>Will my hon. Friend give way?</w:t>
      </w:r>
    </w:p>
    <w:p/>
    <w:p>
      <w:r>
        <w:rPr>
          <w:b/>
          <w:color w:val="1A4A6E"/>
          <w:sz w:val="22"/>
        </w:rPr>
        <w:t>Darren Paffey</w:t>
      </w:r>
    </w:p>
    <w:p>
      <w:r>
        <w:rPr>
          <w:sz w:val="22"/>
        </w:rPr>
        <w:t>I will.</w:t>
      </w:r>
    </w:p>
    <w:p/>
    <w:p>
      <w:r>
        <w:rPr>
          <w:b/>
          <w:color w:val="1A4A6E"/>
          <w:sz w:val="22"/>
        </w:rPr>
        <w:t>Esther McVey</w:t>
      </w:r>
    </w:p>
    <w:p>
      <w:r>
        <w:rPr>
          <w:sz w:val="22"/>
        </w:rPr>
        <w:t>I call Maya Ellis, who has just arrived.</w:t>
      </w:r>
    </w:p>
    <w:p/>
    <w:p>
      <w:r>
        <w:rPr>
          <w:b/>
          <w:color w:val="1A4A6E"/>
          <w:sz w:val="22"/>
        </w:rPr>
        <w:t>Maya Ellis</w:t>
      </w:r>
    </w:p>
    <w:p>
      <w:r>
        <w:rPr>
          <w:sz w:val="22"/>
        </w:rPr>
        <w:t>A few weeks ago, 12-year-old Junior Slater tragically drowned in the River Ribble in the heart of my constituency. We will cover many things to prevent such senseless losses in this debate, but what struck me most in the village on the day that it happened was the hundreds of young people who were there from surrounding towns looking for something nice to do on a sunny day. Does my hon. Friend agree that, in order to prevent tragic deaths such as Junior’s, we need to ensure that there is also funding for places where young people can go and enjoy the outdoors safely, and will he join me in sending best wishes to the Slater family ahead of Junior’s funeral this Thursday?</w:t>
      </w:r>
    </w:p>
    <w:p/>
    <w:p>
      <w:r>
        <w:rPr>
          <w:b/>
          <w:color w:val="1A4A6E"/>
          <w:sz w:val="22"/>
        </w:rPr>
        <w:t>Esther McVey</w:t>
      </w:r>
    </w:p>
    <w:p>
      <w:r>
        <w:rPr>
          <w:sz w:val="22"/>
        </w:rPr>
        <w:t>Before Mr Paffey replies, I should tell all Members that it is rude to join during a speech and then ask a question first thing. It is not the etiquette of the House. Please come at the start of the debate in future.</w:t>
      </w:r>
    </w:p>
    <w:p/>
    <w:p>
      <w:r>
        <w:rPr>
          <w:b/>
          <w:color w:val="1A4A6E"/>
          <w:sz w:val="22"/>
        </w:rPr>
        <w:t>Darren Paffey</w:t>
      </w:r>
    </w:p>
    <w:p>
      <w:r>
        <w:rPr>
          <w:sz w:val="22"/>
        </w:rPr>
        <w:t>I absolutely share my condolences with Junior’s family. I cannot imagine what they will be feeling this week, but I hope this debate will bring forward ideas on how we can prevent drownings.</w:t>
      </w:r>
    </w:p>
    <w:p>
      <w:r>
        <w:rPr>
          <w:sz w:val="22"/>
        </w:rPr>
        <w:t>On the suggestion that my hon. Friend made about providing more for our young people to do, it is partly about that, but it also about having points of contact in addition to school, the family and public campaigns. Youth services, youth engagement and more activities will allow us to perhaps better educate our young people of the risks of drowning and how to deal with the other pressures that they face. By every measure that the NHS uses to prioritise public health action—scale, preventability, health inequalities—drowning prevention belongs on that list.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