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Service of Northern Ireland Training College</w:t>
      </w:r>
    </w:p>
    <w:p>
      <w:r>
        <w:rPr>
          <w:sz w:val="20"/>
        </w:rPr>
        <w:t>9 June 2026  ·  Commons  ·  Westminster Hall</w:t>
      </w:r>
    </w:p>
    <w:p>
      <w:r>
        <w:rPr>
          <w:b/>
        </w:rPr>
        <w:t xml:space="preserve">Policy areas: </w:t>
      </w:r>
      <w:r>
        <w:rPr>
          <w:sz w:val="20"/>
        </w:rPr>
        <w:t>Crime, justice and law, Government and public administration</w:t>
      </w:r>
    </w:p>
    <w:p>
      <w:r>
        <w:rPr>
          <w:b/>
        </w:rPr>
        <w:t xml:space="preserve">Topics: </w:t>
      </w:r>
      <w:r>
        <w:rPr>
          <w:sz w:val="20"/>
        </w:rPr>
        <w:t>garnerville site, modern police facilities, national security infrastructure, police training college, psni funding</w:t>
      </w:r>
    </w:p>
    <w:p>
      <w:r>
        <w:rPr>
          <w:b/>
        </w:rPr>
        <w:t xml:space="preserve">Source: </w:t>
      </w:r>
      <w:r>
        <w:rPr>
          <w:sz w:val="20"/>
        </w:rPr>
        <w:t>https://hansard.parliament.uk/Commons/2026-06-09/debates/A66EB851-5C43-4761-80AF-40F7F077B190/PoliceServiceOfNorthernIrelandTrainingCollege</w:t>
      </w:r>
    </w:p>
    <w:p/>
    <w:p>
      <w:r>
        <w:rPr>
          <w:b/>
          <w:color w:val="1A4A6E"/>
          <w:sz w:val="22"/>
        </w:rPr>
        <w:t>Alex Easton (Ind)</w:t>
      </w:r>
    </w:p>
    <w:p>
      <w:r>
        <w:rPr>
          <w:sz w:val="22"/>
        </w:rPr>
        <w:t>I beg to move,</w:t>
      </w:r>
    </w:p>
    <w:p>
      <w:r>
        <w:rPr>
          <w:sz w:val="22"/>
        </w:rPr>
        <w:t>That this House has considered Government support for the Police Service of Northern Ireland training college.</w:t>
      </w:r>
    </w:p>
    <w:p>
      <w:r>
        <w:rPr>
          <w:sz w:val="22"/>
        </w:rPr>
        <w:t>Thank you for your chairmanship, Sir Roger. It would be remiss of me not to mention, at the start of the debate, the appalling incident that happened in north Belfast last night. I am sure that hon. Members agree that we roundly condemn that serious assault. Our prayers and thoughts go out to the individual assaulted. We hope he makes a speedy recovery and we call for calm in the protests that will occur right across Northern Ireland tonight. It is up to this Government to address the serious concerns of the public.</w:t>
      </w:r>
    </w:p>
    <w:p>
      <w:r>
        <w:rPr>
          <w:sz w:val="22"/>
        </w:rPr>
        <w:t>As the Member for North Down, I rise to speak about an issue that is at once local, regional and national: the future of police training in Northern Ireland and the urgent need for the United Kingdom Government to step up and fund a modern, single-site police college as a matter of national security. It is not a luxury project; it is a core part of the critical national infrastructure. Northern Ireland police officers past and present have stood on the frontline of threats that have not been confined to Belfast, Bangor or Newry, but have reached to the hearts of London, Birmingham and Manchester, and beyond. The skills those police officers develop, the intelligence they contribute and the partnerships they underpin with UK-wide agencies all flow from the training that they receive. If we value their contribution to the safety of every citizen in the United Kingdom, we must be honest about the state of the facilities that we expect them to train in and about the scale of the investment that realistically only the UK Government can provide.</w:t>
      </w:r>
    </w:p>
    <w:p>
      <w:r>
        <w:rPr>
          <w:sz w:val="22"/>
        </w:rPr>
        <w:t>At the heart of the proposal for a new training college is a 54.8-acre site in my constituency of North Down. It is a site of sufficient scale to bring together on one campus the full spectrum of modern policing training: recruit training, specialist firearms and public order training, cyber-crime and digital forensics training, and training in road policing and marine policing, as well as leadership development and continuous professional training. On the 54.8-acre site there is space to do that properly by designing purpose-built classrooms, scenario villages, driving tracks, ranges and simulation suites that reflect the real world environments that officers face. That is the future we could and should build, but today we do not train our officers in such a place. Instead, we rely heavily on Garnerville—an ageing and constrained estate—and on a patchwork of split-site arrangements across Northern Ireland.</w:t>
      </w:r>
    </w:p>
    <w:p>
      <w:r>
        <w:rPr>
          <w:sz w:val="22"/>
        </w:rPr>
        <w:t>It is time that we were candid about what that actually means. Garnerville has served with distinction for decades. Many of our finest officers have passed through those gates, but sentiment does not mend roofs, rebuild tired accommodation blocks or magically transform 20th-century buildings into 21st-century digital training hubs. The maintenance realities at Garnerville are stark. Every year more and more of the already stretched budget of the Police Service of Northern Ireland is poured into simply keeping the lights on and the structures safe by patching up old wiring and maintaining leaky roofs, into trying to retrofit modern information and communications technology into buildings never designed for it, and into constantly working around the constraints of a campus that has quite simply reached the end of its usefulness and economic life. Engineers have been clear at best: with ongoing remedial work and ever-greater maintenance bills, the existing core facilities have perhaps 10 years of realistic lifespan left—10 years at most. That is to keep an outdated model limping on, not to deliver the standard of training that a modern UK police service facing complex, fast-moving threats truly requires.</w:t>
      </w:r>
    </w:p>
    <w:p>
      <w:r>
        <w:rPr>
          <w:sz w:val="22"/>
        </w:rPr>
        <w:t>We face a choice. Do we continue to sink millions of pounds into life-extending repairs on a site that cannot by its very nature deliver what is needed, or do we invest once in a modern, consolidated college on a 54.8-acre site that is available, appropriate and future-proofed? The truth is that the current split-level model is no longer financially or operationally defensible. Training being scattered across multiple locations leads to the duplication of facilities and staff, increased travel time and transport costs, ineffective scheduling, wasted officer hours, a fragmented culture, inconsistent training experiences and logistical complexities that pull focus away from core training qualities.</w:t>
      </w:r>
    </w:p>
    <w:p>
      <w:r>
        <w:rPr>
          <w:sz w:val="22"/>
        </w:rPr>
        <w:t>In an area in which we ask our officers to handle everything from neighbourhood disputes to international organised crime, we should not be asking them to shuttle between sites because one campus cannot meet their needs, nor should we accept a model where some specialist training must be compromised or curtailed because the facilities are not available in the right place at the right time.</w:t>
      </w:r>
    </w:p>
    <w:p>
      <w:r>
        <w:rPr>
          <w:sz w:val="22"/>
        </w:rPr>
        <w:t>A single, purpose-built college on the site in North Down would end the split-site inefficiency and bring recruits, specialists and leaders together. It would allow shared use of high-quality simulation environments—digital labs, scenario streets and lecture theatres. It would foster a genuine shared professional culture across ranks and disciplines, and crucially it would do so on a site that is large and flexible enough to evolve with the threats we know are coming over the next 30 to 40 years, and not just the next five years.</w:t>
      </w:r>
    </w:p>
    <w:p>
      <w:r>
        <w:rPr>
          <w:sz w:val="22"/>
        </w:rPr>
        <w:t>Some might say, “This is a devolved matter—let Stormont pay.” That argument simply does not stand up when we consider the nature of the work that the Police Service of Northern Ireland does and the national security dimension, which in Northern Ireland is inseparable from policing. Let us be clear: the PSNI works hand in glove with the security services, the National Crime Agency and police forces across Great Britain on counter-terrorism, serious and organised crime, cyber-threats and the protection of critical national infrastructure. Threats that are planned or incubated in Northern Ireland may be executed across other areas of the United Kingdom. Intelligence gathered on the streets of Belfast or Londonderry can keep people safe in London or Glasgow.</w:t>
      </w:r>
    </w:p>
    <w:p>
      <w:r>
        <w:rPr>
          <w:sz w:val="22"/>
        </w:rPr>
        <w:t>Northern Ireland is not a distinct, separate theatre of operations; it is an integral front in the security of the whole United Kingdom. The officers we train in Garnerville or Antrim are not just local officers; they are part of a UK-wide network of professionals protecting all of us from terrorism, paramilitary criminality, people smuggling, drug trafficking, cyber-attacks and hostile state activities exploiting our unique geographic and political context.</w:t>
      </w:r>
    </w:p>
    <w:p/>
    <w:p>
      <w:r>
        <w:rPr>
          <w:b/>
          <w:color w:val="1A4A6E"/>
          <w:sz w:val="22"/>
        </w:rPr>
        <w:t>Gregory Campbell (DUP)</w:t>
      </w:r>
    </w:p>
    <w:p>
      <w:r>
        <w:rPr>
          <w:sz w:val="22"/>
        </w:rPr>
        <w:t>I congratulate the hon. Member on securing this debate. Does he agree that in addition to having a state-of-the-art training facility—and I agree with him on that—we need to have more police officers on the street. The police in Northern Ireland are understaffed, and we need to see more politicians, some of whom are absent today, standing with and recruiting people from all communities, so that they can be trained and serve people in Northern Ireland.</w:t>
      </w:r>
    </w:p>
    <w:p/>
    <w:p>
      <w:r>
        <w:rPr>
          <w:b/>
          <w:color w:val="1A4A6E"/>
          <w:sz w:val="22"/>
        </w:rPr>
        <w:t>Alex Easton</w:t>
      </w:r>
    </w:p>
    <w:p>
      <w:r>
        <w:rPr>
          <w:sz w:val="22"/>
        </w:rPr>
        <w:t>I agree with everything the hon. Member says. We are 1,000 police officers down from what we need to deal with crime in Northern Ireland. That is a failing of Northern Ireland’s Justice Minister, who has failed to find the funding to recruit those extra officers, but even if we got those extra officers, we do not have the facilities to train them properly. It is a vicious circle. That is why we need to step up and do something about this.</w:t>
      </w:r>
    </w:p>
    <w:p>
      <w:r>
        <w:rPr>
          <w:sz w:val="22"/>
        </w:rPr>
        <w:t>Investing in a modern, secure and fully equipped police college is not a regional spending decision, but a UK national security decision. When we fund new facilities for the Metropolitan police to train their counter-terrorism officers, nobody pretends that it is merely a London issue. When we invest in specialist training centres in England, Scotland or Wales, we recognise that the benefits radiate across the borders. The same logic applies in Northern Ireland. If a police training facility serving the frontline of UK counter-terrorism and serious crime in any other part of our country had only 10 years of realistic life left and operated across a fragmented, split-site model, this House would rightly expect the UK Government to act. We would not expect a single devolved budget, already under pressure from health, education and infrastructure, to shoulder that burden alone.</w:t>
      </w:r>
    </w:p>
    <w:p>
      <w:r>
        <w:rPr>
          <w:sz w:val="22"/>
        </w:rPr>
        <w:t>Moreover, the risks of inaction are not theoretical. Allow me to spell them out. First, a failure to invest over the next decade will steadily degrade training quality. As the buildings become harder and more expensive to maintain and as technological advances become more and more out of step with operational reality, the temptation grows to do just enough training rather than the best training, and our police service in Northern Ireland deserves the very best. Secondly, split-site inefficiencies will continue to erode value for money. Every pound spent duplicating facilities or transporting officers between ageing sites is a pound not spent on actually improving our protectivity and capabilities.</w:t>
      </w:r>
    </w:p>
    <w:p>
      <w:r>
        <w:rPr>
          <w:sz w:val="22"/>
        </w:rPr>
        <w:t>Thirdly, there is a risk to morale and recruitment. We ask bright, committed young men and women to join an exceptionally demanding police service in a uniquely challenging environment. Showing them that we are prepared to invest in a world-class training facility is part of respecting that ask. Leaving them in crumbling buildings, patched-up classrooms and outdated accommodation sends the opposite message. Finally, there is a strategic risk that the UK as a whole allows one of its key security partners, the PSNI, to fall behind in capacity and capability because we are unwilling to grasp the nettle of capital funding at the right time.</w:t>
      </w:r>
    </w:p>
    <w:p>
      <w:r>
        <w:rPr>
          <w:sz w:val="22"/>
        </w:rPr>
        <w:t>This is precisely the kind of investment that the UK Government should recognise and support as part of our national security framework. It is a single-focus project that has clear outcomes: ending an inefficient split-site model, replacing facilities with at best 10 years left of life, creating a modern 54-acre campus site capable of delivering cutting-edge training for decades, and strengthening co-operation with UK-wide security partners. The people of North Down and Northern Ireland understand the local and national significance of the project. Locally, it would bring skilled employment and investment and would send a clear signal that our area is a hub of professional excellence. Nationally, it would send a signal across the United Kingdom that we are serious, not just in words but in hard infrastructure, about maintaining the safety and security of every region of our country.</w:t>
      </w:r>
    </w:p>
    <w:p>
      <w:r>
        <w:rPr>
          <w:sz w:val="22"/>
        </w:rPr>
        <w:t>My appeal to the Minister today is simply to look beyond the narrow lines of departmental spreadsheets and see this for what it is: a critical national security investment in one of the most tested, professional police services in the United Kingdom. If we can find the resources for the site in North Down, we will build not simply some new classrooms and a few training tracks; we will build confidence among officers that we are behind them and confidence among the public across all four nations of the United Kingdom that we are serious about their safety. The alternative is to limp on at Garnerville, pouring good money after bad into a site with a maximum of 10 years left and locking into an inefficient split-site model. It is just not prudent. It is a false economy and a risk to the security of all.</w:t>
      </w:r>
    </w:p>
    <w:p>
      <w:r>
        <w:rPr>
          <w:sz w:val="22"/>
        </w:rPr>
        <w:t>The choice is clear. I urge the Government to choose the future, to commit to the necessary UK funding to deliver a modern single-site police college on the North Down campus, and to do so openly in an investment in the national security of our entire United Kingdom.</w:t>
      </w:r>
    </w:p>
    <w:p/>
    <w:p>
      <w:r>
        <w:rPr>
          <w:b/>
          <w:color w:val="1A4A6E"/>
          <w:sz w:val="22"/>
        </w:rPr>
        <w:t>Jim Shannon (DUP)</w:t>
      </w:r>
    </w:p>
    <w:p>
      <w:r>
        <w:rPr>
          <w:sz w:val="22"/>
        </w:rPr>
        <w:t>Thank you, Sir Roger, for allowing me to speak. I thank the hon. Member for North Down (Alex Easton), my friend and colleague from many a year ago on the council and as Members of the Legislative Assembly, for his ceaseless passion to ensure that our community has the best police service possible. He has put that on the record and I congratulate him.</w:t>
      </w:r>
    </w:p>
    <w:p>
      <w:r>
        <w:rPr>
          <w:sz w:val="22"/>
        </w:rPr>
        <w:t>It is also a pleasure to see the Minister in his place. He is a friend of Northern Ireland and he has proven that to be the case. We will now test how far his friendship goes—no, it is not fair to say that. I know that he will give us some encouragement in how we can move forward to support the hon. Member for North Down. It is also a pleasure to see the shadow Minister, the hon. Member for Brentwood and Ongar (Alex Burghart), in his place—he is a friend of Northern Ireland and of all of us in this House—as well as the hon. Member for Ely and East Cambridgeshire (Charlotte Cane) who will speak for the Lib Dems.</w:t>
      </w:r>
    </w:p>
    <w:p>
      <w:r>
        <w:rPr>
          <w:sz w:val="22"/>
        </w:rPr>
        <w:t>I express my sincere gratitude and thanks to the PSNI for all it has done and does for us in Northern Ireland. I thank Chief Constable Jon Boutcher for his commitment and his actions on behalf of the PSNI. I also give special thanks to Superintendent Johnston McDowell, whom I share with the hon. Member for North Down, and all his officers for what they do. The hon. Member for North Down and I are both very committed to community policing. It is one of our good points in North Down and Strangford where we have an excellent community policing workforce.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