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Malvern Hills Bill [HL]</w:t>
      </w:r>
    </w:p>
    <w:p>
      <w:r>
        <w:rPr>
          <w:sz w:val="20"/>
        </w:rPr>
        <w:t>9 June 2026  ·  Lords  ·  Debate</w:t>
      </w:r>
    </w:p>
    <w:p>
      <w:r>
        <w:rPr>
          <w:b/>
        </w:rPr>
        <w:t xml:space="preserve">Policy areas: </w:t>
      </w:r>
      <w:r>
        <w:rPr>
          <w:sz w:val="20"/>
        </w:rPr>
        <w:t>Environment</w:t>
      </w:r>
    </w:p>
    <w:p>
      <w:r>
        <w:rPr>
          <w:b/>
        </w:rPr>
        <w:t xml:space="preserve">Topics: </w:t>
      </w:r>
      <w:r>
        <w:rPr>
          <w:sz w:val="20"/>
        </w:rPr>
        <w:t>malvern hills bill</w:t>
      </w:r>
    </w:p>
    <w:p>
      <w:r>
        <w:rPr>
          <w:b/>
        </w:rPr>
        <w:t xml:space="preserve">Source: </w:t>
      </w:r>
      <w:r>
        <w:rPr>
          <w:sz w:val="20"/>
        </w:rPr>
        <w:t>https://hansard.parliament.uk/Lords/2026-06-09/debates/1834DB33-648F-4331-A5ED-CAF56AD9E0E9/MalvernHillsBillHl</w:t>
      </w:r>
    </w:p>
    <w:p/>
    <w:p>
      <w:r>
        <w:rPr>
          <w:b/>
          <w:color w:val="1A4A6E"/>
          <w:sz w:val="22"/>
        </w:rPr>
        <w:t>Lord Ponsonby of Shulbrede (The Senior Deputy Speaker)</w:t>
      </w:r>
    </w:p>
    <w:p>
      <w:r>
        <w:rPr>
          <w:sz w:val="22"/>
        </w:rPr>
        <w:t>My Lords, I beg to move.</w:t>
      </w:r>
    </w:p>
    <w:p/>
    <w:p>
      <w:r>
        <w:rPr>
          <w:b/>
          <w:color w:val="1A4A6E"/>
          <w:sz w:val="22"/>
        </w:rPr>
        <w:t>Baroness Coffey</w:t>
      </w:r>
    </w:p>
    <w:p>
      <w:r>
        <w:rPr>
          <w:sz w:val="22"/>
        </w:rPr>
        <w:t>Not content.</w:t>
      </w:r>
    </w:p>
    <w:p/>
    <w:p>
      <w:r>
        <w:rPr>
          <w:b/>
          <w:color w:val="1A4A6E"/>
          <w:sz w:val="22"/>
        </w:rPr>
        <w:t>Lord Ponsonby of Shulbrede (The Senior Deputy Speaker)</w:t>
      </w:r>
    </w:p>
    <w:p>
      <w:r>
        <w:rPr>
          <w:sz w:val="22"/>
        </w:rPr>
        <w:t>My Lords, should Members wish to debate or object to this Bill, the appropriate time to do so is at Third Reading and on the Motion that this Bill do now pass, rather than on this Motion. The noble Baroness, Lady Coffey, gave notice earlier today that she wished to speak on this Motion. I will therefore seek leave to withdraw the Motion so that it may be retabled at a time when a debate can be held. I beg leave to withdraw the Motion.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