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Chinese Embassy Development</w:t>
      </w:r>
    </w:p>
    <w:p>
      <w:r>
        <w:rPr>
          <w:sz w:val="20"/>
        </w:rPr>
        <w:t>9 June 2025  ·  Commons  ·  Proceedings</w:t>
      </w:r>
    </w:p>
    <w:p>
      <w:r>
        <w:rPr>
          <w:b/>
        </w:rPr>
        <w:t xml:space="preserve">Source: </w:t>
      </w:r>
      <w:r>
        <w:rPr>
          <w:sz w:val="20"/>
        </w:rPr>
        <w:t>https://hansard.parliament.uk/Commons/2025-06-09/debates/778A861C-FAB6-487F-AA98-CAC78E5ED65F/ChineseEmbassyDevelopment</w:t>
      </w:r>
    </w:p>
    <w:p/>
    <w:p>
      <w:r>
        <w:rPr>
          <w:b/>
          <w:color w:val="1A4A6E"/>
          <w:sz w:val="22"/>
        </w:rPr>
        <w:t>Sir Iain Duncan Smith (Con)</w:t>
      </w:r>
    </w:p>
    <w:p>
      <w:r>
        <w:rPr>
          <w:sz w:val="22"/>
        </w:rPr>
        <w:t>(Urgent Question): To ask the Secretary of State for Housing, Communities and Local Government what assessment she has made of the United States Government’s national security concerns regarding the proposed Chinese embassy development at Royal Mint Court.</w:t>
      </w:r>
    </w:p>
    <w:p/>
    <w:p>
      <w:r>
        <w:rPr>
          <w:b/>
          <w:color w:val="1A4A6E"/>
          <w:sz w:val="22"/>
        </w:rPr>
        <w:t>Matthew Pennycook (The Minister for Housing and Planning)</w:t>
      </w:r>
    </w:p>
    <w:p>
      <w:r>
        <w:rPr>
          <w:sz w:val="22"/>
        </w:rPr>
        <w:t>This Government are committed to the probity of the planning process at all levels to ensure robust and evidence-based decision making. The process includes a role for planning Ministers in deciding on called-in planning applications and recovered appeals, so I hope that the House will appreciate why I cannot comment in any detail on specific planning applications at the Dispatch Box. That said, it may be helpful to Members if I set out the process that these cases follow.</w:t>
      </w:r>
    </w:p>
    <w:p>
      <w:r>
        <w:rPr>
          <w:sz w:val="22"/>
        </w:rPr>
        <w:t>The application referred to by the right hon. Member was considered to meet the published call-in policy set out in the October 2012 written ministerial statement, so it will be determined by Ministers. The application is not yet with the Department. All decisions that come before Ministers are subject to examination by an independent planning inspector, usually through a public inquiry. The planning inspector then provides an evidence-based recommendation, and set out their full reasons for that recommendation. The inspector’s report considers the application against published local, regional and national planning policy, which is likely to contain a wide variety of material planning considerations; in this case, those are likely to include safety and national security.</w:t>
      </w:r>
    </w:p>
    <w:p>
      <w:r>
        <w:rPr>
          <w:sz w:val="22"/>
        </w:rPr>
        <w:t>A public inquiry was held on this case between 11 and 28 February, at which interested parties were able to put forward evidence and make representations. Should any further representations be made that raise material planning considerations before the decision is made, they will also be taken into account. At all times, the decision will be dealt with in line with the published propriety guidance on planning casework decisions. The right hon. Member will be aware that the Home Secretary and Foreign Secretary made a joint representation to the Planning Inspectorate ahead of the start of the inquiry. That will be taken into account, alongside all other relevant matters. Once the planning inspector’s report and recommendation is received, the case will be determined by a planning Minister, who will come to a decision based on material planning considerations.</w:t>
      </w:r>
    </w:p>
    <w:p/>
    <w:p>
      <w:r>
        <w:rPr>
          <w:b/>
          <w:color w:val="1A4A6E"/>
          <w:sz w:val="22"/>
        </w:rPr>
        <w:t>Sir Iain Duncan Smith</w:t>
      </w:r>
    </w:p>
    <w:p>
      <w:r>
        <w:rPr>
          <w:sz w:val="22"/>
        </w:rPr>
        <w:t>The US Government, and today the Dutch Parliament, have expressed concerns about sensitive cables under Royal Mint Court. Beijing has a recent history of cutting cables and confirmed infrastructure hacks, including embedding malware capable of disabling all that infrastructure. Surprisingly, the Secretary of State for Science, Innovation and Technology said on television yesterday that this issue is “in the planning process” and could be managed. Will the Minister correct the record? The planning inquiry has concluded, and no changes at all can be made to the Chinese planning application.</w:t>
      </w:r>
    </w:p>
    <w:p>
      <w:r>
        <w:rPr>
          <w:sz w:val="22"/>
        </w:rPr>
        <w:t>I remind the Minister that the application contains nothing about cabling. Indeed, the Chinese have rejected only two requests by the inquiry—requests to which he referred; they were made by the Government, in the letter from the Foreign and Home Secretaries. That is despite Ministers regularly saying that the letter should “give those concerned comfort.” Rerouting the cables would, we know, cost millions, if the Government are even thinking about that, so I ask the Minister: why did the Government strongly deny, rather than tell this House about, the presence of the cables until the White House actually confirmed it?</w:t>
      </w:r>
    </w:p>
    <w:p>
      <w:r>
        <w:rPr>
          <w:sz w:val="22"/>
        </w:rPr>
        <w:t>Chinese state media have reported that the UK has given assurances to the Chinese that the UK would allow the development, no matter what. Indeed, The Guardian newspaper reported in 2023 that the Chinese would not apply again unless they were given governmental assurances. Can the Minister confirm, or even deny, any of this? Speaking as one of those in the Chamber who have been sanctioned by China, I see this as Project Kowtow. There has been one denial after another, and one betrayal after another. No wonder our allies believe that this Chinese mega-embassy is becoming a walk of shame for the Government.</w:t>
      </w:r>
    </w:p>
    <w:p/>
    <w:p>
      <w:r>
        <w:rPr>
          <w:b/>
          <w:color w:val="1A4A6E"/>
          <w:sz w:val="22"/>
        </w:rPr>
        <w:t>Matthew Pennycook</w:t>
      </w:r>
    </w:p>
    <w:p>
      <w:r>
        <w:rPr>
          <w:sz w:val="22"/>
        </w:rPr>
        <w:t>I thank the right hon. Member for those questions. I hope he will appreciate, not least because of the quasi-judicial nature of the role of planning Ministers in the planning process, that I cannot comment on the details of the application. As I have said, no decision on the case has been made, and the case is not yet before the Department.</w:t>
      </w:r>
    </w:p>
    <w:p>
      <w:r>
        <w:rPr>
          <w:sz w:val="22"/>
        </w:rPr>
        <w:t>The right hon. Member mentioned cables, but it would not be appropriate to comment on any specific national security issue. On whether the Chinese embassy issue was raised during UK-US trade talks, again it would not be appropriate to comment on the details of those talks. Suffice it to say that we do not recognise the characterisation set out in The Sunday Times article, in which that was referenced. It is important to emphasise that only material planning considerations can be taken into account in determining this case. As I say, I cannot comment in any detail on such a case, and this case is not yet before the Department.</w:t>
      </w:r>
    </w:p>
    <w:p/>
    <w:p>
      <w:r>
        <w:rPr>
          <w:b/>
          <w:color w:val="1A4A6E"/>
          <w:sz w:val="22"/>
        </w:rPr>
        <w:t>Alex Sobel (Lab/Co-op)</w:t>
      </w:r>
    </w:p>
    <w:p>
      <w:r>
        <w:rPr>
          <w:sz w:val="22"/>
        </w:rPr>
        <w:t>I understand that the Minister cannot comment on this case, or any individual case, but national security is of the utmost concern to everybody in this country and in this Chamber. When an application comes before the Secretary of State, and in granting applications from foreign Governments, will national security be a material concern for the Government?</w:t>
      </w:r>
    </w:p>
    <w:p/>
    <w:p>
      <w:r>
        <w:rPr>
          <w:b/>
          <w:color w:val="1A4A6E"/>
          <w:sz w:val="22"/>
        </w:rPr>
        <w:t>Matthew Pennycook</w:t>
      </w:r>
    </w:p>
    <w:p>
      <w:r>
        <w:rPr>
          <w:sz w:val="22"/>
        </w:rPr>
        <w:t>I thank my hon. Friend for his question. As I made clear in responding to the initial question, the inspector’s report considers the application against published local, regional and national planning policy, which is likely to include consideration of a wide variety of material planning matters. In this case, that is likely to include safety and national security.</w:t>
      </w:r>
    </w:p>
    <w:p/>
    <w:p>
      <w:r>
        <w:rPr>
          <w:b/>
          <w:color w:val="1A4A6E"/>
          <w:sz w:val="22"/>
        </w:rPr>
        <w:t>Madam Deputy Speaker</w:t>
      </w:r>
    </w:p>
    <w:p>
      <w:r>
        <w:rPr>
          <w:sz w:val="22"/>
        </w:rPr>
        <w:t>I call the shadow Secretary of State.</w:t>
      </w:r>
    </w:p>
    <w:p/>
    <w:p>
      <w:r>
        <w:rPr>
          <w:b/>
          <w:color w:val="1A4A6E"/>
          <w:sz w:val="22"/>
        </w:rPr>
        <w:t>Kevin Hollinrake (Con)</w:t>
      </w:r>
    </w:p>
    <w:p>
      <w:r>
        <w:rPr>
          <w:sz w:val="22"/>
        </w:rPr>
        <w:t>I thank my right hon. Friend the Member for Chingford and Woodford Green (Sir Iain Duncan Smith) for securing this very important urgent question. Question after question, and letter after letter, the Government have consistently treated Parliament with complete disregard on this matter. They have stonewalled legitimate inquiries about national security, ministerial discussions and warnings from security bodies. I get that the Minister is compromised, in that he has a quasi-judicial responsibility here, but his colleagues in the Home Office and the Foreign Office do not, and they could answer these questions.</w:t>
      </w:r>
    </w:p>
    <w:p>
      <w:r>
        <w:rPr>
          <w:sz w:val="22"/>
        </w:rPr>
        <w:t>As the Government know, their own cyber-security experts, Innovate UK, have warned about the threat to the City of London from the embassy. The Wapping telephone and internet exchange is surrounded on three sides by the new embassy, and there are fibre cables carrying highly sensitive information running beneath the site. The Secretary of State for Science, Innovation and Technology said yesterday that these matters could be dealt with in the planning process, but the inquiry has ended, so they cannot. If the Government are considering moving the cables, how many millions of pounds of public money will that cost? I recently sent yet another cross-party letter to the Prime Minister, signed by 59 parliamentarians, urging him to pause and reconsider. Since then, the US and Dutch Governments have both sounded the alarm.</w:t>
      </w:r>
    </w:p>
    <w:p>
      <w:r>
        <w:rPr>
          <w:sz w:val="22"/>
        </w:rPr>
        <w:t>Have MI5 and GCHQ been able to submit their own warnings to the planning inspector? Does the inspector have access to unredacted plans of the embassy, which the Chinese Government have refused to make public? Have the Government assessed the potential sinister uses of the secret basement in the so-called cultural exchange building? What discussions have taken place with the Bank of England, given its role in cyber-security regulation in the City? Why will the Government not follow the example of the US, Australian and Irish Governments, who vetoed similar embassies that threatened their national security? The Government are on the verge of making a decision that will lead to a huge risk that will persist for decades. Will they change course before it is too late?</w:t>
      </w:r>
    </w:p>
    <w:p/>
    <w:p>
      <w:r>
        <w:rPr>
          <w:b/>
          <w:color w:val="1A4A6E"/>
          <w:sz w:val="22"/>
        </w:rPr>
        <w:t>Matthew Pennycook</w:t>
      </w:r>
    </w:p>
    <w:p>
      <w:r>
        <w:rPr>
          <w:sz w:val="22"/>
        </w:rPr>
        <w:t>I appreciate that the shadow Secretary of State’s remarks were written before he listened to my response, but I could not have been clearer about the fact that no decision has been made on this case and no application is yet before the Department— [ Interruption. ] It was a question. He is pre-empting a decision that has not been made, on a case that is not before the Department. I have been very clear that, should any further representations be made that raise material planning considerations—they may, in this case, relate to safety and national security—before a decision is made, these will be taken into account. But again, as I said to the right hon. Member for Chingford and Woodford Green (Sir Iain Duncan Smith), on matters of security it would not be appropriate for me to comment. On specific issues such as cables, it would not be appropriate for me to comment. Planning Ministers have a quasi-judicial role in the planning process and, as I have said, the case is not yet before the Department.</w:t>
      </w:r>
    </w:p>
    <w:p/>
    <w:p>
      <w:r>
        <w:rPr>
          <w:b/>
          <w:color w:val="1A4A6E"/>
          <w:sz w:val="22"/>
        </w:rPr>
        <w:t>Marie Rimmer (Lab)</w:t>
      </w:r>
    </w:p>
    <w:p>
      <w:r>
        <w:rPr>
          <w:sz w:val="22"/>
        </w:rPr>
        <w:t>I am sure that the Minister can understand the sensitivity of how we all feel about this. China has a track record of aggressive state-backed espionage. Surely this country cannot afford to make a massive underestimation of the risk, should this go ahead as expected. Experts warn that there could be the foreign leverage of signals, interception and monitoring of sensitive Government and corporate communications. To what extent can individuals make representations, because everyone is extremely concerned that such a massive and historic building was sold some years ago? This is pre-empted. This is how China works: it plans years ahead. We cannot not say anything in this House; we must comment on what we see. Please, understand that we must.</w:t>
      </w:r>
    </w:p>
    <w:p/>
    <w:p>
      <w:r>
        <w:rPr>
          <w:b/>
          <w:color w:val="1A4A6E"/>
          <w:sz w:val="22"/>
        </w:rPr>
        <w:t>Matthew Pennycook</w:t>
      </w:r>
    </w:p>
    <w:p>
      <w:r>
        <w:rPr>
          <w:sz w:val="22"/>
        </w:rPr>
        <w:t>I do understand the strength of feeling conveyed by my hon. Friend and other hon. Members when it comes to the People’s Republic of China. The Government are taking a consistent, long-term and strategic approach to managing the UK’s relations with China, rooted in the national interest. We will always protect our national security and keep the country safe, but those are separate issues from this specific planning application. I understand why she does so, but she tempts me to speculate—again, as I have said—on a decision that has not been made, on a case that is not yet before the Department.</w:t>
      </w:r>
    </w:p>
    <w:p/>
    <w:p>
      <w:r>
        <w:rPr>
          <w:b/>
          <w:color w:val="1A4A6E"/>
          <w:sz w:val="22"/>
        </w:rPr>
        <w:t>Madam Deputy Speaker</w:t>
      </w:r>
    </w:p>
    <w:p>
      <w:r>
        <w:rPr>
          <w:sz w:val="22"/>
        </w:rPr>
        <w:t>I call the Liberal Democrat spokesperson.</w:t>
      </w:r>
    </w:p>
    <w:p/>
    <w:p>
      <w:r>
        <w:rPr>
          <w:b/>
          <w:color w:val="1A4A6E"/>
          <w:sz w:val="22"/>
        </w:rPr>
        <w:t>Luke Taylor (LD)</w:t>
      </w:r>
    </w:p>
    <w:p>
      <w:r>
        <w:rPr>
          <w:sz w:val="22"/>
        </w:rPr>
        <w:t>I thank the right hon. Member for Chingford and Woodford Green (Sir Iain Duncan Smith) for submitting this urgent question.</w:t>
      </w:r>
    </w:p>
    <w:p>
      <w:r>
        <w:rPr>
          <w:sz w:val="22"/>
        </w:rPr>
        <w:t>The potential approval of the Chinese super-embassy sends precisely the wrong signal at a moment when we should be pushing the Chinese Government hard on human rights abuses and their repression of the people of Hong Kong, both in that city and right here on our streets. Notwithstanding the risk of interception of sensitive comms at the site, Hongkongers and Uyghurs are deeply worried about what it might mean for China’s expanding surveillance capacity here in the UK. In March, alongside other Opposition Members, I spoke at the protest in front of the proposed site. I say the same thing to the Minister as I said that day: the Government must block it. Taking into account the scale of opposition, both domestically and by our allies, will the Minister confirm that representations made in this place will be considered as part of the planning approval process? If I may, I will also ask: considering that the original timetable for the China audit to be published has now passed, will the Minister tell the House when they expect finally to present it?</w:t>
      </w:r>
    </w:p>
    <w:p/>
    <w:p>
      <w:r>
        <w:rPr>
          <w:b/>
          <w:color w:val="1A4A6E"/>
          <w:sz w:val="22"/>
        </w:rPr>
        <w:t>Matthew Pennycook</w:t>
      </w:r>
    </w:p>
    <w:p>
      <w:r>
        <w:rPr>
          <w:sz w:val="22"/>
        </w:rPr>
        <w:t>On the audit, the hon. Gentleman’s final point, the relevant Minister, the Under-Secretary of State for Foreign, Commonwealth and Development Affairs, my hon. Friend the Member for Hornsey and Friern Barnet (Catherine West), has confirmed that that will be coming before the summer. He raises two very distinct issues and I must treat them separately. On human rights, we stand firm, including against China’s repression of the people of Xinjiang and Tibet. Human rights issues are raised every time FCDO Ministers meet their Chinese counterparts. On the application specifically, he asks me a very direct question. Should any further representations be made, by Members or other interested parties, that raise material planning considerations that need to be taken into account in a decision, they will be taken into account and they will be considered before a decision is made.</w:t>
      </w:r>
    </w:p>
    <w:p/>
    <w:p>
      <w:r>
        <w:rPr>
          <w:b/>
          <w:color w:val="1A4A6E"/>
          <w:sz w:val="22"/>
        </w:rPr>
        <w:t>Blair McDougall (Lab)</w:t>
      </w:r>
    </w:p>
    <w:p>
      <w:r>
        <w:rPr>
          <w:sz w:val="22"/>
        </w:rPr>
        <w:t>Earlier this year I spoke at a huge demonstration outside the proposed embassy site, which was attended by thousands of British Hongkongers who fear that the hands that throttled their freedoms in Hong Kong are reaching into our society, too. I understand the Minister’s point and the limitations on what he can say on the issue at this time, but this is not just a matter of national security; does he understand that it is also a matter of personal security for many of our constituents, given the increase in transnational repression emanating from Beijing?</w:t>
      </w:r>
    </w:p>
    <w:p/>
    <w:p>
      <w:r>
        <w:rPr>
          <w:b/>
          <w:color w:val="1A4A6E"/>
          <w:sz w:val="22"/>
        </w:rPr>
        <w:t>Matthew Pennycook</w:t>
      </w:r>
    </w:p>
    <w:p>
      <w:r>
        <w:rPr>
          <w:sz w:val="22"/>
        </w:rPr>
        <w:t>My hon. Friend has been a vocal advocate for the Hong Kong community in his constituency and across the country. We will stand with and support members of that community; we have a long, shared history with Hong Kong, and many people from Hong Kong have made the UK their home in recent years. Again—I must emphasise this point, and I will continue to do so as questions on this come in—that is a distinct and separate issue from the planning application that will, in due course, come before Ministers in my Department.</w:t>
      </w:r>
    </w:p>
    <w:p/>
    <w:p>
      <w:r>
        <w:rPr>
          <w:b/>
          <w:color w:val="1A4A6E"/>
          <w:sz w:val="22"/>
        </w:rPr>
        <w:t>Tom Tugendhat (Con)</w:t>
      </w:r>
    </w:p>
    <w:p>
      <w:r>
        <w:rPr>
          <w:sz w:val="22"/>
        </w:rPr>
        <w:t>It is a pleasure to speak after the hon. Member for East Renfrewshire (Blair McDougall) today; I spoke before him at the rally to which he refers. Those of us who have been sanctioned—I know that you, Madam Deputy Speaker, are among our number—are particularly conscious of the effect that the Chinese state has on our country. Do you, Madam Deputy Speaker, honestly believe that the Minister thinks that the Chinese would look at this proposal in the same way? Do we in this House honestly believe that something threatening our economic security, as highlighted by the Americans and the Dutch, should go through a bureaucratic planning process, with no ability to vary it, because, frankly, them’s the orders? I do not think that is the way China would do it, and it is certainly not the way we should do it.</w:t>
      </w:r>
    </w:p>
    <w:p/>
    <w:p>
      <w:r>
        <w:rPr>
          <w:b/>
          <w:color w:val="1A4A6E"/>
          <w:sz w:val="22"/>
        </w:rPr>
        <w:t>Madam Deputy Speaker</w:t>
      </w:r>
    </w:p>
    <w:p>
      <w:r>
        <w:rPr>
          <w:sz w:val="22"/>
        </w:rPr>
        <w:t>It is a very clever question, but it is the Minister who is responding.</w:t>
      </w:r>
    </w:p>
    <w:p/>
    <w:p>
      <w:r>
        <w:rPr>
          <w:b/>
          <w:color w:val="1A4A6E"/>
          <w:sz w:val="22"/>
        </w:rPr>
        <w:t>Matthew Pennycook</w:t>
      </w:r>
    </w:p>
    <w:p>
      <w:r>
        <w:rPr>
          <w:sz w:val="22"/>
        </w:rPr>
        <w:t>The right hon. Gentleman’s views on China are well known, and he knows my views on China, too—we have discussed the matter in the past. He raises two distinct issues. On sanctioned parliamentarians, let me take this opportunity to make it clear that the sanctions are completely unwarranted and unacceptable, and this issue will remain a priority under this Government. The Foreign Secretary and the Chancellor have raised their case at every meeting with their counterparts, including with President Xi at the G20 in November and Foreign Minister Wang Yi in February. The right hon. Gentleman tempts me to comment on the Chinese planning system. I am very glad that we have a different and more robust system than the People’s Republic of China.</w:t>
      </w:r>
    </w:p>
    <w:p/>
    <w:p>
      <w:r>
        <w:rPr>
          <w:b/>
          <w:color w:val="1A4A6E"/>
          <w:sz w:val="22"/>
        </w:rPr>
        <w:t>Mark Sewards (Lab)</w:t>
      </w:r>
    </w:p>
    <w:p>
      <w:r>
        <w:rPr>
          <w:sz w:val="22"/>
        </w:rPr>
        <w:t>I appreciate that the Minister cannot comment on individual planning applications from the Dispatch Box, but when I speak to Hongkongers in my constituency, they are seriously concerned about the risks that come with transnational repression and that might come along with the creation and construction of this embassy. When I was speaking with Hongkongers in my constituency last week, on the 36th anniversary of the Tiananmen Square massacre—something that can be commemorated in Leeds, but not in Hong Kong—they were seriously concerned that those with £100,000 bounties on their heads might be more at risk now because of the construction of this embassy. I appreciate that the Minister’s portfolio does not necessarily cover this, but what assurances can he give on behalf of the Government that if such an embassy is built, we will do everything in our power to protect those from Hong Kong who have made the UK their home?</w:t>
      </w:r>
    </w:p>
    <w:p/>
    <w:p>
      <w:r>
        <w:rPr>
          <w:b/>
          <w:color w:val="1A4A6E"/>
          <w:sz w:val="22"/>
        </w:rPr>
        <w:t>Matthew Pennycook</w:t>
      </w:r>
    </w:p>
    <w:p>
      <w:r>
        <w:rPr>
          <w:sz w:val="22"/>
        </w:rPr>
        <w:t>I hope hon. Members will appreciate why I will not comment on hypotheticals, again, on a decision that has not been made on a case that is not before the Department. I have made it very clear that we stand with the Hong Kong community. The Minister with responsibility for Asia and the Indo-Pacific, my hon. Friend the Member for Hornsey and Friern Barnet (Catherine West), met members of the Hong Kong community in this country, along with my hon. Friend the Security Minister. We will stand by them.</w:t>
      </w:r>
    </w:p>
    <w:p/>
    <w:p>
      <w:r>
        <w:rPr>
          <w:b/>
          <w:color w:val="1A4A6E"/>
          <w:sz w:val="22"/>
        </w:rPr>
        <w:t>Sir James Cleverly (Con)</w:t>
      </w:r>
    </w:p>
    <w:p>
      <w:r>
        <w:rPr>
          <w:sz w:val="22"/>
        </w:rPr>
        <w:t>The Prime Minister, the Chancellor of the Exchequer and the Foreign Secretary have all had recent, high-level interactions with Ministers of the Chinese Communist party—the Chinese Government. Has the Chinese embassy been brought up in any of the meetings with those Ministers, and have those Ministers in any way corresponded with the Minister’s Department on the Chinese embassy application?</w:t>
      </w:r>
    </w:p>
    <w:p/>
    <w:p>
      <w:r>
        <w:rPr>
          <w:b/>
          <w:color w:val="1A4A6E"/>
          <w:sz w:val="22"/>
        </w:rPr>
        <w:t>Matthew Pennycook</w:t>
      </w:r>
    </w:p>
    <w:p>
      <w:r>
        <w:rPr>
          <w:sz w:val="22"/>
        </w:rPr>
        <w:t>It would not be appropriate for me to comment on the details of any talks—</w:t>
      </w:r>
    </w:p>
    <w:p/>
    <w:p>
      <w:r>
        <w:rPr>
          <w:b/>
          <w:color w:val="1A4A6E"/>
          <w:sz w:val="22"/>
        </w:rPr>
        <w:t>Sir James Cleverly</w:t>
      </w:r>
    </w:p>
    <w:p>
      <w:r>
        <w:rPr>
          <w:sz w:val="22"/>
        </w:rPr>
        <w:t>I was not asking for details.</w:t>
      </w:r>
    </w:p>
    <w:p/>
    <w:p>
      <w:r>
        <w:rPr>
          <w:b/>
          <w:color w:val="1A4A6E"/>
          <w:sz w:val="22"/>
        </w:rPr>
        <w:t>Matthew Pennycook</w:t>
      </w:r>
    </w:p>
    <w:p>
      <w:r>
        <w:rPr>
          <w:sz w:val="22"/>
        </w:rPr>
        <w:t>The right hon. Gentleman is asking for details, and it would not be appropriate for me to comment. On the particular issue of whether representations have been made, as I made clear in answering the initial question, the Home and Foreign Secretaries made a joint representation to the Planning Inspectorate ahead of the start of the inquiry, and that will be taken into account alongside all other relevant matters.</w:t>
      </w:r>
    </w:p>
    <w:p/>
    <w:p>
      <w:r>
        <w:rPr>
          <w:b/>
          <w:color w:val="1A4A6E"/>
          <w:sz w:val="22"/>
        </w:rPr>
        <w:t>James Naish (Lab)</w:t>
      </w:r>
    </w:p>
    <w:p>
      <w:r>
        <w:rPr>
          <w:sz w:val="22"/>
        </w:rPr>
        <w:t>From a response to a freedom of information request, which I have with me, we now know that just two protests at the Royal Mint Court site in February and March this year required the deployment of nearly 600 officers in total, including 101 in February and 485 in March. The FOI request reveals that the cost of policing these two protests alone amounted to £345,000. This is a staggering use of resources for a site that is not yet operational, and it reflects the serious concerns among the Hongkonger, Tibetan and Uyghur diasporas in the UK. These are communities that fear that the embassy will become a hub for transnational repression. What assessment have Ministers made of the cost implications of this proposed development on policing, and will they commit today to rejecting this super-embassy?</w:t>
      </w:r>
    </w:p>
    <w:p/>
    <w:p>
      <w:r>
        <w:rPr>
          <w:b/>
          <w:color w:val="1A4A6E"/>
          <w:sz w:val="22"/>
        </w:rPr>
        <w:t>Matthew Pennycook</w:t>
      </w:r>
    </w:p>
    <w:p>
      <w:r>
        <w:rPr>
          <w:sz w:val="22"/>
        </w:rPr>
        <w:t>I am not going to commit to rejecting an application that has not yet come to the Department and, as I keep saying, where a decision has not been made. I have made it clear that we understand the concerns of members of the Hong Kong community and others about the potential—I make clear that it is a potential—approval of this application. When it comes to police resourcing, all I can repeat is that only material planning considerations can be taken into account in determining the case.</w:t>
      </w:r>
    </w:p>
    <w:p/>
    <w:p>
      <w:r>
        <w:rPr>
          <w:b/>
          <w:color w:val="1A4A6E"/>
          <w:sz w:val="22"/>
        </w:rPr>
        <w:t>Mike Martin (LD)</w:t>
      </w:r>
    </w:p>
    <w:p>
      <w:r>
        <w:rPr>
          <w:sz w:val="22"/>
        </w:rPr>
        <w:t>I think we can all agree that we would like a decision to be made in this case that does not encourage the Chinese Government to think that we are a soft touch. Let us try another tack. National security is going to be taken into account as part of this planning decision. I ask the Minister this hypothetical question: if there is only a 1% chance that the granting of this planning application causes some detriment to our national security, would it not be better to take a risk management approach and put the embassy somewhere else?</w:t>
      </w:r>
    </w:p>
    <w:p/>
    <w:p>
      <w:r>
        <w:rPr>
          <w:b/>
          <w:color w:val="1A4A6E"/>
          <w:sz w:val="22"/>
        </w:rPr>
        <w:t>Matthew Pennycook</w:t>
      </w:r>
    </w:p>
    <w:p>
      <w:r>
        <w:rPr>
          <w:sz w:val="22"/>
        </w:rPr>
        <w:t>The hon. Gentleman invites me, again, to consider a planning decision that has not been made, on a case that is not yet before the Department. I am clearly not going to set out from this Dispatch Box the decision-making process that planning Ministers in my Department might take to the application once it is submitted.</w:t>
      </w:r>
    </w:p>
    <w:p/>
    <w:p>
      <w:r>
        <w:rPr>
          <w:b/>
          <w:color w:val="1A4A6E"/>
          <w:sz w:val="22"/>
        </w:rPr>
        <w:t>Lillian Jones (Lab)</w:t>
      </w:r>
    </w:p>
    <w:p>
      <w:r>
        <w:rPr>
          <w:sz w:val="22"/>
        </w:rPr>
        <w:t>Given the serious concerns about national security, can the Minister confirm that his Department has consulted on this issue with UK and allied intelligent agencies, including those of the USA? Can he say whether a full national security review will be conducted before any planning decision is taken?</w:t>
      </w:r>
    </w:p>
    <w:p/>
    <w:p>
      <w:r>
        <w:rPr>
          <w:b/>
          <w:color w:val="1A4A6E"/>
          <w:sz w:val="22"/>
        </w:rPr>
        <w:t>Matthew Pennycook</w:t>
      </w:r>
    </w:p>
    <w:p>
      <w:r>
        <w:rPr>
          <w:sz w:val="22"/>
        </w:rPr>
        <w:t>As I have made clear, it would not be appropriate for me to comment on any specific national security issue. What I have been at pains to make clear is that the inspector’s report, which will come before Ministers in my Department at the point when the case comes to us, will include a wide variety of material planning matters, and in this case they are likely to include safety and national security matters.</w:t>
      </w:r>
    </w:p>
    <w:p/>
    <w:p>
      <w:r>
        <w:rPr>
          <w:b/>
          <w:color w:val="1A4A6E"/>
          <w:sz w:val="22"/>
        </w:rPr>
        <w:t>Dame Karen Bradley (Con)</w:t>
      </w:r>
    </w:p>
    <w:p>
      <w:r>
        <w:rPr>
          <w:sz w:val="22"/>
        </w:rPr>
        <w:t>Further to the question from the hon. Member for Rushcliffe (James Naish), the Home Affairs Committee has written to the Metropolitan police asking for details of any concerns it may have about the policing of this site and any particular disorder that might occur around it. I once again put it to the Minister that he must take account of these concerns. There could be very serious and significant concerns for policing in the capital.</w:t>
      </w:r>
    </w:p>
    <w:p/>
    <w:p>
      <w:r>
        <w:rPr>
          <w:b/>
          <w:color w:val="1A4A6E"/>
          <w:sz w:val="22"/>
        </w:rPr>
        <w:t>Matthew Pennycook</w:t>
      </w:r>
    </w:p>
    <w:p>
      <w:r>
        <w:rPr>
          <w:sz w:val="22"/>
        </w:rPr>
        <w:t>All material planning considerations that have been brought to the attention of the inspector will be taken into account as part of the decision when it is made in due course.</w:t>
      </w:r>
    </w:p>
    <w:p/>
    <w:p>
      <w:r>
        <w:rPr>
          <w:b/>
          <w:color w:val="1A4A6E"/>
          <w:sz w:val="22"/>
        </w:rPr>
        <w:t>Richard Tice (Reform)</w:t>
      </w:r>
    </w:p>
    <w:p>
      <w:r>
        <w:rPr>
          <w:sz w:val="22"/>
        </w:rPr>
        <w:t>National security and security is a valid planning consideration, so does the Minister accept that, in the event that the Secretary of State allows this decision to go ahead, regardless of the planning inspector’s recommendation, this Government will essentially be putting our relationship with China ahead of our security relationship with the United States?</w:t>
      </w:r>
    </w:p>
    <w:p/>
    <w:p>
      <w:r>
        <w:rPr>
          <w:b/>
          <w:color w:val="1A4A6E"/>
          <w:sz w:val="22"/>
        </w:rPr>
        <w:t>Matthew Pennycook</w:t>
      </w:r>
    </w:p>
    <w:p>
      <w:r>
        <w:rPr>
          <w:sz w:val="22"/>
        </w:rPr>
        <w:t>That is pure speculation. As I have said, it would not be appropriate for me to comment on any national security matters.</w:t>
      </w:r>
    </w:p>
    <w:p/>
    <w:p>
      <w:r>
        <w:rPr>
          <w:b/>
          <w:color w:val="1A4A6E"/>
          <w:sz w:val="22"/>
        </w:rPr>
        <w:t>Sir Alec Shelbrooke (Con)</w:t>
      </w:r>
    </w:p>
    <w:p>
      <w:r>
        <w:rPr>
          <w:sz w:val="22"/>
        </w:rPr>
        <w:t>Does the Minister believe that China will always try to exploit and infiltrate data communication in this country?</w:t>
      </w:r>
    </w:p>
    <w:p/>
    <w:p>
      <w:r>
        <w:rPr>
          <w:b/>
          <w:color w:val="1A4A6E"/>
          <w:sz w:val="22"/>
        </w:rPr>
        <w:t>Matthew Pennycook</w:t>
      </w:r>
    </w:p>
    <w:p>
      <w:r>
        <w:rPr>
          <w:sz w:val="22"/>
        </w:rPr>
        <w:t>Widespread cyber-activity or interference in our democracy will not be tolerated and will be met with a strong response.</w:t>
      </w:r>
    </w:p>
    <w:p/>
    <w:p>
      <w:r>
        <w:rPr>
          <w:b/>
          <w:color w:val="1A4A6E"/>
          <w:sz w:val="22"/>
        </w:rPr>
        <w:t>Vikki Slade (LD)</w:t>
      </w:r>
    </w:p>
    <w:p>
      <w:r>
        <w:rPr>
          <w:sz w:val="22"/>
        </w:rPr>
        <w:t>Moving on from national security, according to the documentation—I have double-checked—community safety is a significant material planning consideration. In such a multicultural area, what assessment of risk to community cohesion and the safety of local people is being made? How does taking such decisions more centrally align with the Government’s much-publicised commitment to devolution?</w:t>
      </w:r>
    </w:p>
    <w:p/>
    <w:p>
      <w:r>
        <w:rPr>
          <w:b/>
          <w:color w:val="1A4A6E"/>
          <w:sz w:val="22"/>
        </w:rPr>
        <w:t>Matthew Pennycook</w:t>
      </w:r>
    </w:p>
    <w:p>
      <w:r>
        <w:rPr>
          <w:sz w:val="22"/>
        </w:rPr>
        <w:t>I do not know whether hon. Members can hear me. I keep answering the questions as posed, and I have answered that question. If the issue that the hon. Lady raises is a material planning consideration, the inspector will take it into account in their recommendation to Ministers to make a decision, once the case comes to the Department.</w:t>
      </w:r>
    </w:p>
    <w:p/>
    <w:p>
      <w:r>
        <w:rPr>
          <w:b/>
          <w:color w:val="1A4A6E"/>
          <w:sz w:val="22"/>
        </w:rPr>
        <w:t>Andrew Murrison (Con)</w:t>
      </w:r>
    </w:p>
    <w:p>
      <w:r>
        <w:rPr>
          <w:sz w:val="22"/>
        </w:rPr>
        <w:t>China is already revelling in the Government’s spectacular own goal in handing over Chagos. China looks as if it is about to benefit again. Even if the Minister cannot say what amounts are involved, will he say what works would need to be done in advance of the embassy being set up at the Royal Mail site, and who would pay for that? Would it be the Chinese, or would it be the UK Government, and which part?</w:t>
      </w:r>
    </w:p>
    <w:p/>
    <w:p>
      <w:r>
        <w:rPr>
          <w:b/>
          <w:color w:val="1A4A6E"/>
          <w:sz w:val="22"/>
        </w:rPr>
        <w:t>Matthew Pennycook</w:t>
      </w:r>
    </w:p>
    <w:p>
      <w:r>
        <w:rPr>
          <w:sz w:val="22"/>
        </w:rPr>
        <w:t>As I said, a public inquiry was held between 11 and 28 February, and all the relevant documents submitted to that inquiry are available online. I encourage the right hon. Gentleman to go and look at them. Again, he invites me to speculate on matters that are part of the application that the inspector will have considered in making his report and recommendation—when that arrives—to the Department. I emphasise again that no case is yet with the Department.</w:t>
      </w:r>
    </w:p>
    <w:p/>
    <w:p>
      <w:r>
        <w:rPr>
          <w:b/>
          <w:color w:val="1A4A6E"/>
          <w:sz w:val="22"/>
        </w:rPr>
        <w:t>Jim Allister (TUV)</w:t>
      </w:r>
    </w:p>
    <w:p>
      <w:r>
        <w:rPr>
          <w:sz w:val="22"/>
        </w:rPr>
        <w:t>If national security is a material consideration, will that be judged only by what is in the inspector’s report? If so, how could that be adequate, since the UK’s China audit will not have been published before the inspector concludes his report?</w:t>
      </w:r>
    </w:p>
    <w:p/>
    <w:p>
      <w:r>
        <w:rPr>
          <w:b/>
          <w:color w:val="1A4A6E"/>
          <w:sz w:val="22"/>
        </w:rPr>
        <w:t>Matthew Pennycook</w:t>
      </w:r>
    </w:p>
    <w:p>
      <w:r>
        <w:rPr>
          <w:sz w:val="22"/>
        </w:rPr>
        <w:t>At the point when the planning inspector’s report and recommendation is received, it will be determined by a planning Minister, who will come to a decision based on material planning considerations that have been analysed.</w:t>
      </w:r>
    </w:p>
    <w:p/>
    <w:p>
      <w:r>
        <w:rPr>
          <w:b/>
          <w:color w:val="1A4A6E"/>
          <w:sz w:val="22"/>
        </w:rPr>
        <w:t>Saqib Bhatti (Con)</w:t>
      </w:r>
    </w:p>
    <w:p>
      <w:r>
        <w:rPr>
          <w:sz w:val="22"/>
        </w:rPr>
        <w:t>I understand that the Minister cannot comment on the specifics, but does he at least agree with the principle that if there is a risk that a nation state will act nefariously against the British state’s interests, the British Government should not reward that state?</w:t>
      </w:r>
    </w:p>
    <w:p/>
    <w:p>
      <w:r>
        <w:rPr>
          <w:b/>
          <w:color w:val="1A4A6E"/>
          <w:sz w:val="22"/>
        </w:rPr>
        <w:t>Matthew Pennycook</w:t>
      </w:r>
    </w:p>
    <w:p>
      <w:r>
        <w:rPr>
          <w:sz w:val="22"/>
        </w:rPr>
        <w:t>As I have been at pains to make clear, the Government will always protect our national security and keep this country safe. There is a distinct issue from the planning application and the questions about process that have been put to me. On that basis, I cannot comment, as the hon. Gentleman has acknowledged, on a decision that has not been made, and on a case that is not with the Department.</w:t>
      </w:r>
    </w:p>
    <w:p/>
    <w:p>
      <w:r>
        <w:rPr>
          <w:b/>
          <w:color w:val="1A4A6E"/>
          <w:sz w:val="22"/>
        </w:rPr>
        <w:t>Will Forster (LD)</w:t>
      </w:r>
    </w:p>
    <w:p>
      <w:r>
        <w:rPr>
          <w:sz w:val="22"/>
        </w:rPr>
        <w:t>My constituency is home to a growing number of people from Hong Kong who have been forced to flee their homeland as a result of actions by China. I appreciate what the Minister says about this being a quasi-legal matter, and the fact that a Foreign Office Minister is sat next to him speaks volumes about how this is not just a planning issue. Does he agree that this country owes a debt to Hongkongers, whom we need to protect from the Chinese interference that they consider this super-embassy would enable?</w:t>
      </w:r>
    </w:p>
    <w:p/>
    <w:p>
      <w:r>
        <w:rPr>
          <w:b/>
          <w:color w:val="1A4A6E"/>
          <w:sz w:val="22"/>
        </w:rPr>
        <w:t>Matthew Pennycook</w:t>
      </w:r>
    </w:p>
    <w:p>
      <w:r>
        <w:rPr>
          <w:sz w:val="22"/>
        </w:rPr>
        <w:t>I do recognise that point. As I have made clear, the Government will stand with and support members of the Hong Kong community. As I said—I do not know whether the hon. Gentleman was in the Chamber for this—the Under-Secretary of State for Foreign, Commonwealth and Development Affairs, my hon. Friend the Member for Hornsey and Friern Barnet (Catherine West), and the Minister for Security met members of the Hong Kong community only recently. We will continue to stand with them.</w:t>
      </w:r>
    </w:p>
    <w:p/>
    <w:p>
      <w:r>
        <w:rPr>
          <w:b/>
          <w:color w:val="1A4A6E"/>
          <w:sz w:val="22"/>
        </w:rPr>
        <w:t>Kieran Mullan (Con)</w:t>
      </w:r>
    </w:p>
    <w:p>
      <w:r>
        <w:rPr>
          <w:sz w:val="22"/>
        </w:rPr>
        <w:t>The Minister has made it clear that he will not comment on the specifics of the case, and I will not ask him to, but can he offer a view in principle on why we would ever offer a foreign state with known cyber-espionage capabilities that it deploys regularly easier access to critical cyber-infrastructure?</w:t>
      </w:r>
    </w:p>
    <w:p/>
    <w:p>
      <w:r>
        <w:rPr>
          <w:b/>
          <w:color w:val="1A4A6E"/>
          <w:sz w:val="22"/>
        </w:rPr>
        <w:t>Matthew Pennycook</w:t>
      </w:r>
    </w:p>
    <w:p>
      <w:r>
        <w:rPr>
          <w:sz w:val="22"/>
        </w:rPr>
        <w:t>Again, the hon. Gentleman is making assumptions that I do not recognise, and thereby tempting me to comment on the case. I am not going to make blanket, in-principle statements, given the quasi-judicial nature and involvement of planning Ministers in the process.</w:t>
      </w:r>
    </w:p>
    <w:p/>
    <w:p>
      <w:r>
        <w:rPr>
          <w:b/>
          <w:color w:val="1A4A6E"/>
          <w:sz w:val="22"/>
        </w:rPr>
        <w:t>Madam Deputy Speaker</w:t>
      </w:r>
    </w:p>
    <w:p>
      <w:r>
        <w:rPr>
          <w:sz w:val="22"/>
        </w:rPr>
        <w:t>Lee Anderson, are you bobbing or not bobbing?</w:t>
      </w:r>
    </w:p>
    <w:p/>
    <w:p>
      <w:r>
        <w:rPr>
          <w:b/>
          <w:color w:val="1A4A6E"/>
          <w:sz w:val="22"/>
        </w:rPr>
        <w:t>Lee Anderson (Reform)</w:t>
      </w:r>
    </w:p>
    <w:p>
      <w:r>
        <w:rPr>
          <w:sz w:val="22"/>
        </w:rPr>
        <w:t>indicated dissent .</w:t>
      </w:r>
    </w:p>
    <w:p/>
    <w:p>
      <w:r>
        <w:rPr>
          <w:b/>
          <w:color w:val="1A4A6E"/>
          <w:sz w:val="22"/>
        </w:rPr>
        <w:t>Madam Deputy Speaker</w:t>
      </w:r>
    </w:p>
    <w:p>
      <w:r>
        <w:rPr>
          <w:sz w:val="22"/>
        </w:rPr>
        <w:t>Marvellous. I call Jim Shannon.</w:t>
      </w:r>
    </w:p>
    <w:p/>
    <w:p>
      <w:r>
        <w:rPr>
          <w:b/>
          <w:color w:val="1A4A6E"/>
          <w:sz w:val="22"/>
        </w:rPr>
        <w:t>Jim Shannon (DUP)</w:t>
      </w:r>
    </w:p>
    <w:p>
      <w:r>
        <w:rPr>
          <w:sz w:val="22"/>
        </w:rPr>
        <w:t>Thank you very much, Madam Deputy Speaker—I am somewhat thrown off there.</w:t>
      </w:r>
    </w:p>
    <w:p>
      <w:r>
        <w:rPr>
          <w:sz w:val="22"/>
        </w:rPr>
        <w:t>I thank the Minister for his answers. He will be aware of concerns that Chinese-born residents in my constituency and across Northern Ireland have about the reach, and indeed the overreach, of the Chinese Government in the United Kingdom. I can well understand US concerns and, with all due respect—he knows I always ask my questions with respect—does the Minister truly believe that this massive embassy will alleviate the concerns of those who know best the reach of the Chinese Government’s arm? Should we not be showing that, while we will accord them courtesy, as we do with other national embassies, they are not entitled to a Chinese “Vatican City” in the midst of this great nation of the United Kingdom of Great Britain and Northern Ireland?</w:t>
      </w:r>
    </w:p>
    <w:p/>
    <w:p>
      <w:r>
        <w:rPr>
          <w:b/>
          <w:color w:val="1A4A6E"/>
          <w:sz w:val="22"/>
        </w:rPr>
        <w:t>Matthew Pennycook</w:t>
      </w:r>
    </w:p>
    <w:p>
      <w:r>
        <w:rPr>
          <w:sz w:val="22"/>
        </w:rPr>
        <w:t>I do recognise the concerns the hon. Gentleman raises, but—forgive me, Madam Deputy Speaker—I have to repeat again that no decision has been made in this case. No case is yet with the Department. I have laid out in quite some detail the process that has been followed in how the application has been taken forward, and what needs to happen for Ministers to reach a decision at the appropriate point, when a case comes to the Department.</w:t>
      </w:r>
    </w:p>
    <w:p/>
    <w:p>
      <w:r>
        <w:rPr>
          <w:b/>
          <w:color w:val="1A4A6E"/>
          <w:sz w:val="22"/>
        </w:rPr>
        <w:t>Julia Lopez (Con)</w:t>
      </w:r>
    </w:p>
    <w:p>
      <w:r>
        <w:rPr>
          <w:sz w:val="22"/>
        </w:rPr>
        <w:t>Things that seem politically and economically expedient at the time can become things that Governments regret very much in the long term, as I found when I was the telecoms Minister having to lead the £2 billion strip-out of Huawei from our 5G infrastructure. It took only a few minutes for the Prime Minister to change his position on the Chinese embassy after a call from President Xi Jinping. The Minister has said he cannot answer any questions on the substance of the issue, but on a planning level will he commit personally to having a secure briefing ahead of making any planning decision, and also to publishing and sharing with this House details of all the representations he has received on the planning application, including those from his own Government?</w:t>
      </w:r>
    </w:p>
    <w:p/>
    <w:p>
      <w:r>
        <w:rPr>
          <w:b/>
          <w:color w:val="1A4A6E"/>
          <w:sz w:val="22"/>
        </w:rPr>
        <w:t>Matthew Pennycook</w:t>
      </w:r>
    </w:p>
    <w:p>
      <w:r>
        <w:rPr>
          <w:sz w:val="22"/>
        </w:rPr>
        <w:t>I will take the two aspects of the hon. Lady’s question in turn, if I may. We will be vigilant against the full range of hybrid, cyber, space and other threats from state and non-state actors, including those emanating from China. On her specific question about the planning application, all the representations made to the Planning Inspectorate as part of that public inquiry are publicly available for hon. Members to see. Ministers, when they come to make a decision on the basis of the inspector’s reports and recommendations, will do so taking into account material planning considerations.</w:t>
      </w:r>
    </w:p>
    <w:p/>
    <w:p>
      <w:r>
        <w:rPr>
          <w:b/>
          <w:color w:val="1A4A6E"/>
          <w:sz w:val="22"/>
        </w:rPr>
        <w:t>Lincoln Jopp (Con)</w:t>
      </w:r>
    </w:p>
    <w:p>
      <w:r>
        <w:rPr>
          <w:sz w:val="22"/>
        </w:rPr>
        <w:t>Is the planning officer who is considering this case cleared to receive top-secret information?</w:t>
      </w:r>
    </w:p>
    <w:p/>
    <w:p>
      <w:r>
        <w:rPr>
          <w:b/>
          <w:color w:val="1A4A6E"/>
          <w:sz w:val="22"/>
        </w:rPr>
        <w:t>Matthew Pennycook</w:t>
      </w:r>
    </w:p>
    <w:p>
      <w:r>
        <w:rPr>
          <w:sz w:val="22"/>
        </w:rPr>
        <w:t>A planning inspector is assessing the case as part of a public inquiry. Although I recognise why the hon. Gentleman has asked the question, I am afraid it would not be appropriate for me to comment on national security matters.</w:t>
      </w:r>
    </w:p>
    <w:p/>
    <w:p>
      <w:r>
        <w:rPr>
          <w:b/>
          <w:color w:val="1A4A6E"/>
          <w:sz w:val="22"/>
        </w:rPr>
        <w:t>Ben Obese-Jecty (Con)</w:t>
      </w:r>
    </w:p>
    <w:p>
      <w:r>
        <w:rPr>
          <w:sz w:val="22"/>
        </w:rPr>
        <w:t>“China is likely to continue seeking advantage through espionage and cyber-attacks, and through securing cutting-edge Intellectual Property through legitimate and illegitimate means.” Those are not my words, but the words of the Government’s own strategic defence review. Given the sub-threshold threat posed by China and its starring role in the SDR, where it is referred to explicitly alongside Russia and Iran, why has China not been included in the enhanced tier of the foreign influence registration scheme ahead of any potential approval of its super-embassy?</w:t>
      </w:r>
    </w:p>
    <w:p/>
    <w:p>
      <w:r>
        <w:rPr>
          <w:b/>
          <w:color w:val="1A4A6E"/>
          <w:sz w:val="22"/>
        </w:rPr>
        <w:t>Matthew Pennycook</w:t>
      </w:r>
    </w:p>
    <w:p>
      <w:r>
        <w:rPr>
          <w:sz w:val="22"/>
        </w:rPr>
        <w:t>My hon. Friend the Minister for Asia and the Indo-Pacific tells me that that particular report is coming forward in due course. Again, on the planning application, it would not be appropriate for me to comment on specific national security issues but, as I have said, material planning considerations, including those relating to safety and national security, will be taken into account.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