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Pig Farmers</w:t>
      </w:r>
    </w:p>
    <w:p>
      <w:r>
        <w:rPr>
          <w:sz w:val="20"/>
        </w:rPr>
        <w:t>9 July 2026  ·  Commons  ·  Oral Questions</w:t>
      </w:r>
    </w:p>
    <w:p>
      <w:r>
        <w:rPr>
          <w:b/>
        </w:rPr>
        <w:t xml:space="preserve">Policy areas: </w:t>
      </w:r>
      <w:r>
        <w:rPr>
          <w:sz w:val="20"/>
        </w:rPr>
        <w:t>Business and industry, Environment, Welfare and benefits</w:t>
      </w:r>
    </w:p>
    <w:p>
      <w:r>
        <w:rPr>
          <w:b/>
        </w:rPr>
        <w:t xml:space="preserve">Topics: </w:t>
      </w:r>
      <w:r>
        <w:rPr>
          <w:sz w:val="20"/>
        </w:rPr>
        <w:t>biosecurity measures, contract regulations, fairer supply chains, illegal meat imports, pig farming support</w:t>
      </w:r>
    </w:p>
    <w:p>
      <w:r>
        <w:rPr>
          <w:b/>
        </w:rPr>
        <w:t xml:space="preserve">Source: </w:t>
      </w:r>
      <w:r>
        <w:rPr>
          <w:sz w:val="20"/>
        </w:rPr>
        <w:t>https://hansard.parliament.uk/Commons/2026-07-09/debates/4B539BC3-B1AF-496A-B69F-02D8D02805E5/PigFarmers</w:t>
      </w:r>
    </w:p>
    <w:p/>
    <w:p>
      <w:r>
        <w:rPr>
          <w:b/>
          <w:color w:val="1A4A6E"/>
          <w:sz w:val="22"/>
        </w:rPr>
        <w:t>John Lamont (Con)</w:t>
      </w:r>
    </w:p>
    <w:p>
      <w:r>
        <w:rPr>
          <w:sz w:val="22"/>
        </w:rPr>
        <w:t>6. What steps she is taking to support pig farmers.</w:t>
      </w:r>
    </w:p>
    <w:p/>
    <w:p>
      <w:r>
        <w:rPr>
          <w:b/>
          <w:color w:val="1A4A6E"/>
          <w:sz w:val="22"/>
        </w:rPr>
        <w:t>Stephen Morgan (The Minister of State, Department for Environment, Food and Rural Affairs)</w:t>
      </w:r>
    </w:p>
    <w:p>
      <w:r>
        <w:rPr>
          <w:sz w:val="22"/>
        </w:rPr>
        <w:t>This Government are backing the vital British pig sector by delivering fairer supply chains and stronger protections for producers. The Fair Dealing Obligations (Pigs) Regulations 2025 are ending unfair contract practices, with all pre-existing contracts required to be compliant by 13 August. This will give farmers greater certainty, transparency and confidence to invest, grow their businesses, and strengthen the long-term resilience of the sector.</w:t>
      </w:r>
    </w:p>
    <w:p/>
    <w:p>
      <w:r>
        <w:rPr>
          <w:b/>
          <w:color w:val="1A4A6E"/>
          <w:sz w:val="22"/>
        </w:rPr>
        <w:t>John Lamont</w:t>
      </w:r>
    </w:p>
    <w:p>
      <w:r>
        <w:rPr>
          <w:sz w:val="22"/>
        </w:rPr>
        <w:t>Will the Minister join me in praising all of our fantastic pig farmers—including Adam Marshall from Berwickshire—who do an incredible job in very difficult circumstances? The National Pig Association believes that independent pig producers are currently losing as much as £50 per pig, which is clearly not sustainable for any business. What consideration has the Minister made of the adequacy of the 2025 Regulations, especially regarding imbalances in power and price abuse?</w:t>
      </w:r>
    </w:p>
    <w:p/>
    <w:p>
      <w:r>
        <w:rPr>
          <w:b/>
          <w:color w:val="1A4A6E"/>
          <w:sz w:val="22"/>
        </w:rPr>
        <w:t>Stephen Morgan</w:t>
      </w:r>
    </w:p>
    <w:p>
      <w:r>
        <w:rPr>
          <w:sz w:val="22"/>
        </w:rPr>
        <w:t>I pay tribute to all those who work in the pig sector across our country. I recognise the challenges that pig farmers are facing. This Government are taking action to strengthen protections for pig farmers, particularly where there are severe losses and disruption, as the sector has been facing in recent years. We will ensure fairer, more transparent contracts to build a resilient and profitable industry.</w:t>
      </w:r>
    </w:p>
    <w:p/>
    <w:p>
      <w:r>
        <w:rPr>
          <w:b/>
          <w:color w:val="1A4A6E"/>
          <w:sz w:val="22"/>
        </w:rPr>
        <w:t>Terry Jermy (Lab)</w:t>
      </w:r>
    </w:p>
    <w:p>
      <w:r>
        <w:rPr>
          <w:sz w:val="22"/>
        </w:rPr>
        <w:t>Many independent pig producers, including smaller family farms in my South West Norfolk constituency, have been served notice on their contracts by processors. The National Pig Association anticipates that, by November, more than 10,000 pigs a week could be without an outlet to be sold. Will my hon. Friend therefore agree to meet representatives from the pig sector, including the National Pig Association and the UK farming unions that cover pigs, to see what steps can be taken to support the industry through this challenging period?</w:t>
      </w:r>
    </w:p>
    <w:p/>
    <w:p>
      <w:r>
        <w:rPr>
          <w:b/>
          <w:color w:val="1A4A6E"/>
          <w:sz w:val="22"/>
        </w:rPr>
        <w:t>Stephen Morgan</w:t>
      </w:r>
    </w:p>
    <w:p>
      <w:r>
        <w:rPr>
          <w:sz w:val="22"/>
        </w:rPr>
        <w:t>I thank my hon. Friend for his engagement on this matter. The pig sector is vital to British farming, and I know from my time with him at the Royal Norfolk show the other week that he is a real champion on these issues in his constituency. I can confirm that I have received correspondence from the National Pig Association inviting me to discuss industry challenges. I have accepted that invitation and will be meeting it shortly.</w:t>
      </w:r>
    </w:p>
    <w:p/>
    <w:p>
      <w:r>
        <w:rPr>
          <w:b/>
          <w:color w:val="1A4A6E"/>
          <w:sz w:val="22"/>
        </w:rPr>
        <w:t>Speaker</w:t>
      </w:r>
    </w:p>
    <w:p>
      <w:r>
        <w:rPr>
          <w:sz w:val="22"/>
        </w:rPr>
        <w:t>I call the shadow Minister.</w:t>
      </w:r>
    </w:p>
    <w:p/>
    <w:p>
      <w:r>
        <w:rPr>
          <w:b/>
          <w:color w:val="1A4A6E"/>
          <w:sz w:val="22"/>
        </w:rPr>
        <w:t>Neil Hudson (Con)</w:t>
      </w:r>
    </w:p>
    <w:p>
      <w:r>
        <w:rPr>
          <w:sz w:val="22"/>
        </w:rPr>
        <w:t>A crucial way to support pig farmers is ensuring healthy pigs, and that requires strong biosecurity and stopping illegal meat imports. When I asked DEFRA about those imports, it said that data are now not available, but alarmingly, Dover Port Health Authority reported seizing 14.2 tonnes of illegal meat in just one week in March. DEFRA has admitted to me that in the first quarter of the year, 28% of vehicles flagged at Dover did not turn up for checks at the Sevington border control post. When we have foot and mouth in Europe just last year and African swine fever advancing up the continent, we run the risk of a catastrophic animal disease outbreak. For the sake of pig farmers and all livestock farmers, when will this Government wake up, tighten our biosecurity and strengthen border controls before it is too late?</w:t>
      </w:r>
    </w:p>
    <w:p/>
    <w:p>
      <w:r>
        <w:rPr>
          <w:b/>
          <w:color w:val="1A4A6E"/>
          <w:sz w:val="22"/>
        </w:rPr>
        <w:t>Stephen Morgan</w:t>
      </w:r>
    </w:p>
    <w:p>
      <w:r>
        <w:rPr>
          <w:sz w:val="22"/>
        </w:rPr>
        <w:t>I thank the shadow Minister for his engagement on this issue. Baroness Hayman in the other place has visited the port to understand the issues that he describes. We take these issues extremely seriously. I will certainly take his views back to the Department, and I am happy to meet him to discuss these issues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