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Dartmoor Ponies</w:t>
      </w:r>
    </w:p>
    <w:p>
      <w:r>
        <w:rPr>
          <w:sz w:val="20"/>
        </w:rPr>
        <w:t>9 July 2026  ·  Commons  ·  Oral Questions</w:t>
      </w:r>
    </w:p>
    <w:p>
      <w:r>
        <w:rPr>
          <w:b/>
        </w:rPr>
        <w:t xml:space="preserve">Policy areas: </w:t>
      </w:r>
      <w:r>
        <w:rPr>
          <w:sz w:val="20"/>
        </w:rPr>
        <w:t>Environment, Welfare and benefits</w:t>
      </w:r>
    </w:p>
    <w:p>
      <w:r>
        <w:rPr>
          <w:b/>
        </w:rPr>
        <w:t xml:space="preserve">Topics: </w:t>
      </w:r>
      <w:r>
        <w:rPr>
          <w:sz w:val="20"/>
        </w:rPr>
        <w:t>biodiversity on dartmoor, dartmoor pony population, moorland grazing, native species protection, sssi management</w:t>
      </w:r>
    </w:p>
    <w:p>
      <w:r>
        <w:rPr>
          <w:b/>
        </w:rPr>
        <w:t xml:space="preserve">Source: </w:t>
      </w:r>
      <w:r>
        <w:rPr>
          <w:sz w:val="20"/>
        </w:rPr>
        <w:t>https://hansard.parliament.uk/Commons/2026-07-09/debates/75E628F1-0707-47F0-B5D5-5252CED7D002/DartmoorPonies</w:t>
      </w:r>
    </w:p>
    <w:p/>
    <w:p>
      <w:r>
        <w:rPr>
          <w:b/>
          <w:color w:val="1A4A6E"/>
          <w:sz w:val="22"/>
        </w:rPr>
        <w:t>Steve Race (Lab)</w:t>
      </w:r>
    </w:p>
    <w:p>
      <w:r>
        <w:rPr>
          <w:sz w:val="22"/>
        </w:rPr>
        <w:t>2. What steps she is taking to support native Dartmoor ponies.</w:t>
      </w:r>
    </w:p>
    <w:p/>
    <w:p>
      <w:r>
        <w:rPr>
          <w:b/>
          <w:color w:val="1A4A6E"/>
          <w:sz w:val="22"/>
        </w:rPr>
        <w:t>Emma Reynolds (The Secretary of State for Environment, Food and Rural Affairs)</w:t>
      </w:r>
    </w:p>
    <w:p>
      <w:r>
        <w:rPr>
          <w:sz w:val="22"/>
        </w:rPr>
        <w:t>Dartmoor ponies are a vital part of our landscape and history. As the Environment Secretary, I have a duty to protect our native species, which obviously include Dartmoor ponies. I want to see the number of Dartmoor ponies maintained and the condition of Dartmoor improved.</w:t>
      </w:r>
    </w:p>
    <w:p/>
    <w:p>
      <w:r>
        <w:rPr>
          <w:b/>
          <w:color w:val="1A4A6E"/>
          <w:sz w:val="22"/>
        </w:rPr>
        <w:t>Steve Race</w:t>
      </w:r>
    </w:p>
    <w:p>
      <w:r>
        <w:rPr>
          <w:sz w:val="22"/>
        </w:rPr>
        <w:t>I recognise the work that the Secretary of State and Ministers have done on this issue, and I thank them for their engagement. While the Conservatives rejected recommendation 27 of the Fursdon review, will she reassure me that this Government will find a solution that works for all the communities on Dartmoor and ensure a thriving population of Dartmoor ponies? Will she join me on Dartmoor in the coming weeks to see these beautiful native creatures and the organisations that care for them?</w:t>
      </w:r>
    </w:p>
    <w:p/>
    <w:p>
      <w:r>
        <w:rPr>
          <w:b/>
          <w:color w:val="1A4A6E"/>
          <w:sz w:val="22"/>
        </w:rPr>
        <w:t>Emma Reynolds</w:t>
      </w:r>
    </w:p>
    <w:p>
      <w:r>
        <w:rPr>
          <w:sz w:val="22"/>
        </w:rPr>
        <w:t>I pay tribute to my hon. Friend for his work on this important issue. I know there is a lot of concern in his local area and beyond about Dartmoor ponies, but I reassure him that under this Government, there will be no planned reduction in the number of Dartmoor ponies. I am working on solutions to support this fantastic native species, and I will set out further details on that soon. I would love to visit and see the ponies for myself.</w:t>
      </w:r>
    </w:p>
    <w:p/>
    <w:p>
      <w:r>
        <w:rPr>
          <w:b/>
          <w:color w:val="1A4A6E"/>
          <w:sz w:val="22"/>
        </w:rPr>
        <w:t>Richard Foord (LD)</w:t>
      </w:r>
    </w:p>
    <w:p>
      <w:r>
        <w:rPr>
          <w:sz w:val="22"/>
        </w:rPr>
        <w:t>Natural England proposed that overall livestock grazing limits should be reduced to reduce overgrazing, and it was not specific to ponies—it was about overgrazing by sheep and cattle. Ponies can help to graze invasive grasses and promote biodiversity. The people who developed the Change.org petition were doing the right thing, but does the Secretary of State share my view that it was cynical of the Conservative party to develop a shadow petition to gather voter intention data?</w:t>
      </w:r>
    </w:p>
    <w:p/>
    <w:p>
      <w:r>
        <w:rPr>
          <w:b/>
          <w:color w:val="1A4A6E"/>
          <w:sz w:val="22"/>
        </w:rPr>
        <w:t>Emma Reynolds</w:t>
      </w:r>
    </w:p>
    <w:p>
      <w:r>
        <w:rPr>
          <w:sz w:val="22"/>
        </w:rPr>
        <w:t>I agree. Given that the Conservatives created this mess by rejecting some of the Fursdon recommendations, it is a bit rich of them to have a go at the current Government, as we are trying to clear up their mess on this issue and many others. I reassure the hon. Gentleman that I am well aware of the different issues on Dartmoor. A third of the moor is a site of special scientific interest, and we must ensure that we put measures in place to better enable the moor to recover, particularly during the winter. We must ensure that the grazing is more widespread, rather than concentrated in the SSSI. I have recently met with the Dartmoor Land Use Management Group to discuss these issues, and, as I have said, I will continue to pursue a solution that protects Dartmoor ponies and restores the environmental condition of the SSSI.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