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Birmingham Pub Bombings</w:t>
      </w:r>
    </w:p>
    <w:p>
      <w:r>
        <w:rPr>
          <w:sz w:val="20"/>
        </w:rPr>
        <w:t>9 July 2025  ·  Commons  ·  Debate</w:t>
      </w:r>
    </w:p>
    <w:p>
      <w:r>
        <w:rPr>
          <w:b/>
        </w:rPr>
        <w:t xml:space="preserve">Policy areas: </w:t>
      </w:r>
      <w:r>
        <w:rPr>
          <w:sz w:val="20"/>
        </w:rPr>
        <w:t>Crime, justice and law, Government and public administration, Parliament and constitution</w:t>
      </w:r>
    </w:p>
    <w:p>
      <w:r>
        <w:rPr>
          <w:b/>
        </w:rPr>
        <w:t xml:space="preserve">Topics: </w:t>
      </w:r>
      <w:r>
        <w:rPr>
          <w:sz w:val="20"/>
        </w:rPr>
        <w:t>birmingham pub bombings, justice for victims, northern ireland peace process, public inquiry, unsolved murders</w:t>
      </w:r>
    </w:p>
    <w:p>
      <w:r>
        <w:rPr>
          <w:b/>
        </w:rPr>
        <w:t xml:space="preserve">Source: </w:t>
      </w:r>
      <w:r>
        <w:rPr>
          <w:sz w:val="20"/>
        </w:rPr>
        <w:t>https://hansard.parliament.uk/Commons/2025-07-09/debates/3587D7A5-EE37-45DE-9FC8-30ACEAA745B1/BirminghamPubBombings</w:t>
      </w:r>
    </w:p>
    <w:p/>
    <w:p>
      <w:r>
        <w:rPr>
          <w:b/>
          <w:color w:val="1A4A6E"/>
          <w:sz w:val="22"/>
        </w:rPr>
        <w:t>Liam Byrne (Lab)</w:t>
      </w:r>
    </w:p>
    <w:p>
      <w:r>
        <w:rPr>
          <w:sz w:val="22"/>
        </w:rPr>
        <w:t>Fifty-one years ago, on 21 November 1974, two bombs exploded in the heart of Birmingham, at the Mulberry Bush and the Tavern in the Town. Twenty-one lives were lost and 220 people were injured. Families were destroyed, futures were stolen, and scars were left that never healed.</w:t>
      </w:r>
    </w:p>
    <w:p>
      <w:r>
        <w:rPr>
          <w:sz w:val="22"/>
        </w:rPr>
        <w:t>In those two pubs, the Provisional IRA murdered 21 souls. James Caddick, John Jones, Stanley Bodman, John Rowlands, Charles Grey, Jimmy Craig, Trevor Thrupp, Michael Beasley, Thomas Chaytor, Marilyn Nash, Stephen Whalley, Eugene Reilly, Desmond Reilly, Maureen Roberts, Pamela Palmer, Anne Hayes, Maxine Hambleton, Lynn Bennett, Jane Davis, Paul Anthony Davies and Neil “Tommy” Marsh all lost their life. They were sons, daughters, parents, brothers, sisters—innocent people murdered in cold blood in Britain’s deadliest act of terrorism before 7/7. Today, it is still the largest, worst, unsolved mass murder in our nation’s history. To this day, not one person—not one—has been brought to justice for this atrocity. That is why I rise today to call for a statutory, judge-led public inquiry into the Birmingham pub bombings under section 1 of the Inquiries Act 2005.</w:t>
      </w:r>
    </w:p>
    <w:p>
      <w:r>
        <w:rPr>
          <w:sz w:val="22"/>
        </w:rPr>
        <w:t>We all know what happened that night. We know that the bombs were planted by members of the Provisional IRA. We know that a warning was phoned in, and we know that it came too late—that it was chaotic, inadequate and fatal. We know that the Birmingham Six, members of the Irish community in Birmingham, were arrested, tortured and convicted of a crime they did not commit. They spent 16 years in prison before the Court of Appeal quashed their convictions in 1991. The relatives of the victims were left to grieve in silence, and were lied to by the police and by politicians alike. For decades they were shut out of justice, ignored, patronised and disbelieved. In 2019, a jury at the resumed inquest concluded that the 21 victims were unlawfully murdered and that the IRA was responsible, yet the jury was not allowed to consider who precisely carried out the bombing. The question of who bombed Birmingham, who murdered the 21, and who committed the largest unresolved murder on these islands, was ruled out of scope, so today the truth remains buried.</w:t>
      </w:r>
    </w:p>
    <w:p>
      <w:r>
        <w:rPr>
          <w:sz w:val="22"/>
        </w:rPr>
        <w:t>This is a wound that has never really healed. Since 2012, the families of those who died have fought with extraordinary courage and dignity in the search for truth and in the quest for justice. They have knocked on every door, they have sat with Ministers, they have won legal battles, they have crowdfunded representation, and they have taken their case to Westminster, Brussels, Dublin and Belfast. They have formed the group Justice for the 21, led by Julie and Brian Hambleton, whose sister was killed that night. Together they have done what so many others have failed to do: they have had the courage and the will to keep the flame of truth alive.</w:t>
      </w:r>
    </w:p>
    <w:p/>
    <w:p>
      <w:r>
        <w:rPr>
          <w:b/>
          <w:color w:val="1A4A6E"/>
          <w:sz w:val="22"/>
        </w:rPr>
        <w:t>Jim Allister (TUV)</w:t>
      </w:r>
    </w:p>
    <w:p>
      <w:r>
        <w:rPr>
          <w:sz w:val="22"/>
        </w:rPr>
        <w:t>I commend the right hon. Member for bringing this important matter to the House. He mentions Julie Hambleton. I have met Julie many times over the years. I salute her courage and tenacity, and that of her fellow campaigners. I hope we can reach the point that they want to reach. The Secretary of State for Northern Ireland is in the House. He made an exception for the Finucane family and created a hierarchy of victims. Surely the largest, most devastating terrorist act in our nation’s history is deserving of equal treatment, and a public inquiry should be given. Of course, there is one organisation that knows who carried out the bombing—the IRA. But though it demands transparency of others, it holds to itself its wicked secrets.</w:t>
      </w:r>
    </w:p>
    <w:p/>
    <w:p>
      <w:r>
        <w:rPr>
          <w:b/>
          <w:color w:val="1A4A6E"/>
          <w:sz w:val="22"/>
        </w:rPr>
        <w:t>Liam Byrne</w:t>
      </w:r>
    </w:p>
    <w:p>
      <w:r>
        <w:rPr>
          <w:sz w:val="22"/>
        </w:rPr>
        <w:t>I am grateful to the hon. and learned Member for that intervention, and for his support for my call. He knows as well as I do that time after time, at every turn, the families were met with barriers, bureaucracy and broken promises. They were told that they could not get legal aid. They were told that their case was not part of the reconciliation, or the legacy of the troubles. They were told to wait until West Midlands police pursued leads that led precisely nowhere. They were told again and again to be quiet, but they would not be quiet and will not be quiet. This House should not sit quiet while their search for justice is unfinished.</w:t>
      </w:r>
    </w:p>
    <w:p/>
    <w:p>
      <w:r>
        <w:rPr>
          <w:b/>
          <w:color w:val="1A4A6E"/>
          <w:sz w:val="22"/>
        </w:rPr>
        <w:t>Jim Shannon (DUP)</w:t>
      </w:r>
    </w:p>
    <w:p>
      <w:r>
        <w:rPr>
          <w:sz w:val="22"/>
        </w:rPr>
        <w:t>I commend the right hon. Gentleman for bringing forward this debate; he is absolutely right to do so. I have met Julie Hambleton, and I support her campaign. I have spoken to her a number of times, both in Belfast and over here. Justice is needed for the 21 innocents who were murdered. I would like to see that. As a Northern Ireland MP, the troubles are never too far from my mind. The legacy Act—the Northern Ireland Troubles (Legacy and Reconciliation) Act 2023—never sat well with me because of the likes of the Kingsmill atrocity, and the need for the inquiry that the right hon. Gentleman is asking for, and which, I have to say, I fully support. Does he not agree that these people have had no closure or justice whatever, and that they deserve justice—the very same justice, as the hon. and learned Member for North Antrim (Jim Allister) said, given to the Finucane family?</w:t>
      </w:r>
    </w:p>
    <w:p/>
    <w:p>
      <w:r>
        <w:rPr>
          <w:b/>
          <w:color w:val="1A4A6E"/>
          <w:sz w:val="22"/>
        </w:rPr>
        <w:t>Liam Byrne</w:t>
      </w:r>
    </w:p>
    <w:p>
      <w:r>
        <w:rPr>
          <w:sz w:val="22"/>
        </w:rPr>
        <w:t>I am grateful to the hon. Member for bringing that point to the Floor of the House, and for backing my call. This campaign is not about vengeance. It is about truth and justice. It is about the right to truth and accountability. Our system of law and order, and our democracy, should work for all, not just the powerful. We have to ask in this House why, after all this time—after 51 years—there has not been a public inquiry. Let us be clear: this cannot be a desktop review. This cannot merely be looked into by an independent panel. It must be a judge-led statutory public inquiry, with the full power to summon evidence, compel witnesses and hold institutions to account. Why? Because these grieving families have been failed time and again, and after 51 years, it is enough.</w:t>
      </w:r>
    </w:p>
    <w:p/>
    <w:p>
      <w:r>
        <w:rPr>
          <w:b/>
          <w:color w:val="1A4A6E"/>
          <w:sz w:val="22"/>
        </w:rPr>
        <w:t>Laurence Turner (Lab)</w:t>
      </w:r>
    </w:p>
    <w:p>
      <w:r>
        <w:rPr>
          <w:sz w:val="22"/>
        </w:rPr>
        <w:t>I thank my right hon. Friend for bringing this debate to the House, and for the powerful and creditable case he is making. Does he share the concern that after 51 years, memories are fading? Documentary evidence, some of which may not be secured in the Department or the National Archives, is at risk of destruction, and the chance of bringing those still living who bear responsibility for this atrocity to some measure of accountability is fading. We may not be out of time, but time is running out. Does he agree that action is needed now?</w:t>
      </w:r>
    </w:p>
    <w:p/>
    <w:p>
      <w:r>
        <w:rPr>
          <w:b/>
          <w:color w:val="1A4A6E"/>
          <w:sz w:val="22"/>
        </w:rPr>
        <w:t>Liam Byrne</w:t>
      </w:r>
    </w:p>
    <w:p>
      <w:r>
        <w:rPr>
          <w:sz w:val="22"/>
        </w:rPr>
        <w:t>Yes, and that is why I am grateful to have been given time to make this call on the Floor of the House tonight.</w:t>
      </w:r>
    </w:p>
    <w:p/>
    <w:p>
      <w:r>
        <w:rPr>
          <w:b/>
          <w:color w:val="1A4A6E"/>
          <w:sz w:val="22"/>
        </w:rPr>
        <w:t>Paulette Hamilton (Lab)</w:t>
      </w:r>
    </w:p>
    <w:p>
      <w:r>
        <w:rPr>
          <w:sz w:val="22"/>
        </w:rPr>
        <w:t>I thank my right hon. Friend for securing this really important debate. Does he agree that for my constituents Julie and Paul—the relatives of two victims—who have waited for over 50 years to get justice, enough is enough? The families are still grieving. We must secure an independent public inquiry that includes the effective participation of the relatives as a matter of urgency, so that the families can get closure.</w:t>
      </w:r>
    </w:p>
    <w:p/>
    <w:p>
      <w:r>
        <w:rPr>
          <w:b/>
          <w:color w:val="1A4A6E"/>
          <w:sz w:val="22"/>
        </w:rPr>
        <w:t>Liam Byrne</w:t>
      </w:r>
    </w:p>
    <w:p>
      <w:r>
        <w:rPr>
          <w:sz w:val="22"/>
        </w:rPr>
        <w:t>My hon. Friend is exactly right. She speaks with such passion and eloquence about this issue. She knows as well as I do how deeply the families feel their pain.</w:t>
      </w:r>
    </w:p>
    <w:p>
      <w:r>
        <w:rPr>
          <w:sz w:val="22"/>
        </w:rPr>
        <w:t>Since the exoneration of the Birmingham Six—the men who were tortured, framed and imprisoned—no one has been held to account for that failure. Since 1991, no new suspects have been brought to trial. Since 2019, even though witnesses have admitted that they knew who was responsible, no one has been compelled to testify, despite the fact that men like Michael Christopher Hayes, a former member of the Provisional IRA, confessed in a 2017 BBC interview that he accepted “collective responsibility” for what he called a terrible tragedy, and despite Witness O and Chris Mullin indicating in their evidence to the inquest that they had knowledge of those responsible for the murders. While the coroner accepted assurances from the Government Legal Department that relevant documents had been disclosed, widespread doubts remain about whether information held in the Home Office, Foreign Office or Ministry of Defence was, in fact, made available.</w:t>
      </w:r>
    </w:p>
    <w:p/>
    <w:p>
      <w:r>
        <w:rPr>
          <w:b/>
          <w:color w:val="1A4A6E"/>
          <w:sz w:val="22"/>
        </w:rPr>
        <w:t>Ayoub Khan (Ind)</w:t>
      </w:r>
    </w:p>
    <w:p>
      <w:r>
        <w:rPr>
          <w:sz w:val="22"/>
        </w:rPr>
        <w:t>I commend the right hon. Gentleman on securing this important Adjournment debate. More than half a century has passed, and it seems that consecutive Governments have not provided closure, not just for the victims and their families, but for those who were falsely convicted and their families. Does the right hon. Gentleman believe that it is a lack of political will, as opposed to anything else, that is preventing us from having a public inquiry?</w:t>
      </w:r>
    </w:p>
    <w:p/>
    <w:p>
      <w:r>
        <w:rPr>
          <w:b/>
          <w:color w:val="1A4A6E"/>
          <w:sz w:val="22"/>
        </w:rPr>
        <w:t>Liam Byrne</w:t>
      </w:r>
    </w:p>
    <w:p>
      <w:r>
        <w:rPr>
          <w:sz w:val="22"/>
        </w:rPr>
        <w:t>The thrust of what the hon. Gentleman says is right. I will come on to some reflections on that in just a moment.</w:t>
      </w:r>
    </w:p>
    <w:p>
      <w:r>
        <w:rPr>
          <w:sz w:val="22"/>
        </w:rPr>
        <w:t>We know that there are documents that were not provided to the inquest. Key individuals involved have died, but there are allegations that at least two of those responsible are still alive and living free, and that their names can be found in books in the House of Commons Library. As my hon. Friend the Member for Birmingham Northfield (Laurence Turner) said, as the years pass, memories fade and witnesses die, and the trail of truth grows cold. That is why it is time to act now.</w:t>
      </w:r>
    </w:p>
    <w:p>
      <w:r>
        <w:rPr>
          <w:sz w:val="22"/>
        </w:rPr>
        <w:t>Let us look at the facts. This is the largest unsolved mass murder in British history. No statutory inquiry has ever been launched into what happened. No one from the state has ever been held accountable for the failings of the investigation, the imprisonment of the innocent or the denial of justice to the families. By contrast, at the urging of this House, we have rightly ensured for victims of Hillsborough, the infected blood scandal, Grenfell, Windrush and the Post Office scandal that we got to the bottom of what happened, and what caused the pain for so many victims. Why not Birmingham? Why are the people of Birmingham not given the justice that they deserve? It is time we sent the message from this House that there can be no more excuses.</w:t>
      </w:r>
    </w:p>
    <w:p>
      <w:r>
        <w:rPr>
          <w:sz w:val="22"/>
        </w:rPr>
        <w:t>A public inquiry is not just a legal tool, but a national act of conscience. It is how democracy apologises with honesty. It is how we tell the victims and their families that they matter, that their loss matters, and that their loved ones will not be forgotten. Crucially, it is how we learn. If we cannot learn the lessons of the past, the risk is that we repeat them.</w:t>
      </w:r>
    </w:p>
    <w:p>
      <w:r>
        <w:rPr>
          <w:sz w:val="22"/>
        </w:rPr>
        <w:t>We say often in this House that justice delayed is justice denied. It has been 51 years since that terrible night: 51 years of injustice; 51 years of doors closed and backs turned. I say that is long enough.</w:t>
      </w:r>
    </w:p>
    <w:p>
      <w:r>
        <w:rPr>
          <w:sz w:val="22"/>
        </w:rPr>
        <w:t>I want to be very clear with the House tonight about what we are seeking. We are seeking a statutory public inquiry under section 1 of the Inquiries Act 2005. We are seeking a judge-led process, with full legal powers to compel witnesses and evidence. We are seeking an independent inquiry that is resourced to ensure the effective participation of the families, and that asks openly, without constraint, fear or favour: who bombed Birmingham? We are seeking an inquiry that examines the role of the police, the criminal justice system and the state, both then and since.</w:t>
      </w:r>
    </w:p>
    <w:p>
      <w:r>
        <w:rPr>
          <w:sz w:val="22"/>
        </w:rPr>
        <w:t>We have to be clear, Madam Deputy Speaker, that this crime is not covered by the legislation and the agreements that secured peace in Northern Ireland, and that means something important. It means that the Home Secretary has the power right now to order this inquiry. There is no legal obstacle; the only question is whether there is the political will.</w:t>
      </w:r>
    </w:p>
    <w:p>
      <w:r>
        <w:rPr>
          <w:sz w:val="22"/>
        </w:rPr>
        <w:t>In April 2024, eight Birmingham MPs wrote to the Home Secretary to demand this inquiry. In November 2024, on the 50th anniversary, Justice for the 21 renewed its call, and that call was backed by a cross-party group of MPs, mayors, lawyers and campaigners. I wrote again to the Home Secretary in spring this year. I have not yet had an answer about a decision on whether an inquiry will be launched, which is why I have asked for this debate tonight. I am asking not for special treatment, but for equal treatment—for Birmingham to be given the justice that has been offered to the victims of so many scandals, where we have set up inquiries to get to the bottom of the truth.</w:t>
      </w:r>
    </w:p>
    <w:p/>
    <w:p>
      <w:r>
        <w:rPr>
          <w:b/>
          <w:color w:val="1A4A6E"/>
          <w:sz w:val="22"/>
        </w:rPr>
        <w:t>Sarah Edwards (Lab)</w:t>
      </w:r>
    </w:p>
    <w:p>
      <w:r>
        <w:rPr>
          <w:sz w:val="22"/>
        </w:rPr>
        <w:t>I thank my right hon. Friend for securing such an important debate. As others have said, an inquiry is absolutely crucial. Last November, I added my name to the calls for an inquiry for the families, for the victims and also for the city. This has been a cloud that has covered Birmingham for 51 years. I wonder whether my right hon. Friend has reflected on what signal—what message—it sends that we are still waiting, and on what it is that those families can believe in if they cannot get the truth for which they have waited for so long.</w:t>
      </w:r>
    </w:p>
    <w:p/>
    <w:p>
      <w:r>
        <w:rPr>
          <w:b/>
          <w:color w:val="1A4A6E"/>
          <w:sz w:val="22"/>
        </w:rPr>
        <w:t>Liam Byrne</w:t>
      </w:r>
    </w:p>
    <w:p>
      <w:r>
        <w:rPr>
          <w:sz w:val="22"/>
        </w:rPr>
        <w:t>My hon. Friend is absolutely right: this is about the past, this is about truth and this is about justice, but she is right to say that this is also about the future. This is about whether we, in this House, believe in justice without exception, justice without delay, and justice that does not stop at the doors of power. It is about whether the Government of this country will look the people of Birmingham in the eye and say, “We hear you. We see you. We believe you, and we will not rest until you get the answers that you deserve.”</w:t>
      </w:r>
    </w:p>
    <w:p>
      <w:r>
        <w:rPr>
          <w:sz w:val="22"/>
        </w:rPr>
        <w:t>Let us honour the memory of those 21 souls who never came home that night. Let us stand with their families and speak for a city that is still scarred by the silence. Let us at long last do what we should have done decades ago: let us hold a public inquiry into the Birmingham pub bombings.</w:t>
      </w:r>
    </w:p>
    <w:p/>
    <w:p>
      <w:r>
        <w:rPr>
          <w:b/>
          <w:color w:val="1A4A6E"/>
          <w:sz w:val="22"/>
        </w:rPr>
        <w:t>Dan Jarvis (The Minister for Security)</w:t>
      </w:r>
    </w:p>
    <w:p>
      <w:r>
        <w:rPr>
          <w:sz w:val="22"/>
        </w:rPr>
        <w:t>May I start by commending my right hon. Friend the Member for Birmingham Hodge Hill and Solihull North (Liam Byrne) for securing this debate? He is a very long-standing Member of this House, and I know that this is an issue of huge importance to him and his constituency, and to other Members from across the House who represent Birmingham. He has made his case passionately and powerfully, and the Home Secretary and I have heard what he has had to say, as well as the contributions of other Members, for which we are grateful.</w:t>
      </w:r>
    </w:p>
    <w:p>
      <w:r>
        <w:rPr>
          <w:sz w:val="22"/>
        </w:rPr>
        <w:t>I will respond to the points that have been made, but first, I want to say something about the bombings themselves. We must never lose sight of the fact that the bombs planted in the Mulberry Bush and the Tavern in the Town public houses in Birmingham on 21 November 1974 claimed 21 lives, injured more than 200 others, and caused untold devastation and pain. The harm caused by these brutal attacks went far beyond those killed and injured; it continues to affect parents, children, siblings and friends to this day. More than half a century has passed since the bombings, but the impact of these atrocities remains vivid and raw, not just in Birmingham, but in our national psyche.</w:t>
      </w:r>
    </w:p>
    <w:p>
      <w:r>
        <w:rPr>
          <w:sz w:val="22"/>
        </w:rPr>
        <w:t>Above all, we think of the victims and their families. I want to recognise the work of the Justice for the 21 campaign, which has continued to powerfully advocate for all those affected and to seek justice for their loved ones. I acknowledge their long-standing request for the establishment of a public inquiry into the bombings. The Home Secretary is considering advice and is determined to provide an answer to the families and victims as soon as possible. I am sure that Members will understand that we will ensure that the families are the first to hear the outcome.</w:t>
      </w:r>
    </w:p>
    <w:p>
      <w:r>
        <w:rPr>
          <w:sz w:val="22"/>
        </w:rPr>
        <w:t>My right hon. Friend mentioned in his speech that the Birmingham pub bombings are not covered by the Northern Ireland Troubles (Legacy and Reconciliation) Act 2023. He is right that a public inquiry into the Birmingham pub bombings is not prevented by the Act. The Act does not prevent any public inquiry from taking place. However, I want to emphasise that the Birmingham pub bombings are absolutely in scope of the legacy Act and would be eligible for an investigation led by the Independent Commission for Reconciliation and Information Recovery, which the Act created. I have full confidence that the commission and its team of dedicated staff hold sufficient powers, resources and expertise to support the families in the process of seeking answers to their questions. Indeed, the commission is already investigating the Guildford pub bombings.</w:t>
      </w:r>
    </w:p>
    <w:p/>
    <w:p>
      <w:r>
        <w:rPr>
          <w:b/>
          <w:color w:val="1A4A6E"/>
          <w:sz w:val="22"/>
        </w:rPr>
        <w:t>Sir Julian Lewis (Con)</w:t>
      </w:r>
    </w:p>
    <w:p>
      <w:r>
        <w:rPr>
          <w:sz w:val="22"/>
        </w:rPr>
        <w:t>I am very glad that the Minister has concentrated on the truth and justice aspect of the legacy Act. Can he reassure the House that in their proposals to repeal the legacy Act, the Government are not going to lose the opportunity of having the trade-off, as it were, between immunity from prosecution and truth recovery, which was always the basis of the legacy Act?</w:t>
      </w:r>
    </w:p>
    <w:p/>
    <w:p>
      <w:r>
        <w:rPr>
          <w:b/>
          <w:color w:val="1A4A6E"/>
          <w:sz w:val="22"/>
        </w:rPr>
        <w:t>Dan Jarvis</w:t>
      </w:r>
    </w:p>
    <w:p>
      <w:r>
        <w:rPr>
          <w:sz w:val="22"/>
        </w:rPr>
        <w:t>The right hon. Gentleman, who is a very experienced Member of this House, will know that I am standing next to the Secretary of State for Northern Ireland, and I hope that he will understand that the work of the previous Government, while no doubt well-intentioned, did not provide a solution that had the support of political parties in Northern Ireland—nor did it have the support of veterans and those who suffered the impact of terrorism. I can give him an absolute assurance that the Secretary of State for Northern Ireland, working with colleagues right across Government, will do everything possible to ensure that we put in place a solution and a settlement that is able to attract wider support.</w:t>
      </w:r>
    </w:p>
    <w:p/>
    <w:p>
      <w:r>
        <w:rPr>
          <w:b/>
          <w:color w:val="1A4A6E"/>
          <w:sz w:val="22"/>
        </w:rPr>
        <w:t>Sir Julian Lewis</w:t>
      </w:r>
    </w:p>
    <w:p>
      <w:r>
        <w:rPr>
          <w:sz w:val="22"/>
        </w:rPr>
        <w:t>It is kind of the Minister to give way one more time. I urge Ministers not to be blinded by what political parties in Northern Ireland say, because the truth of the matter is that they have to take certain positions—usually ones that favour their side and disfavour the other side—and the prospect of getting all those parties to agree on something like this is minute. That is why the legacy Act cut through all that, in the same way that Nelson Mandela came up with a similar solution that worked in South Africa.</w:t>
      </w:r>
    </w:p>
    <w:p/>
    <w:p>
      <w:r>
        <w:rPr>
          <w:b/>
          <w:color w:val="1A4A6E"/>
          <w:sz w:val="22"/>
        </w:rPr>
        <w:t>Dan Jarvis</w:t>
      </w:r>
    </w:p>
    <w:p>
      <w:r>
        <w:rPr>
          <w:sz w:val="22"/>
        </w:rPr>
        <w:t>I hope that the right hon. Gentleman would accept that none of the political parties in Northern Ireland were able to support the previous arrangements. I know that he understands the complexity of these matters, and I hope that he will see that this Government are acting in good faith and attempting to put in place an arrangement that can attract the widespread support that is required.</w:t>
      </w:r>
    </w:p>
    <w:p>
      <w:r>
        <w:rPr>
          <w:sz w:val="22"/>
        </w:rPr>
        <w:t>As I was saying, the option for families to refer their case to the commission is available now. I encourage any victim, survivor or family member affected by the troubles to give consideration to the commission in their search for answers.</w:t>
      </w:r>
    </w:p>
    <w:p>
      <w:r>
        <w:rPr>
          <w:sz w:val="22"/>
        </w:rPr>
        <w:t>A number of investigations have been conducted over the 50 years since the bombings, including West Midlands police investigations between 2012 and 2014 and between 2019 and 2023, as well as coronial inquests that concluded in 2019. As is the case with so many incidents that occurred during the troubles, the prospect of criminal justice outcomes is increasingly unlikely. The families of the bereaved in Birmingham, like so many others, completely understandably continue to seek the information and accountability that they deserve.</w:t>
      </w:r>
    </w:p>
    <w:p>
      <w:r>
        <w:rPr>
          <w:sz w:val="22"/>
        </w:rPr>
        <w:t>My right hon. Friend the Member for Birmingham Hodge Hill and Solihull North raised the desire of the families for the role of the police and the criminal justice system to be investigated as part of any public inquiry. As Members will be aware, the Independent Office for Police Conduct is a respected and well-tested forum for such matters. As a Northern Ireland veteran myself, I know that the troubles were a devastating time for the whole nation—such that 25 years on from the passing of the Belfast/Good Friday agreement, the impact lives on.</w:t>
      </w:r>
    </w:p>
    <w:p>
      <w:r>
        <w:rPr>
          <w:sz w:val="22"/>
        </w:rPr>
        <w:t>Each tragedy has far-reaching and long-standing effects on victims, survivors and the communities around them. The work undertaken by all those who sought to end the troubles has helped prevent further such tragedies. It is important that we seek to remain united across the House in our condemnation of anyone who seeks to take us back to those times.</w:t>
      </w:r>
    </w:p>
    <w:p>
      <w:r>
        <w:rPr>
          <w:sz w:val="22"/>
        </w:rPr>
        <w:t>The pub bombings in Birmingham killed or injured innocent people who happened to be in a particular place when heinous acts were perpetrated. Today, and always, we mourn the dead and hold their loved ones in our thoughts. We think too of the survivors and all those who were affected.</w:t>
      </w:r>
    </w:p>
    <w:p>
      <w:r>
        <w:rPr>
          <w:sz w:val="22"/>
        </w:rPr>
        <w:t>I want to finish by thanking my right hon. Friend the Member for Birmingham Hodge Hill and Solihull North for securing the debate and all the right hon. and hon. Members who have contributed to it. Terrorist attacks have terrible and far-reaching consequences on individuals, communities and our society as a whole. We must stand united to combat terrorism, whether it is driven by political, religious or ideological causes. The Government and the people of this country are united in our condemnation of those who inflict violence on our streets.</w:t>
      </w:r>
    </w:p>
    <w:p>
      <w:r>
        <w:rPr>
          <w:sz w:val="22"/>
        </w:rPr>
        <w:t>The Birmingham pub bombings were a brutal moment in the history of that great city and of our country—a day when 21 lives were cruelly snatched away and hundreds more changed forever. We understand that the devastation caused by those horrific attacks continues for people to this day and, more than 50 years later, the fact that their quest for answers and justice goes on must be unbelievably distressing. As I have said, we recognise the frustration that causes, yet these are decisions that need to be taken incredibly carefully. The Government will respond to the request for a public inquiry as soon as possible.</w:t>
      </w:r>
    </w:p>
    <w:p>
      <w:r>
        <w:rPr>
          <w:sz w:val="22"/>
        </w:rPr>
        <w:t>I have the utmost sympathy for the bereaved families and for the survivors. Their experience for over 50 years has been deeply painful, and I am sure that right hon. and hon. Members across the House continue to hold them in their thoughts and prayers.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