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Services: In-person Access</w:t>
      </w:r>
    </w:p>
    <w:p>
      <w:r>
        <w:rPr>
          <w:sz w:val="20"/>
        </w:rPr>
        <w:t>9 February 2026  ·  Commons  ·  Oral Questions</w:t>
      </w:r>
    </w:p>
    <w:p>
      <w:r>
        <w:rPr>
          <w:b/>
        </w:rPr>
        <w:t xml:space="preserve">Policy areas: </w:t>
      </w:r>
      <w:r>
        <w:rPr>
          <w:sz w:val="20"/>
        </w:rPr>
        <w:t>Crime, justice and law, Government and public administration</w:t>
      </w:r>
    </w:p>
    <w:p>
      <w:r>
        <w:rPr>
          <w:b/>
        </w:rPr>
        <w:t xml:space="preserve">Topics: </w:t>
      </w:r>
      <w:r>
        <w:rPr>
          <w:sz w:val="20"/>
        </w:rPr>
        <w:t>in-person police access, neighbourhood policing, police funding, police station closures, retail crime investigation</w:t>
      </w:r>
    </w:p>
    <w:p>
      <w:r>
        <w:rPr>
          <w:b/>
        </w:rPr>
        <w:t xml:space="preserve">Source: </w:t>
      </w:r>
      <w:r>
        <w:rPr>
          <w:sz w:val="20"/>
        </w:rPr>
        <w:t>https://hansard.parliament.uk/Commons/2026-02-09/debates/1FDFB52A-8D98-41F8-8BA5-C75805107877/PoliceServicesInpersonAccess</w:t>
      </w:r>
    </w:p>
    <w:p/>
    <w:p>
      <w:r>
        <w:rPr>
          <w:b/>
          <w:color w:val="1A4A6E"/>
          <w:sz w:val="22"/>
        </w:rPr>
        <w:t>Lisa Smart (LD)</w:t>
      </w:r>
    </w:p>
    <w:p>
      <w:r>
        <w:rPr>
          <w:sz w:val="22"/>
        </w:rPr>
        <w:t>14. What steps she is taking to help ensure in-person access to police services.</w:t>
      </w:r>
    </w:p>
    <w:p/>
    <w:p>
      <w:r>
        <w:rPr>
          <w:b/>
          <w:color w:val="1A4A6E"/>
          <w:sz w:val="22"/>
        </w:rPr>
        <w:t>Sarah Jones (The Minister for Policing and Crime)</w:t>
      </w:r>
    </w:p>
    <w:p>
      <w:r>
        <w:rPr>
          <w:sz w:val="22"/>
        </w:rPr>
        <w:t>This Government are restoring neighbourhood policing with nearly 2,400 additional neighbourhood officers in post since last September, and we are ensuring that every community has named contactable officers dedicated to tackling the issues it faces. Of course, the provision of in-person services, such as front counters, is a matter for local police forces to decide, but I want the police out on our streets catching criminals.</w:t>
      </w:r>
    </w:p>
    <w:p/>
    <w:p>
      <w:r>
        <w:rPr>
          <w:b/>
          <w:color w:val="1A4A6E"/>
          <w:sz w:val="22"/>
        </w:rPr>
        <w:t>Lisa Smart</w:t>
      </w:r>
    </w:p>
    <w:p>
      <w:r>
        <w:rPr>
          <w:sz w:val="22"/>
        </w:rPr>
        <w:t>The community of Woodley in my Hazel Grove constituency has been plagued by shoplifting on the precinct. We have had far too much antisocial behaviour and recently we have had some really worrying violent incidents as well. Bredbury police station was closed by the mayor a few years ago, but we know many people want to access police services in person for all sorts of accessibility reasons and because it is much more reassuring to have such conversations in person. The police also tell us that they can pick up on things in person that they just cannot when they receive an online form. We Lib Dems have a plan for a police counter in every community, in places such as supermarkets where people already are. What steps are the Government taking to ensure that those in communities such as Woodley can access police services in person?</w:t>
      </w:r>
    </w:p>
    <w:p/>
    <w:p>
      <w:r>
        <w:rPr>
          <w:b/>
          <w:color w:val="1A4A6E"/>
          <w:sz w:val="22"/>
        </w:rPr>
        <w:t>Sarah Jones</w:t>
      </w:r>
    </w:p>
    <w:p>
      <w:r>
        <w:rPr>
          <w:sz w:val="22"/>
        </w:rPr>
        <w:t>Every ward will have a named community officer whom people can get in touch with, which I think is the priority. The hon. Member talks about retail crime, which, as I have said, increased by 60% in the last two years of the Conservative Government, and we are taking such steps to address that. For example, we are scrapping the previous Government’s £200 rule, which meant that any theft in a shop of under £200 was not even investigated by the police, and making sure that there are more officers in our communities. I am sure innovative things can be done to make sure there is such visibility, but having a named police officer whom people can contact in their ward is massive progress on what we had before.</w:t>
      </w:r>
    </w:p>
    <w:p/>
    <w:p>
      <w:r>
        <w:rPr>
          <w:b/>
          <w:color w:val="1A4A6E"/>
          <w:sz w:val="22"/>
        </w:rPr>
        <w:t>Melanie Onn (Lab)</w:t>
      </w:r>
    </w:p>
    <w:p>
      <w:r>
        <w:rPr>
          <w:sz w:val="22"/>
        </w:rPr>
        <w:t>Humberside police, and the trade unions representing them, have raised concerns about the potential closure of counters under Operation Balance. Further to the Minister’s remarks, can she offer any reassurance to my local community that they will be able to contact local police as and when they need to?</w:t>
      </w:r>
    </w:p>
    <w:p/>
    <w:p>
      <w:r>
        <w:rPr>
          <w:b/>
          <w:color w:val="1A4A6E"/>
          <w:sz w:val="22"/>
        </w:rPr>
        <w:t>Sarah Jones</w:t>
      </w:r>
    </w:p>
    <w:p>
      <w:r>
        <w:rPr>
          <w:sz w:val="22"/>
        </w:rPr>
        <w:t>Absolutely. Of course people are worried about having access to police officers, particularly when they need them. That is why we are introducing targets to ensure that the response is quick and there when we need it, and why we are putting more money into policing. Police forces will have £796 million of additional funding this year, which is a 4.5% cash increase and a 2.3% real-terms increase. I am happy to work with my hon. Friend to make sure that our neighbourhood guarantee is delivered in her constituency.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