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Leagrave Station: Step-free Access</w:t>
      </w:r>
    </w:p>
    <w:p>
      <w:r>
        <w:rPr>
          <w:sz w:val="20"/>
        </w:rPr>
        <w:t>9 February 2026  ·  Commons  ·  Debate</w:t>
      </w:r>
    </w:p>
    <w:p>
      <w:r>
        <w:rPr>
          <w:b/>
        </w:rPr>
        <w:t xml:space="preserve">Policy areas: </w:t>
      </w:r>
      <w:r>
        <w:rPr>
          <w:sz w:val="20"/>
        </w:rPr>
        <w:t>Parliament and constitution, Transport</w:t>
      </w:r>
    </w:p>
    <w:p>
      <w:r>
        <w:rPr>
          <w:b/>
        </w:rPr>
        <w:t xml:space="preserve">Topics: </w:t>
      </w:r>
      <w:r>
        <w:rPr>
          <w:sz w:val="20"/>
        </w:rPr>
        <w:t>access for all funding, leagrave station, public transport limitations, railway accessibility strategy, step-free access</w:t>
      </w:r>
    </w:p>
    <w:p>
      <w:r>
        <w:rPr>
          <w:b/>
        </w:rPr>
        <w:t xml:space="preserve">Source: </w:t>
      </w:r>
      <w:r>
        <w:rPr>
          <w:sz w:val="20"/>
        </w:rPr>
        <w:t>https://hansard.parliament.uk/Commons/2026-02-09/debates/B7B77B52-6578-473D-8292-9BE09C0207FD/LeagraveStationStepfreeAccess</w:t>
      </w:r>
    </w:p>
    <w:p/>
    <w:p>
      <w:r>
        <w:rPr>
          <w:b/>
          <w:color w:val="1A4A6E"/>
          <w:sz w:val="22"/>
        </w:rPr>
        <w:t>Sarah Owen (Lab)</w:t>
      </w:r>
    </w:p>
    <w:p>
      <w:r>
        <w:rPr>
          <w:sz w:val="22"/>
        </w:rPr>
        <w:t>I must confess that this is my first Adjournment debate, and I am gutted that the hon. Member for Strangford (Jim Shannon) is not here to intervene. Is it an Adjournment debate if he has not done so? Probably not.</w:t>
      </w:r>
    </w:p>
    <w:p>
      <w:r>
        <w:rPr>
          <w:sz w:val="22"/>
        </w:rPr>
        <w:t>I wish I could carry on in that jovial tone, but unfortunately I cannot. We all hate being let down—frankly, I think many of us have been let down quite a lot this week—but especially when we are led to believe that a problem is about to be fixed, only to have the rug pulled from beneath our feet. Thousands of users of Leagrave station in my constituency felt a huge sigh of relief, and thousands more would-be users who currently cannot use the station felt hope, when they were told just before the election that we were successful in gaining Access for All funding for Leagrave station—the funding, which is vital for our needs as a community, was for lifts at the station—only to have this cruelly snatched away from us when we found out that there was no money for the scheme and there never had been. To put it bluntly, we were lied to as a community, but people in Luton North do not give up, and we want to know what the reasoning was for the lack of progression via the Access for All routes funding. When and how can we work with the new Government to make progress on securing lifts at Leagrave station?</w:t>
      </w:r>
    </w:p>
    <w:p>
      <w:r>
        <w:rPr>
          <w:sz w:val="22"/>
        </w:rPr>
        <w:t>Leagrave station is a major transport hub for our town. Nearly 1.5 million journeys are made to and from the station every year. I do not begrudge the stations that were approved for Access for All funding—I am very pleased for them. I would love to live in hope that, before I am entirely grey, we will see all stations in every community entirely accessible for all, but I do wonder why it is that many of those stations that were approved for funding actually have fewer journeys than Leagrave station.</w:t>
      </w:r>
    </w:p>
    <w:p/>
    <w:p>
      <w:r>
        <w:rPr>
          <w:b/>
          <w:color w:val="1A4A6E"/>
          <w:sz w:val="22"/>
        </w:rPr>
        <w:t>Jerome Mayhew (Con)</w:t>
      </w:r>
    </w:p>
    <w:p>
      <w:r>
        <w:rPr>
          <w:sz w:val="22"/>
        </w:rPr>
        <w:t>I am grateful to the hon. Lady for giving way. This is an important debate. If she has been following the proceedings of the Public Bill Committee for the Railways Bill, she will have heard that at the current rate it will take more than 100 years to get step-free access across the full estate. Does she agree with the Opposition in this instance that that is too long?</w:t>
      </w:r>
    </w:p>
    <w:p/>
    <w:p>
      <w:r>
        <w:rPr>
          <w:b/>
          <w:color w:val="1A4A6E"/>
          <w:sz w:val="22"/>
        </w:rPr>
        <w:t>Sarah Owen</w:t>
      </w:r>
    </w:p>
    <w:p>
      <w:r>
        <w:rPr>
          <w:sz w:val="22"/>
        </w:rPr>
        <w:t>A rare occasion! I thank the hon. Gentleman for that intervention and yes, he is right, that is far too long. Not only will I be grey, but I will be dead, so progress is far too slow— [ Interruption. ]</w:t>
      </w:r>
    </w:p>
    <w:p/>
    <w:p>
      <w:r>
        <w:rPr>
          <w:b/>
          <w:color w:val="1A4A6E"/>
          <w:sz w:val="22"/>
        </w:rPr>
        <w:t>Madam Deputy Speaker</w:t>
      </w:r>
    </w:p>
    <w:p>
      <w:r>
        <w:rPr>
          <w:sz w:val="22"/>
        </w:rPr>
        <w:t>Apologies, I was merely commenting that the hon. Lady might not be—longevity is increasing.</w:t>
      </w:r>
    </w:p>
    <w:p/>
    <w:p>
      <w:r>
        <w:rPr>
          <w:b/>
          <w:color w:val="1A4A6E"/>
          <w:sz w:val="22"/>
        </w:rPr>
        <w:t>Sarah Owen</w:t>
      </w:r>
    </w:p>
    <w:p>
      <w:r>
        <w:rPr>
          <w:sz w:val="22"/>
        </w:rPr>
        <w:t>Madam Deputy Speaker, I have good genes, but I would have to have extraordinarily good genes to see that to fruition. The hon. Gentleman makes a really good point. Progress is far too slow. For many people, train journeys are just completely out their reach, and that should not be the limit of our aspirations, quite frankly.</w:t>
      </w:r>
    </w:p>
    <w:p/>
    <w:p>
      <w:r>
        <w:rPr>
          <w:b/>
          <w:color w:val="1A4A6E"/>
          <w:sz w:val="22"/>
        </w:rPr>
        <w:t>Ben Spencer (Con)</w:t>
      </w:r>
    </w:p>
    <w:p>
      <w:r>
        <w:rPr>
          <w:sz w:val="22"/>
        </w:rPr>
        <w:t>I am grateful to the hon. Member for giving way in this very important debate. This issue affects constituencies across the country, including mine—we have problems at Weybridge station. May I draw to her attention my new clause 69 to the Railways Bill, which sets out a requirement for an accessibility strategy that the Government have to report on? I have intervened on her now, but I hope to intervene on the Minister later for his comment on that.</w:t>
      </w:r>
    </w:p>
    <w:p/>
    <w:p>
      <w:r>
        <w:rPr>
          <w:b/>
          <w:color w:val="1A4A6E"/>
          <w:sz w:val="22"/>
        </w:rPr>
        <w:t>Sarah Owen</w:t>
      </w:r>
    </w:p>
    <w:p>
      <w:r>
        <w:rPr>
          <w:sz w:val="22"/>
        </w:rPr>
        <w:t>I thank the hon. Gentleman for his intervention. I would want to look at the detail of any amendment along those lines, but yes, in principle we absolutely need a strategy. I think many people would understand that this is not something where we click our fingers and it happens overnight, but we need to be travelling on this journey together—excuse the pun—because we cannot be saying that public transport is out of bounds if someone is unable to walk up and down stairs, it is out of bounds for a parent with a pushchair, or it is out of bounds if someone has an unruly child, as I do, who does not necessarily do as they are told, and they are absolutely terrified of using the stairs. In many cases, those staircases, as I will come on to talk about, are in utter disrepair and in a shocking state.</w:t>
      </w:r>
    </w:p>
    <w:p>
      <w:r>
        <w:rPr>
          <w:sz w:val="22"/>
        </w:rPr>
        <w:t>In Luton North we can take advantage of our close links to the capital to travel to work, see friends and family, or head to the airport on holiday. Some people do have holidays—not necessarily all of us—and many people use Luton airport to go on holiday, travel to work, and see friends and loved ones. We should be enabling everybody, not just those travelling from London on Thameslink, but those travelling from Bedford and every station in between, to go to Luton airport by train.</w:t>
      </w:r>
    </w:p>
    <w:p>
      <w:r>
        <w:rPr>
          <w:sz w:val="22"/>
        </w:rPr>
        <w:t>For anyone who cannot use stairs—wheelchair users, or people with heavy luggage, prams or pushchairs—two main platforms cannot be accessed at all. I have to say that it is a sick joke that our station is listed as semi-disabled access friendly, when in fact any train heading north from Leagrave stops at a platform that cannot be accessed step-free. So, if you are coming back from London or heading to Bedford, you have no choice but to use those stairs or a different station. I do not believe that any station that is accessible only on some platforms can be called accessible in any description whatsoever.</w:t>
      </w:r>
    </w:p>
    <w:p>
      <w:r>
        <w:rPr>
          <w:sz w:val="22"/>
        </w:rPr>
        <w:t>I have been campaigning to get lifts at Leagrave station since I was first elected in 2019, and then heavily pregnant with my daughter. When she was born, like every other parent who uses Leagrave station, I tackled those steep steps with a pram. There was always a member of the public there willing to help, because that is just how Luton is, but we should not have to rely on the kindness of strangers to ensure that we can get our children up and down those stairs safely. Then, when she was a toddler, as I described, I nervously held her hand up and down those really dangerous stairs. I see parents do that every day, battling with those unsafe stairs, to the extent that I took the former Rail Minister to see Leagrave station for himself. He was shocked to see the state of it. I also took my child with me so that he could see how impossible it is to navigate safely for someone with a pram, a small child or any difficulty with accessibility whatsoever.</w:t>
      </w:r>
    </w:p>
    <w:p>
      <w:r>
        <w:rPr>
          <w:sz w:val="22"/>
        </w:rPr>
        <w:t>There were moments of hope, and I thought we had made progress. However, I have to say that I reflect every single constituent in Luton North in being incredibly frustrated with being so close to seeing lifts at Leagrave station, only to have that cruelly snatched away from us. I understand that there are financial pressures facing the Government, but people in Luton North deserve an accessible railway, so I have some questions for the Minister.</w:t>
      </w:r>
    </w:p>
    <w:p>
      <w:r>
        <w:rPr>
          <w:sz w:val="22"/>
        </w:rPr>
        <w:t>Since 2019, I have pushed successive Governments on this issue. I hosted Huw Merriman, the former Rail Minister, and secured a Network Rail feasibility study into lifts, which was carried out in 2023. The study, which required significant investment from the council, went into huge detail on the exact design needed to deliver lifts at the station. In May 2024, the Conservative Government announced that Leagrave had been approved for Access for All funding, but now we have discovered that the money never existed and the projects were never properly funded. Can the Minister tell me, Luton council and my constituents why the existence of this major feasibility study does not seem to have factored in the final decision not to advance Leagrave station in this stage of AfA funding?</w:t>
      </w:r>
    </w:p>
    <w:p>
      <w:r>
        <w:rPr>
          <w:sz w:val="22"/>
        </w:rPr>
        <w:t>I understand also that the decision on whether to advance stations was made on the basis of the availability of third-party funding. Leagrave serves a large community but, unlike more affluent areas, it does not benefit from a single large business or wealthy potential sponsors in its vicinity. Discussions with third-party supporters are ongoing, but I would welcome further collaboration with the Minister and his Department on how we can facilitate those negotiations.</w:t>
      </w:r>
    </w:p>
    <w:p>
      <w:r>
        <w:rPr>
          <w:sz w:val="22"/>
        </w:rPr>
        <w:t>The Equality Act 2010 and the public sector equality duty both put duties on Network Rail and train companies to ensure that people with disabilities are able to access the railway. The Government are encouraging people with disabilities into work but are making a major way of accessing employment inaccessible for people who want to get to work. How does that square with our Labour Government’s priorities of ensuring that people who want to work can physically get into work in the same way as everyone else?</w:t>
      </w:r>
    </w:p>
    <w:p>
      <w:r>
        <w:rPr>
          <w:sz w:val="22"/>
        </w:rPr>
        <w:t>Currently, anyone coming from the south who needs step-free access to Leagrave station must call ahead to book a taxi from Luton Airport Parkway, meaning that what is seven minutes on the train could become 45 minutes in Luton traffic—I kid you not, Minister: getting in a car to drive from one end of Luton to the other, instead of taking the train, can take up to an hour in heavy traffic. While Luton is famous for many wonderful things, including our football team, our traffic congestion is possibly what I am least happy for it be famous for. Network Rail and Thameslink do their best to facilitate arrangements for disabled passengers, but, as I am sure the Minister will agree, this is not ideal in terms of either the cost for passengers or the length of travel time.</w:t>
      </w:r>
    </w:p>
    <w:p>
      <w:r>
        <w:rPr>
          <w:sz w:val="22"/>
        </w:rPr>
        <w:t>There are lots of positive reasons why Leagrave station should be invested in, given all the opportunities that this Government are presenting to our town. We are part of the Oxford-Cambridge growth arc and will soon have Universal Studios in Bedford, although I will not be going on any of the rollercoasters—I would just be happy to get on an accessible train, to be honest. We also have the Luton airport expansion and Goodman taking over the Vauxhall site. All of these are positive markers for investment in our town, but local people have to feel the investment for themselves, too. The Minister present is the Minister for Aviation, so can he tell me how he hopes to achieve Luton airport’s expansion goals for public transport use if the north of our town cannot access the airport step-free? Can he also say when, if we had match funding tomorrow, would be the earliest date we could get spades in the ground?</w:t>
      </w:r>
    </w:p>
    <w:p>
      <w:r>
        <w:rPr>
          <w:sz w:val="22"/>
        </w:rPr>
        <w:t>To conclude, I am not giving up on campaigning for lifts at Leagrave station—I will continue banging on about this every time I visit the station and it is not as good as the people of Luton North deserve. I know the Minister will understand that I must continue to push for my constituents to get the step-free access they deserve. I am nothing but persistent.</w:t>
      </w:r>
    </w:p>
    <w:p>
      <w:r>
        <w:rPr>
          <w:sz w:val="22"/>
        </w:rPr>
        <w:t>It is welcome that the Government are putting money into communities such as ours in Luton North. Between the Pride in Place funding, a fairer council settlement, big projects such as the airport expansion and Universal Studios, Luton is now getting the love we have not had for a long time. However, that is also why it is so important that we follow through on projects such as lifts for Leagrave—to show residents in areas like mine that towns like Luton deserve investment in our transport and infrastructure. I look forward to continuing to work with the Department for Transport over the next few years to ensure that we get the step-free access that my constituents deserve.</w:t>
      </w:r>
    </w:p>
    <w:p/>
    <w:p>
      <w:r>
        <w:rPr>
          <w:b/>
          <w:color w:val="1A4A6E"/>
          <w:sz w:val="22"/>
        </w:rPr>
        <w:t>Keir Mather (The Parliamentary Under-Secretary of State for Transport)</w:t>
      </w:r>
    </w:p>
    <w:p>
      <w:r>
        <w:rPr>
          <w:sz w:val="22"/>
        </w:rPr>
        <w:t>It is a privilege to respond to this important debate on the potential merits of step-free upgrades at Leagrave railway station. I congratulate my hon. Friend the Member for Luton North (Sarah Owen) on securing it, and I thank her for her tireless advocacy on behalf of her constituents on this very important matter. I know well how deeply she cares about her community and how tirelessly she campaigns for improved public transport and safer, more accessible stations.</w:t>
      </w:r>
    </w:p>
    <w:p>
      <w:r>
        <w:rPr>
          <w:sz w:val="22"/>
        </w:rPr>
        <w:t>For many residents, Leagrave station is not simply a station. It is a gateway to work, education, healthcare and family life. As my hon. Friend clearly set out, for too many users, especially those with mobility challenges, parents with buggies, older passengers, or anyone travelling with heavy luggage, this gateway does not offer the accessibility that they expect. She is also right to say that the travelling experience must be safe, comfortable and inclusive for all. That sits at the heart of this Government’s commitment to a more accessible and passenger-focused rail network.</w:t>
      </w:r>
    </w:p>
    <w:p>
      <w:r>
        <w:rPr>
          <w:sz w:val="22"/>
        </w:rPr>
        <w:t>Many stations across Britain were constructed long before modern equality and accessibility standards existed. While around 56% of stations are now step-free and around two thirds of journeys take place between such stations, we recognise that this is just not enough. I may be one of the younger Members of Parliament, but I doubt that even I will see the full realisation if we carry on at the rate that was expressed by the hon. Member for Broadland and Fakenham (Jerome Mayhew). There is a lot more hard work to do, and that is why we remain committed to improving accessibility through programmes such as Access for All, through our recently published rail accessibility road map, and through long-term reform of the railways as we move towards the establishment of Great British Railways.</w:t>
      </w:r>
    </w:p>
    <w:p>
      <w:r>
        <w:rPr>
          <w:sz w:val="22"/>
        </w:rPr>
        <w:t>In May 2024, the previous Government published a list of 50 stations selected for initial feasibility work as part of the Access for All programme. As my hon. Friend will know, that included a nomination for Leagrave station. However, those feasibility studies were announced without clarity on how projects would ultimately be funded and significantly raised stakeholder expectations in a way that was not fair. This Government have taken a more rigorous and disciplined approach, ensuring that only affordable and deliverable commitments are taken forward. Our approach seeks to ensure that the maximum number of Access for All schemes can be delivered, and the risk of schemes overrunning on cost or encountering unforeseen engineering challenges is greatly reduced.</w:t>
      </w:r>
    </w:p>
    <w:p>
      <w:r>
        <w:rPr>
          <w:sz w:val="22"/>
        </w:rPr>
        <w:t>With that wider national picture in mind, I would like to speak directly about Leagrave station. I regret that it does not currently offer full step-free access to all platforms. For wheelchair users, people with mobility needs, parents with pushchairs and those travelling with luggage, this remains a real challenge and a deeply frustrating reality. My hon. Friend was absolutely right to point to the human experience of dealing with a lack of accessibility. It is something we experienced at Selby station when our lifts were out of order and only had a barrow crossing. If there was no member of staff available to take people across it, they would have to get the train to Leeds to then come back towards Hull. It is not a dignified way to travel, and it does need to change.</w:t>
      </w:r>
    </w:p>
    <w:p>
      <w:r>
        <w:rPr>
          <w:sz w:val="22"/>
        </w:rPr>
        <w:t>We have been clear, though, that the commitments we make must be affordable and represent value for money for passengers and taxpayers. As my hon. Friend knows, we have unfortunately decided that accessibility upgrades at Leagrave station will not progress at this stage. In reaching that decision, we assessed nominations against a clear set of criteria, including the number of passengers who would benefit, the need for a good geographical spread across Wales, Scotland and different parts of England, the extent to which schemes could build on existing technical developments, and the availability of third-party funding. Stations that performed most strongly against those criteria are the ones that are now progressing to delivery or design.</w:t>
      </w:r>
    </w:p>
    <w:p>
      <w:r>
        <w:rPr>
          <w:sz w:val="22"/>
        </w:rPr>
        <w:t>As we know, Leagrave station meets some of the criteria, including being a busy station and contributing to geographical balance. Indeed, my hon. Friend correctly highlights that Leagrave station sees over 1 million users a year, and other stations in better connected areas and with fewer passengers were chosen to progress; however, footfall was only one of the criteria used in assessing Access for All nominations. In the case of Leagrave, there was little prior technical development work in place.</w:t>
      </w:r>
    </w:p>
    <w:p>
      <w:r>
        <w:rPr>
          <w:sz w:val="22"/>
        </w:rPr>
        <w:t>My hon. Friend is also right that no third-party funding contribution was identified. I would like to make it clear to the House that the absence of that third-party funding was a key factor in the decision not to take the scheme forward at this time. Indeed, this was the case in relation to 22 other projects nationally for which no third-party funding contributions were identified, none of which, unfortunately, are progressing at this point. As we look ahead, local third-party funding contributions will remain an important consideration in future Access for All funding rounds. That reflects both the limited public funding available to the Access for All programme and the substantial economic, social and accessibility benefits that these schemes deliver beyond the rail network itself.</w:t>
      </w:r>
    </w:p>
    <w:p/>
    <w:p>
      <w:r>
        <w:rPr>
          <w:b/>
          <w:color w:val="1A4A6E"/>
          <w:sz w:val="22"/>
        </w:rPr>
        <w:t>Ben Spencer</w:t>
      </w:r>
    </w:p>
    <w:p>
      <w:r>
        <w:rPr>
          <w:sz w:val="22"/>
        </w:rPr>
        <w:t>Specifically on third-party funding, does the Minister agree that when it comes to infrastructure projects such as airport expansion, noting Heathrow’s proximity to my constituency, airports really should be a key target in terms of further funding, in order to improve accessibility on our railways?</w:t>
      </w:r>
    </w:p>
    <w:p/>
    <w:p>
      <w:r>
        <w:rPr>
          <w:b/>
          <w:color w:val="1A4A6E"/>
          <w:sz w:val="22"/>
        </w:rPr>
        <w:t>Keir Mather</w:t>
      </w:r>
    </w:p>
    <w:p>
      <w:r>
        <w:rPr>
          <w:sz w:val="22"/>
        </w:rPr>
        <w:t>The hon. Member pre-empts me, as I will turn to how this particular issue to do with the rail service intersects with the needs of the aviation sector. He is of course right to point to the fact that surface access must play a really important role in the considerations around how we grow our aviation sector in a way that is sustainable but meets the accessibility requirements of which he and my hon. Friend the Member for Luton North spoke so powerfully.</w:t>
      </w:r>
    </w:p>
    <w:p>
      <w:r>
        <w:rPr>
          <w:sz w:val="22"/>
        </w:rPr>
        <w:t>It is reasonable that organisations and developments that benefit directly from improved step-free access—such as local authorities, major employers, developers and transport hubs, including Luton airport—should play a role in contributing to their delivery. Even partial local funding would significantly strengthen a future case for accessibility upgrades at Leagrave station and demonstrate shared local commitment to the scheme.</w:t>
      </w:r>
    </w:p>
    <w:p/>
    <w:p>
      <w:r>
        <w:rPr>
          <w:b/>
          <w:color w:val="1A4A6E"/>
          <w:sz w:val="22"/>
        </w:rPr>
        <w:t>Sarah Owen</w:t>
      </w:r>
    </w:p>
    <w:p>
      <w:r>
        <w:rPr>
          <w:sz w:val="22"/>
        </w:rPr>
        <w:t>I thank the Minister for noting how important Luton airport is to our wider community. Would he be open to facilitating greater collaboration between the Department, Luton airport and our railways to ensure that we see greater surface travel through public transport and our railways?</w:t>
      </w:r>
    </w:p>
    <w:p/>
    <w:p>
      <w:r>
        <w:rPr>
          <w:b/>
          <w:color w:val="1A4A6E"/>
          <w:sz w:val="22"/>
        </w:rPr>
        <w:t>Keir Mather</w:t>
      </w:r>
    </w:p>
    <w:p>
      <w:r>
        <w:rPr>
          <w:sz w:val="22"/>
        </w:rPr>
        <w:t>Absolutely. The Government want to realise the benefits of the aviation sector—its economic potential, but also, as my hon. Friend pointed to so powerfully as it pertains to rail, the human benefit of being able to be connected to loved ones and to access new places. The two things need to work in tandem. I would be glad to engage in those conversations further.</w:t>
      </w:r>
    </w:p>
    <w:p>
      <w:r>
        <w:rPr>
          <w:sz w:val="22"/>
        </w:rPr>
        <w:t>Local partners are also encouraged to develop a local funding package, drawing on opportunities such as section 106 developer contributions and city region sustainable transport settlements. These can be used to match-fund Access for All projects and are another way to bring forward accessibility projects. Further detail on this matter is set out in the written ministerial statement published on 15 January 2026.</w:t>
      </w:r>
    </w:p>
    <w:p>
      <w:r>
        <w:rPr>
          <w:sz w:val="22"/>
        </w:rPr>
        <w:t>I recognise that this decision will be disappointing to my hon. Friend and her constituents; however, funding for future rounds of Access for All may be available as part of the next spending review. That could provide an opportunity to fund accessibility upgrades at Leagrave station. Positive accessibility work is already under way in the neighbouring constituency of Luton South and South Bedfordshire. At Luton station, an Access for All project is currently under construction, which will provide step-free access across the station and make a tangible difference for passengers. Nearby Luton Airport Parkway also provides full step-free access to all platforms, less than a 20-minute drive from Leagrave station.</w:t>
      </w:r>
    </w:p>
    <w:p/>
    <w:p>
      <w:r>
        <w:rPr>
          <w:b/>
          <w:color w:val="1A4A6E"/>
          <w:sz w:val="22"/>
        </w:rPr>
        <w:t>Sarah Owen</w:t>
      </w:r>
    </w:p>
    <w:p>
      <w:r>
        <w:rPr>
          <w:sz w:val="22"/>
        </w:rPr>
        <w:t>rose —</w:t>
      </w:r>
    </w:p>
    <w:p/>
    <w:p>
      <w:r>
        <w:rPr>
          <w:b/>
          <w:color w:val="1A4A6E"/>
          <w:sz w:val="22"/>
        </w:rPr>
        <w:t>Keir Mather</w:t>
      </w:r>
    </w:p>
    <w:p>
      <w:r>
        <w:rPr>
          <w:sz w:val="22"/>
        </w:rPr>
        <w:t>However, we have heard powerfully from my hon. Friend about how dealing with Luton traffic is a key barrier to people accessing those accessibility benefits. I will give way to her to add some further context.</w:t>
      </w:r>
    </w:p>
    <w:p/>
    <w:p>
      <w:r>
        <w:rPr>
          <w:b/>
          <w:color w:val="1A4A6E"/>
          <w:sz w:val="22"/>
        </w:rPr>
        <w:t>Sarah Owen</w:t>
      </w:r>
    </w:p>
    <w:p>
      <w:r>
        <w:rPr>
          <w:sz w:val="22"/>
        </w:rPr>
        <w:t>If anybody can get from the north of Leagrave to Luton Airport Parkway in 20 minutes, they must be travelling in some vehicle that I have never travelled in, because it will take at least half an hour to 45 minutes in bad traffic. I know that my hon. Friend the Member for Luton South and South Bedfordshire (Rachel Hopkins) is really pleased, as are many of us in the town, to finally see work taking place in Luton South, but it has been over 10 years in the making. Please can the Minister tell me that it will not be over 10 years until Leagrave sees the same?</w:t>
      </w:r>
    </w:p>
    <w:p/>
    <w:p>
      <w:r>
        <w:rPr>
          <w:b/>
          <w:color w:val="1A4A6E"/>
          <w:sz w:val="22"/>
        </w:rPr>
        <w:t>Keir Mather</w:t>
      </w:r>
    </w:p>
    <w:p>
      <w:r>
        <w:rPr>
          <w:sz w:val="22"/>
        </w:rPr>
        <w:t>My hon. Friend is right to enlighten me as to the reality of motoring your way through Luton to access certain areas. She sets me a formidable challenge, which I dare not take on, given her advice. Likewise, I congratulate and respect the work of my hon. Friend the Member for Luton South and South Bedfordshire (Rachel Hopkins) on securing those improvements. My hon. Friend the Member for Luton North is right to point to the fact that the people in her constituency who need to benefit from that accessibility at their doorstep need those improvements to come faster and further. That is why, through Great British Railways and the work we are progressing through the Railways Bill, as well as through the next spending review and other ongoing work, we hope to ensure that those accessibility improvements are available to people across the country. I can understand her impatience and I thank her for it, because it keeps our feet held to the fire.</w:t>
      </w:r>
    </w:p>
    <w:p/>
    <w:p>
      <w:r>
        <w:rPr>
          <w:b/>
          <w:color w:val="1A4A6E"/>
          <w:sz w:val="22"/>
        </w:rPr>
        <w:t>Spencer</w:t>
      </w:r>
    </w:p>
    <w:p>
      <w:r>
        <w:rPr>
          <w:sz w:val="22"/>
        </w:rPr>
        <w:t>The Minister knows this is coming. He has just mentioned the Railways Bill, so would he care to comment on my new clause 69, which would require the setting out of an accessible rail strategy, not only on step-free access but on lift downtime? I feel a bit guilty in a sense, because we have lifts in Weybridge in my constituency, but one of the biggest problems is that they are not functional a lot of the time, so people who are travelling play a sort of Russian roulette as to whether the lifts are going to be available, with all the disruption that follows. Could the Minister please comment on the strategy that I am proposing?</w:t>
      </w:r>
    </w:p>
    <w:p/>
    <w:p>
      <w:r>
        <w:rPr>
          <w:b/>
          <w:color w:val="1A4A6E"/>
          <w:sz w:val="22"/>
        </w:rPr>
        <w:t>Keir Mather</w:t>
      </w:r>
    </w:p>
    <w:p>
      <w:r>
        <w:rPr>
          <w:sz w:val="22"/>
        </w:rPr>
        <w:t>I appreciate and respect the sentiment that lies behind the new clause that the hon. Member has tabled to the Railways Bill. I would say to him that, through clause 18 of the Bill, we give Great British Railways a specific legal duty to promote the interests of passengers, particularly passengers with disabilities. We also have a tough new passenger watchdog to enforce consumer standards and to put accessibility at the heart of the railways. This intersects with the long-term rail strategy. That should provide him with the assurance he needs that accessibility is at the heart of the future railway under GBR.</w:t>
      </w:r>
    </w:p>
    <w:p>
      <w:r>
        <w:rPr>
          <w:sz w:val="22"/>
        </w:rPr>
        <w:t>My hon. Friend the Member for Luton North also shared her concerns about the current state of the footbridge at Leagrave station. Let me reassure her that Network Rail carefully monitors the condition of its assets and that whenever the rail industry installs, replaces or renews station infrastructure, the work must comply with current accessibility standards. I would be happy to talk with her further if she feels that those standards are not being met.</w:t>
      </w:r>
    </w:p>
    <w:p>
      <w:r>
        <w:rPr>
          <w:sz w:val="22"/>
        </w:rPr>
        <w:t>My hon. Friend also noted that the plan for Luton airport expansion was likely to increase overall demand on local transport networks, including rail. That point was very well made. At this stage we have limited evidence to confirm the scale or certainty of the impact, but, as I have mentioned, a future round of Access for All might be funded as part of the next spending review, and this could provide an opportunity to fully or partly fund accessibility upgrades at Leagrave station.</w:t>
      </w:r>
    </w:p>
    <w:p>
      <w:r>
        <w:rPr>
          <w:sz w:val="22"/>
        </w:rPr>
        <w:t>Let me close by again congratulating my hon. Friend on securing this debate and thanking her for her tireless representation of her constituents’ needs. I am aware that the Rail Minister will meet her on 16 March to explain the decisions made in relation to accessibility at Leagrave, and I look forward to continuing to work with her, with Govia Thameslink Railway and with Network Rail to ensure that Leagrave station is well placed to serve its community now and into the future.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