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Suicide Prevention Day</w:t>
      </w:r>
    </w:p>
    <w:p>
      <w:r>
        <w:rPr>
          <w:sz w:val="20"/>
        </w:rPr>
        <w:t>8 September 2026  ·  Commons  ·  Westminster Hall</w:t>
      </w:r>
    </w:p>
    <w:p>
      <w:r>
        <w:rPr>
          <w:b/>
        </w:rPr>
        <w:t xml:space="preserve">Policy areas: </w:t>
      </w:r>
      <w:r>
        <w:rPr>
          <w:sz w:val="20"/>
        </w:rPr>
        <w:t>Employment and labour market, Health and social care, Society and culture</w:t>
      </w:r>
    </w:p>
    <w:p>
      <w:r>
        <w:rPr>
          <w:b/>
        </w:rPr>
        <w:t xml:space="preserve">Topics: </w:t>
      </w:r>
      <w:r>
        <w:rPr>
          <w:sz w:val="20"/>
        </w:rPr>
        <w:t>changing the narrative on suicide, farmer mental health, male suicide rates, mental health support, world suicide prevention day</w:t>
      </w:r>
    </w:p>
    <w:p>
      <w:r>
        <w:rPr>
          <w:b/>
        </w:rPr>
        <w:t xml:space="preserve">Source: </w:t>
      </w:r>
      <w:r>
        <w:rPr>
          <w:sz w:val="20"/>
        </w:rPr>
        <w:t>https://hansard.parliament.uk/Commons/2026-09-08/debates/8F136F8F-A271-4422-B1EB-C4FC11C93B7C/WorldSuicidePreventionDay</w:t>
      </w:r>
    </w:p>
    <w:p/>
    <w:p>
      <w:r>
        <w:rPr>
          <w:b/>
          <w:color w:val="1A4A6E"/>
          <w:sz w:val="22"/>
        </w:rPr>
        <w:t>Liz Twist [R] (Lab)</w:t>
      </w:r>
    </w:p>
    <w:p>
      <w:r>
        <w:rPr>
          <w:sz w:val="22"/>
        </w:rPr>
        <w:t>I beg to move,</w:t>
      </w:r>
    </w:p>
    <w:p>
      <w:r>
        <w:rPr>
          <w:sz w:val="22"/>
        </w:rPr>
        <w:t>That this House has considered World Suicide Prevention Day.</w:t>
      </w:r>
    </w:p>
    <w:p>
      <w:r>
        <w:rPr>
          <w:sz w:val="22"/>
        </w:rPr>
        <w:t>I am grateful for having secured this debate, Sir Christopher, and it is a pleasure to see you in the Chair for it. This Thursday is World Suicide Prevention Day, an event marked through the World Health Organisation. Each year, 10 September provides a moment for individuals, communities and Governments around the globe to unite behind one clear, unambiguous message: that suicides are preventable.</w:t>
      </w:r>
    </w:p>
    <w:p/>
    <w:p>
      <w:r>
        <w:rPr>
          <w:b/>
          <w:color w:val="1A4A6E"/>
          <w:sz w:val="22"/>
        </w:rPr>
        <w:t>Jim Shannon (DUP)</w:t>
      </w:r>
    </w:p>
    <w:p>
      <w:r>
        <w:rPr>
          <w:sz w:val="22"/>
        </w:rPr>
        <w:t>I thank the hon. Lady for securing this debate on World Suicide Prevention Day. The Farm Safety Foundation has surveyed some 450 farmers under the age of 40, of whom 92% identified poor mental health as one of the leading hidden problems facing farmers today. Those challenges can be further compounded by stigma and reluctance to seek help, which are particularly prevalent in rural communities. Is the hon. Lady aware of the challenges people in rural farming communities face when trying to access mental health support? Does she agree that more must be done for that sector, who seem overwhelmingly to suffer isolation?</w:t>
      </w:r>
    </w:p>
    <w:p/>
    <w:p>
      <w:r>
        <w:rPr>
          <w:b/>
          <w:color w:val="1A4A6E"/>
          <w:sz w:val="22"/>
        </w:rPr>
        <w:t>Liz Twist</w:t>
      </w:r>
    </w:p>
    <w:p>
      <w:r>
        <w:rPr>
          <w:sz w:val="22"/>
        </w:rPr>
        <w:t>I am indeed aware of that work and of the difficulties faced by the farming community, and it is important that we address those. This year, as in the last two years, the theme for World Suicide Prevention Day is “Changing the Narrative on Suicide”, accompanied by a direct call to action to start the conversation.</w:t>
      </w:r>
    </w:p>
    <w:p/>
    <w:p>
      <w:r>
        <w:rPr>
          <w:b/>
          <w:color w:val="1A4A6E"/>
          <w:sz w:val="22"/>
        </w:rPr>
        <w:t>Lee Pitcher (Lab)</w:t>
      </w:r>
    </w:p>
    <w:p>
      <w:r>
        <w:rPr>
          <w:sz w:val="22"/>
        </w:rPr>
        <w:t>I thank my hon. Friend for the amazing work that she continues to do day in, day out on this subject. I filmed a documentary last week called “Walking Men”—it will be out later this year—about how we support local groups to get men talking on a regular basis. Will she join me in saying thank you to all the people out there who do that? Does she agree that the Government need to get behind local groups, who know their area and their people and can make a massive difference?</w:t>
      </w:r>
    </w:p>
    <w:p/>
    <w:p>
      <w:r>
        <w:rPr>
          <w:b/>
          <w:color w:val="1A4A6E"/>
          <w:sz w:val="22"/>
        </w:rPr>
        <w:t>Liz Twist</w:t>
      </w:r>
    </w:p>
    <w:p>
      <w:r>
        <w:rPr>
          <w:sz w:val="22"/>
        </w:rPr>
        <w:t>I am pleased to hear about that work, and I certainly agree that it is vital that we support all those who are making efforts locally to address the issue of suicide.</w:t>
      </w:r>
    </w:p>
    <w:p>
      <w:r>
        <w:rPr>
          <w:sz w:val="22"/>
        </w:rPr>
        <w:t>Changing the narrative means a conscious, collective shift away from the culture of silence, stigma and misunderstanding that has plagued this subject for generations. It requires us to move towards openness, empathy and genuine support, to create an environment where people feel able to speak openly about their distress without fear of judgment. We must reach a point at which talking about suicidal thoughts is met with compassion rather than fear and where seeking help is viewed as a sign of strength.</w:t>
      </w:r>
    </w:p>
    <w:p/>
    <w:p>
      <w:r>
        <w:rPr>
          <w:b/>
          <w:color w:val="1A4A6E"/>
          <w:sz w:val="22"/>
        </w:rPr>
        <w:t>Kim Johnson (Lab)</w:t>
      </w:r>
    </w:p>
    <w:p>
      <w:r>
        <w:rPr>
          <w:sz w:val="22"/>
        </w:rPr>
        <w:t>I thank my hon. Friend for this timely and important debate. The point about changing the narrative is very important. Will she support me in congratulating Alfie’s Squad, who are here today for World Suicide Prevention Day, and all the football clubs, including Everton and Liverpool, for the work they do in engaging with people with suicidal thoughts?</w:t>
      </w:r>
    </w:p>
    <w:p/>
    <w:p>
      <w:r>
        <w:rPr>
          <w:b/>
          <w:color w:val="1A4A6E"/>
          <w:sz w:val="22"/>
        </w:rPr>
        <w:t>Liz Twist</w:t>
      </w:r>
    </w:p>
    <w:p>
      <w:r>
        <w:rPr>
          <w:sz w:val="22"/>
        </w:rPr>
        <w:t>I look forward to meeting Alfie’s Squad later today; they are doing a great job on suicide prevention in my hon. Friend’s area. I will come on to the Premier League shortly.</w:t>
      </w:r>
    </w:p>
    <w:p>
      <w:r>
        <w:rPr>
          <w:sz w:val="22"/>
        </w:rPr>
        <w:t>I turn to the global statistics. The World Health Organisation calls suicide a “major public health challenge” and estimates that it claims the lives of more than 720,000 people every year. In the UK, the latest Office for National Statistics figures show that in 2024 there were 7,147 deaths registered where the cause was recorded as suicide. We know from the data that men account for three in four of those deaths, and that suicide is the biggest single cause of death for men under the age of 50.</w:t>
      </w:r>
    </w:p>
    <w:p/>
    <w:p>
      <w:r>
        <w:rPr>
          <w:b/>
          <w:color w:val="1A4A6E"/>
          <w:sz w:val="22"/>
        </w:rPr>
        <w:t>Amanda Martin (Lab)</w:t>
      </w:r>
    </w:p>
    <w:p>
      <w:r>
        <w:rPr>
          <w:sz w:val="22"/>
        </w:rPr>
        <w:t>I thank my hon. Friend for securing this important debate and for her dedication and hard work in this space. As the chair of the all-party parliamentary group for tradespeople, and having previously served on the all-party parliamentary group on male suicide and mental health, I am concerned that the construction industry faces a suicide risk 3.7 times higher than the national average. Will she join me in ensuring that the men’s health strategy moves from paper to practical action in workplaces, particularly in the construction industry? When we talk about workers coming home safely, that must mean both physically and mentally.</w:t>
      </w:r>
    </w:p>
    <w:p/>
    <w:p>
      <w:r>
        <w:rPr>
          <w:b/>
          <w:color w:val="1A4A6E"/>
          <w:sz w:val="22"/>
        </w:rPr>
        <w:t>Liz Twist</w:t>
      </w:r>
    </w:p>
    <w:p>
      <w:r>
        <w:rPr>
          <w:sz w:val="22"/>
        </w:rPr>
        <w:t>Having done some work with the construction sector, I know exactly what my hon. Friend is talking about and how much attention must be paid to that issue.</w:t>
      </w:r>
    </w:p>
    <w:p>
      <w:r>
        <w:rPr>
          <w:sz w:val="22"/>
        </w:rPr>
        <w:t>Sadly, my region, the north-east, has the highest number of deaths by suicide. That is not a league table that we want to top. The latest figures put the north-east’s rate at 15.1 deaths per 100,000 people. For men who have been referred to secondary mental health services, it climbs to 157.8 per 100,000. That harsh reality demands urgent, targeted intervention.</w:t>
      </w:r>
    </w:p>
    <w:p>
      <w:r>
        <w:rPr>
          <w:sz w:val="22"/>
        </w:rPr>
        <w:t>Whenever we see such statistics in Parliament, we must immediately remind ourselves that there are real people behind the numbers. Each one of those individuals whose life was cut short leaves behind a devastating legacy of grief. The ripple effect of a single suicide spreads relentlessly through families, circles of friends and workplaces, and inflicts severe social and emotional consequences on entire communities.</w:t>
      </w:r>
    </w:p>
    <w:p/>
    <w:p>
      <w:r>
        <w:rPr>
          <w:b/>
          <w:color w:val="1A4A6E"/>
          <w:sz w:val="22"/>
        </w:rPr>
        <w:t>Jessica Morden (Lab)</w:t>
      </w:r>
    </w:p>
    <w:p>
      <w:r>
        <w:rPr>
          <w:sz w:val="22"/>
        </w:rPr>
        <w:t>Like everyone else, I acknowledge the tremendous work that my hon. Friend does on this issue; it is inspirational. Since she mentions families, I want to take the opportunity to thank my constituent Emma Webb, who tragically lost her daughter, Brodie, aged just 16. My hon. Friend is aware of Emma, who has spent years tirelessly fundraising for and raising awareness of suicide prevention. Alongside the bands doing a benefit for the Samaritans in the pub, there is a lot of work going on locally that we should acknowledge.</w:t>
      </w:r>
    </w:p>
    <w:p/>
    <w:p>
      <w:r>
        <w:rPr>
          <w:b/>
          <w:color w:val="1A4A6E"/>
          <w:sz w:val="22"/>
        </w:rPr>
        <w:t>Liz Twist</w:t>
      </w:r>
    </w:p>
    <w:p>
      <w:r>
        <w:rPr>
          <w:sz w:val="22"/>
        </w:rPr>
        <w:t>I know that campaign, and I met my hon. Friend’s constituent as she pulled her pony along to raise money. She is doing tremendous work in that area.</w:t>
      </w:r>
    </w:p>
    <w:p>
      <w:r>
        <w:rPr>
          <w:sz w:val="22"/>
        </w:rPr>
        <w:t>Alongside the immeasurable human cost of suicide, there is a stark economic reality. Extensive statistical work conducted by the Samaritans and provided by Mind calculates the economic cost of a single suicide as roughly £1.46 million. No one in this Chamber would ever wish to reduce a human life to an entry on the Treasury balance sheet, but that figure demonstrates that proper investment in suicide prevention is an economic necessity as well as a clear moral imperative.</w:t>
      </w:r>
    </w:p>
    <w:p/>
    <w:p>
      <w:r>
        <w:rPr>
          <w:b/>
          <w:color w:val="1A4A6E"/>
          <w:sz w:val="22"/>
        </w:rPr>
        <w:t>Sarah Olney (LD)</w:t>
      </w:r>
    </w:p>
    <w:p>
      <w:r>
        <w:rPr>
          <w:sz w:val="22"/>
        </w:rPr>
        <w:t>Like everybody else, I thank the hon. Lady for her incredibly important work in this field. Alongside my constituent Philip Pirie, I have been calling on the Government to launch a public health campaign to tackle the stigma around suicide. Former Health Secretaries have actively supported the call, alongside the Royal College of Psychiatrists, the Royal College of General Practitioners and the hon. Lady herself. Does she agree that the Prime Minister needs to prioritise breaking down the barriers and the stigma, and work in a cross-party way with Members of this House to support my campaign?</w:t>
      </w:r>
    </w:p>
    <w:p/>
    <w:p>
      <w:r>
        <w:rPr>
          <w:b/>
          <w:color w:val="1A4A6E"/>
          <w:sz w:val="22"/>
        </w:rPr>
        <w:t>Liz Twist</w:t>
      </w:r>
    </w:p>
    <w:p>
      <w:r>
        <w:rPr>
          <w:sz w:val="22"/>
        </w:rPr>
        <w:t>I will mention the hon. Lady’s constituent later; I am aware of the great work that he has done after the loss of his son by suicide. I agree that we all need to get behind that campaign, and I have no doubt that the Prime Minister will be keen to do that too.</w:t>
      </w:r>
    </w:p>
    <w:p>
      <w:r>
        <w:rPr>
          <w:sz w:val="22"/>
        </w:rPr>
        <w:t>The statistics paint a bleak picture, but I want to focus on the positive work being done across the UK on and around World Suicide Prevention Day to prevent suicide and change the narrative. There are so many organisations and individuals working to build hope and fighting to reverse these trends, offering real, practical help and support to people who are struggling.</w:t>
      </w:r>
    </w:p>
    <w:p>
      <w:r>
        <w:rPr>
          <w:sz w:val="22"/>
        </w:rPr>
        <w:t>When we look at our statutory services, we must recognise the vital role played by our national health service. I pay tribute to the extraordinary dedication of NHS mental health staff, who work under immense pressure every single day to provide compassionate, lifesaving care to those in crisis. But NHS talking therapies and other work can support only those who are successfully referred, and a significant gap remains among those accessing that care. For instance, despite having acute mental health needs, men account for only 36% of referrals to NHS talking therapies. That mismatch shows that, even with the outstanding commitment of frontline clinicians, statutory services cannot carry the weight of suicide prevention alone. They rely on close partnerships with community and voluntary organisations to reach people before they reach crisis.</w:t>
      </w:r>
    </w:p>
    <w:p/>
    <w:p>
      <w:r>
        <w:rPr>
          <w:b/>
          <w:color w:val="1A4A6E"/>
          <w:sz w:val="22"/>
        </w:rPr>
        <w:t>Laura Kyrke-Smith (Lab)</w:t>
      </w:r>
    </w:p>
    <w:p>
      <w:r>
        <w:rPr>
          <w:sz w:val="22"/>
        </w:rPr>
        <w:t>I commend my hon. Friend for her courageous work on this issue, and for introducing the debate today. Will she join me in thanking those organisations in my constituency, including Scott Grover’s work with his Men Walking and Talking group and the fantastic work of Steve and Talk Club? Talk Club has a lovely approach where they sit, talk and listen. They will not just ask whether people are okay; they will say, “On a scale of one to 10, how are you feeling today?”, and that opens up conversations about mental health and suicide in such a powerful way. Will my hon. Friend join me in thanking all my fantastic local groups for their efforts?</w:t>
      </w:r>
    </w:p>
    <w:p/>
    <w:p>
      <w:r>
        <w:rPr>
          <w:b/>
          <w:color w:val="1A4A6E"/>
          <w:sz w:val="22"/>
        </w:rPr>
        <w:t>Liz Twist</w:t>
      </w:r>
    </w:p>
    <w:p>
      <w:r>
        <w:rPr>
          <w:sz w:val="22"/>
        </w:rPr>
        <w:t>I most certainly join my hon. Friend in thanking her local groups for that work. It is good to hear about so much attention being given to Men Walking and Talking in local groups where they can access help. I suppose we should mention Andy’s Man Club as well, which does amazing work across the country to get men talking.</w:t>
      </w:r>
    </w:p>
    <w:p/>
    <w:p>
      <w:r>
        <w:rPr>
          <w:b/>
          <w:color w:val="1A4A6E"/>
          <w:sz w:val="22"/>
        </w:rPr>
        <w:t>Luke Charters (Lab)</w:t>
      </w:r>
    </w:p>
    <w:p>
      <w:r>
        <w:rPr>
          <w:sz w:val="22"/>
        </w:rPr>
        <w:t>I thank my hon. Friend for all her work on this issue. I struggled with my own mental health after the traumatic birth of my son, as I think she knows. It was friends and family, including my hon. Friend the Member for Scarborough and Whitby (Alison Hume), who helped me, but in York we also have fantastic local groups like Menfulness, founded by Dr Jack Woodhams. Will she praise them and thank them for getting men to talk, whether through sport, football or walking?</w:t>
      </w:r>
    </w:p>
    <w:p/>
    <w:p>
      <w:r>
        <w:rPr>
          <w:b/>
          <w:color w:val="1A4A6E"/>
          <w:sz w:val="22"/>
        </w:rPr>
        <w:t>Liz Twist</w:t>
      </w:r>
    </w:p>
    <w:p>
      <w:r>
        <w:rPr>
          <w:sz w:val="22"/>
        </w:rPr>
        <w:t>I thank my hon. Friend for sharing the struggles that he has had; by talking, we can learn more about them and tackle the issue. I certainly join him in thanking Menfulness. People are doing amazing work.</w:t>
      </w:r>
    </w:p>
    <w:p>
      <w:r>
        <w:rPr>
          <w:sz w:val="22"/>
        </w:rPr>
        <w:t>I want to talk about Samaritans. Samaritans began in 1953 in the city of London, founded by Chad Varah and arising from his experience of seeing lives lost to suicide—people who had no one to speak to. He advertised a telephone number that those contemplating suicide could call to speak to someone about how they were feeling. That work continues today, and is built on by the many outreach activities and the policy work led by Samaritans. I thank the many Samaritans volunteers who continue to listen and reach out in their local area to prevent suicides, including those in my local Tyneside Samaritans branch.</w:t>
      </w:r>
    </w:p>
    <w:p>
      <w:r>
        <w:rPr>
          <w:sz w:val="22"/>
        </w:rPr>
        <w:t>Tomorrow evening, Samaritans will mark World Suicide Prevention Day with a reception in Speaker’s House, held alongside the Premier League. The Premier League is doing excellent work in using the vast reach of football to support men, encouraging open conversations among groups who traditionally do not seek help. The charity Mind has a similar commitment, and it will be marking World Suicide Prevention Day in this House on Thursday morning. I am incredibly proud to sponsor its parliamentary reception this week, which will bring together campaigners, partners and clinicians to champion Mind’s vital work in our communities and to ensure that suicide prevention remains at the very top of our legislative agenda.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