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8 July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https://hansard.parliament.uk/Lords/2026-07-08/debates/DD757DB7-87D0-42D8-8145-E19CF444F1A5/RoyalAssent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