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Defibrillators in Police Vehicles</w:t>
      </w:r>
    </w:p>
    <w:p>
      <w:r>
        <w:rPr>
          <w:sz w:val="20"/>
        </w:rPr>
        <w:t>8 July 2026  ·  Commons  ·  Westminster Hall</w:t>
      </w:r>
    </w:p>
    <w:p>
      <w:r>
        <w:rPr>
          <w:b/>
        </w:rPr>
        <w:t xml:space="preserve">Policy areas: </w:t>
      </w:r>
      <w:r>
        <w:rPr>
          <w:sz w:val="20"/>
        </w:rPr>
        <w:t>Crime, justice and law, Government and public administration, Health and social care</w:t>
      </w:r>
    </w:p>
    <w:p>
      <w:r>
        <w:rPr>
          <w:b/>
        </w:rPr>
        <w:t xml:space="preserve">Topics: </w:t>
      </w:r>
      <w:r>
        <w:rPr>
          <w:sz w:val="20"/>
        </w:rPr>
        <w:t>ambulance response times, cardiac arrest survival rates, defibrillators in police vehicles, first responder equipment, public health initiatives</w:t>
      </w:r>
    </w:p>
    <w:p>
      <w:r>
        <w:rPr>
          <w:b/>
        </w:rPr>
        <w:t xml:space="preserve">Source: </w:t>
      </w:r>
      <w:r>
        <w:rPr>
          <w:sz w:val="20"/>
        </w:rPr>
        <w:t>https://hansard.parliament.uk/Commons/2026-07-08/debates/08F9C4F6-42A4-4E38-92E0-FCD04EF36A75/DefibrillatorsInPoliceVehicles</w:t>
      </w:r>
    </w:p>
    <w:p/>
    <w:p>
      <w:r>
        <w:rPr>
          <w:b/>
          <w:color w:val="1A4A6E"/>
          <w:sz w:val="22"/>
        </w:rPr>
        <w:t>Steve Darling (LD)</w:t>
      </w:r>
    </w:p>
    <w:p>
      <w:r>
        <w:rPr>
          <w:sz w:val="22"/>
        </w:rPr>
        <w:t>I beg to move,</w:t>
      </w:r>
    </w:p>
    <w:p>
      <w:r>
        <w:rPr>
          <w:sz w:val="22"/>
        </w:rPr>
        <w:t>That this House has considered defibrillators in police vehicles.</w:t>
      </w:r>
    </w:p>
    <w:p>
      <w:r>
        <w:rPr>
          <w:sz w:val="22"/>
        </w:rPr>
        <w:t>It is a pleasure to serve under your chairmanship, Sir John. I am delighted to have secured this debate on defibrillators in the back of police vehicles. I have been pushing for this for some time, and it is helpful that the debate is taking place on International Paramedics Day, when we celebrate the work of people who intervene to save lives.</w:t>
      </w:r>
    </w:p>
    <w:p>
      <w:r>
        <w:rPr>
          <w:sz w:val="22"/>
        </w:rPr>
        <w:t>I pay tribute to Naomi Rees-Issitt, who tragically lost her son Jay on new year’s day 2022. Jay was unlucky in a number of ways. He was unlucky to have a cardiac arrest at the age of 18. He was extremely unlucky that the defibrillator that could have saved his life was only two minutes away, locked behind the gates of a school. His friends who were with him supported him with cardiopulmonary resuscitation, but he was unlucky that the ambulance was significantly delayed. Jay was unlucky that there was a stabbing incident in Coventry that evening, which meant that many ambulances had been relocated to deal with that incident. Jay was also unlucky that there was a backlog of patients being unloaded from ambulances at the nearest hospital, which, again, resulted in delays to intervention for his cardiac arrest.</w:t>
      </w:r>
    </w:p>
    <w:p>
      <w:r>
        <w:rPr>
          <w:sz w:val="22"/>
        </w:rPr>
        <w:t>The ambulance arrived 24 minutes after Jay’s collapse. Sadly, it was too late. The police vehicle turned up 14 minutes after his collapse, however. According to the coroner, it was a one-in-a-million situation: if there had been intervention with a defibrillator at that point, Jay would have recovered from his cardiac arrest. That demonstrates the need for defibrillators in the back of response vehicles. They could have a serious impact, saving hundreds of lives up and down the United Kingdom.</w:t>
      </w:r>
    </w:p>
    <w:p/>
    <w:p>
      <w:r>
        <w:rPr>
          <w:b/>
          <w:color w:val="1A4A6E"/>
          <w:sz w:val="22"/>
        </w:rPr>
        <w:t>Adam Dance (LD)</w:t>
      </w:r>
    </w:p>
    <w:p>
      <w:r>
        <w:rPr>
          <w:sz w:val="22"/>
        </w:rPr>
        <w:t>My hon. Friend is making a fantastic speech. Does he agree that as well as defibrillators, there should be bleed kits in the back of police cars? Yeovil town council has introduced bleed kits across the town, as well as defibrillators. Does he agree that we need both in police vehicles?</w:t>
      </w:r>
    </w:p>
    <w:p/>
    <w:p>
      <w:r>
        <w:rPr>
          <w:b/>
          <w:color w:val="1A4A6E"/>
          <w:sz w:val="22"/>
        </w:rPr>
        <w:t>Steve Darling</w:t>
      </w:r>
    </w:p>
    <w:p>
      <w:r>
        <w:rPr>
          <w:sz w:val="22"/>
        </w:rPr>
        <w:t>I have raised that very issue with Devon and Cornwall constabulary. Following an awful incident, a grieving mother is trying to ensure that we have stab kits across the United Kingdom. As I am sure my hon. Friend has done, I have corresponded with Avon and Somerset police on this issue. Bleed kits can save lives. I have had conversations with the security staff who support us. It is quite shocking to learn what they have in their bags in case there is an incident at an MP’s constituency surgery or another event. Such measures should not be focused solely on people like us; we need to make sure that there are opportunities to support people out in the community.</w:t>
      </w:r>
    </w:p>
    <w:p>
      <w:r>
        <w:rPr>
          <w:sz w:val="22"/>
        </w:rPr>
        <w:t>Going back to the serious issue of cardiac arrests, the medical evidence shows that for every minute without intervention, there is a 10% reduction in survival for individuals.</w:t>
      </w:r>
    </w:p>
    <w:p/>
    <w:p>
      <w:r>
        <w:rPr>
          <w:b/>
          <w:color w:val="1A4A6E"/>
          <w:sz w:val="22"/>
        </w:rPr>
        <w:t>Jim Shannon (DUP)</w:t>
      </w:r>
    </w:p>
    <w:p>
      <w:r>
        <w:rPr>
          <w:sz w:val="22"/>
        </w:rPr>
        <w:t>I commend the hon. Gentleman for securing this debate. By equipping every police vehicle with a device, such as the CU Medical iPAD SP1 or the Defibtech Lifeline AUTO, we will expand our chain of survival on the roads. Our police officers are trained in cardiopulmonary resuscitation. Does the hon. Gentleman agree that we must give them the physical tools to ensure that when a father, mother or child collapses on our streets, they have the best possible fighting chance of returning home to their loved ones—the very thing he is trying to achieve?</w:t>
      </w:r>
    </w:p>
    <w:p/>
    <w:p>
      <w:r>
        <w:rPr>
          <w:b/>
          <w:color w:val="1A4A6E"/>
          <w:sz w:val="22"/>
        </w:rPr>
        <w:t>Steve Darling</w:t>
      </w:r>
    </w:p>
    <w:p>
      <w:r>
        <w:rPr>
          <w:sz w:val="22"/>
        </w:rPr>
        <w:t>The hon. Member makes a valuable point. Resuscitation Council UK highlights that if there is an intervention within three to five minutes, the chances of survival are between 50% and 70%. It really is all about timing and how we can significantly impact that.</w:t>
      </w:r>
    </w:p>
    <w:p>
      <w:r>
        <w:rPr>
          <w:sz w:val="22"/>
        </w:rPr>
        <w:t>A survey that the all-party parliamentary group for defibrillators undertook with all police forces across the country found that less than 10% of response vehicles have defibrillators as standard. That is really disturbing, because the police are often the first on the scene, as was the case with Jay. Naomi’s Our Jay charity has done stellar work in assisting both Bedfordshire and Warwickshire police to get defibrillators in a number of their vehicles. That had an immediate impact on saving lives. Within days of them being put in the back of vehicles, there was clear evidence of the impact they made. I hope the Minister will take that into account.</w:t>
      </w:r>
    </w:p>
    <w:p>
      <w:r>
        <w:rPr>
          <w:sz w:val="22"/>
        </w:rPr>
        <w:t>Another important element is that when mapping out where defibrillators are in communities, we often find they are in more affluent areas. The more deprived communities have fewer defibrillators, for whatever reason.</w:t>
      </w:r>
    </w:p>
    <w:p/>
    <w:p>
      <w:r>
        <w:rPr>
          <w:b/>
          <w:color w:val="1A4A6E"/>
          <w:sz w:val="22"/>
        </w:rPr>
        <w:t>Amanda Hack (Lab)</w:t>
      </w:r>
    </w:p>
    <w:p>
      <w:r>
        <w:rPr>
          <w:sz w:val="22"/>
        </w:rPr>
        <w:t>The hon. Member is giving an impassioned speech. I share his sadness about the loss of Jay, whom he mentioned in his opening remarks.</w:t>
      </w:r>
    </w:p>
    <w:p>
      <w:r>
        <w:rPr>
          <w:sz w:val="22"/>
        </w:rPr>
        <w:t>In my constituency we did a defib dash, where I encouraged constituents to understand where their nearest community defibrillator was. The average return journey was 12 minutes by foot. In semi-rural constituencies like mine, adding a defib to the back of emergency vehicles would make a massive difference. Does the hon. Member agree that rural and semi-rural constituencies face an issue of access to defibs?</w:t>
      </w:r>
    </w:p>
    <w:p/>
    <w:p>
      <w:r>
        <w:rPr>
          <w:b/>
          <w:color w:val="1A4A6E"/>
          <w:sz w:val="22"/>
        </w:rPr>
        <w:t>Steve Darling</w:t>
      </w:r>
    </w:p>
    <w:p>
      <w:r>
        <w:rPr>
          <w:sz w:val="22"/>
        </w:rPr>
        <w:t>The police are so often the first on the scene. It ends up being a postcode lottery, whether it is because of communities are rural, coastal or more deprived. I say to the Minister that by getting defibrillators in the back of police response vehicles, we will remove some of that postcode lottery from the system, because the police would be there to support people in their hour of need. They will also have the tools to support people more powerfully, rather than simply being able to undertake CPR. That will be a massive change for people.</w:t>
      </w:r>
    </w:p>
    <w:p>
      <w:r>
        <w:rPr>
          <w:sz w:val="22"/>
        </w:rPr>
        <w:t>I have talked to a local Devon charity called Jay’s Aim, which offers support across the south-west of England. It undertakes training for community groups on this issue and provides boxes in towns where people can access defibrillators. It shared with me that a number of the defibrillators boxes are, for good reason, hammered by the police. When the police go to an incident that may need a defibrillator, they quite rightly grab and use the one in a box near the police station. The charity has to replace loads of pads as a result. If that is not a canary in the coalmine, showing that there is a need for our policing service to be equipped with defibrillators in all response vehicles, I do not know what is.</w:t>
      </w:r>
    </w:p>
    <w:p>
      <w:r>
        <w:rPr>
          <w:sz w:val="22"/>
        </w:rPr>
        <w:t>In conclusion, I hope the Minister will ensure that we take the luck out of these situations and, through public policy, make real changes that impact on people’s lives. I am aware that in response to a written question on 27 April she said she was considering the pros and cons of providing defibrillators in the back of police vehicles, and would set out next steps. I hope she will use this debate to clearly set out some of those steps. I encourage her to ensure that it is not just standard but mandatory for all police response vehicles to have defibrillators.</w:t>
      </w:r>
    </w:p>
    <w:p/>
    <w:p>
      <w:r>
        <w:rPr>
          <w:b/>
          <w:color w:val="1A4A6E"/>
          <w:sz w:val="22"/>
        </w:rPr>
        <w:t>Sarah Jones (The Minister for Policing and Crime)</w:t>
      </w:r>
    </w:p>
    <w:p>
      <w:r>
        <w:rPr>
          <w:sz w:val="22"/>
        </w:rPr>
        <w:t>It is a pleasure to serve under your chairmanship, Sir John. I congratulate the hon. Member for Torbay (Steve Darling) on securing this important debate. I am grateful to him for doing so, and to other Members for contributing. I know that if this had been a wider debate, other Members would probably have wanted to speak in it—several Members feel very strongly about this issue.</w:t>
      </w:r>
    </w:p>
    <w:p>
      <w:r>
        <w:rPr>
          <w:sz w:val="22"/>
        </w:rPr>
        <w:t>The hon. Member for Torbay talked at length about the Our Jay Foundation and about the death of Jamie Rees, or Jay, who died when he was just 18. I have had the privilege of meeting Jamie’s mum, stepdad and godmother on two occasions. I discussed what they are doing and trying to achieve, and what the Home Office can perhaps do. For someone to be able to experience the death of their child and put it to positive use, in order to try to get something positive out of their child’s death, is enormously powerful and very brave. Indeed, not many of us would be capable of doing that if we lost a child. I join the hon. Member in praising Jamie’s family for what they are doing; it is enormously powerful and enormously impactful.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