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GPs: Time with Patients</w:t>
      </w:r>
    </w:p>
    <w:p>
      <w:r>
        <w:rPr>
          <w:sz w:val="20"/>
        </w:rPr>
        <w:t>6 May 2025  ·  Commons  ·  Oral Questions</w:t>
      </w:r>
    </w:p>
    <w:p>
      <w:r>
        <w:rPr>
          <w:b/>
        </w:rPr>
        <w:t xml:space="preserve">Policy areas: </w:t>
      </w:r>
      <w:r>
        <w:rPr>
          <w:sz w:val="20"/>
        </w:rPr>
        <w:t>Government and public administration, Health and social care</w:t>
      </w:r>
    </w:p>
    <w:p>
      <w:r>
        <w:rPr>
          <w:b/>
        </w:rPr>
        <w:t xml:space="preserve">Topics: </w:t>
      </w:r>
      <w:r>
        <w:rPr>
          <w:sz w:val="20"/>
        </w:rPr>
        <w:t>digital health solutions, gp appointments, nhs investment, primary care capacity, reducing bureaucracy</w:t>
      </w:r>
    </w:p>
    <w:p>
      <w:r>
        <w:rPr>
          <w:b/>
        </w:rPr>
        <w:t xml:space="preserve">Source: </w:t>
      </w:r>
      <w:r>
        <w:rPr>
          <w:sz w:val="20"/>
        </w:rPr>
        <w:t>https://hansard.parliament.uk/Commons/2025-05-06/debates/884AF654-97C7-4597-ABDC-E49ABB6E29D6/GpsTimeWithPatients</w:t>
      </w:r>
    </w:p>
    <w:p/>
    <w:p>
      <w:r>
        <w:rPr>
          <w:b/>
          <w:color w:val="1A4A6E"/>
          <w:sz w:val="22"/>
        </w:rPr>
        <w:t>Alex Ballinger (Lab)</w:t>
      </w:r>
    </w:p>
    <w:p>
      <w:r>
        <w:rPr>
          <w:sz w:val="22"/>
        </w:rPr>
        <w:t>3. What steps his Department is taking to support GPs to spend more time with patients.</w:t>
      </w:r>
    </w:p>
    <w:p/>
    <w:p>
      <w:r>
        <w:rPr>
          <w:b/>
          <w:color w:val="1A4A6E"/>
          <w:sz w:val="22"/>
        </w:rPr>
        <w:t>Stephen Kinnock (The Minister for Care)</w:t>
      </w:r>
    </w:p>
    <w:p>
      <w:r>
        <w:rPr>
          <w:sz w:val="22"/>
        </w:rPr>
        <w:t>I am pleased to tell my hon. Friend that we have recruited over 1,500 additional GPs since October through an investment of £82 million, helping to fix the front door to the NHS. Today we have announced £100 million to unlock new capacity and more appointments in GP surgeries. We have also launched a red tape challenge and scrapped unnecessary targets in our new GP contract to cut down on bureaucracy and free up time to spend with patients.</w:t>
      </w:r>
    </w:p>
    <w:p/>
    <w:p>
      <w:r>
        <w:rPr>
          <w:b/>
          <w:color w:val="1A4A6E"/>
          <w:sz w:val="22"/>
        </w:rPr>
        <w:t>Alex Ballinger</w:t>
      </w:r>
    </w:p>
    <w:p>
      <w:r>
        <w:rPr>
          <w:sz w:val="22"/>
        </w:rPr>
        <w:t>My constituents in Halesowen have written to me time and again complaining that they are calling their GP surgeries at 8 am, as instructed, but are still unable to get a same-day appointment. Can the Minister set out how the £100 million investment in GP surgeries, consulting rooms and other facilities will finally put an end to the frustrating 8 am scramble?</w:t>
      </w:r>
    </w:p>
    <w:p/>
    <w:p>
      <w:r>
        <w:rPr>
          <w:b/>
          <w:color w:val="1A4A6E"/>
          <w:sz w:val="22"/>
        </w:rPr>
        <w:t>Stephen Kinnock</w:t>
      </w:r>
    </w:p>
    <w:p>
      <w:r>
        <w:rPr>
          <w:sz w:val="22"/>
        </w:rPr>
        <w:t>I absolutely share the frustrations of my hon. Friend and his constituents. The investment made today was in response to GPs telling us that they needed more space; the investment will lead to more capacity and better access and outcomes for his constituents. Today’s announcement was only possible thanks to the decisions made in the October Budget, which were opposed by every party opposite. The choice is clear: investment in our NHS with Labour, or cuts with the Tories and Reform.</w:t>
      </w:r>
    </w:p>
    <w:p/>
    <w:p>
      <w:r>
        <w:rPr>
          <w:b/>
          <w:color w:val="1A4A6E"/>
          <w:sz w:val="22"/>
        </w:rPr>
        <w:t>Rebecca Smith (Con)</w:t>
      </w:r>
    </w:p>
    <w:p>
      <w:r>
        <w:rPr>
          <w:sz w:val="22"/>
        </w:rPr>
        <w:t>My constituent Dr Toby Nelson, an NHS consultant dermatologist, has started a business that seeks to address the heavy demand on primary care for skin health screening. His business Map My Mole sends an image capture kit to patients to attach to their smartphones. The patients then send a high-resolution image remotely to be reviewed by a specialist consultant, bypassing the need for a GP appointment and freeing up time and resources for both doctor and patient. It has already resulted in a significant drop in skin cancer referrals in pilot GP surgeries. Will the Minister agree to meet Dr Nelson and me to discuss this revolutionary proposal?</w:t>
      </w:r>
    </w:p>
    <w:p/>
    <w:p>
      <w:r>
        <w:rPr>
          <w:b/>
          <w:color w:val="1A4A6E"/>
          <w:sz w:val="22"/>
        </w:rPr>
        <w:t>Stephen Kinnock</w:t>
      </w:r>
    </w:p>
    <w:p>
      <w:r>
        <w:rPr>
          <w:sz w:val="22"/>
        </w:rPr>
        <w:t>The hon. Lady raises what sounds like an extremely interesting scheme. She will know that we have a strong commitment in our 10-year plan to shift from hospital to community, and indeed from analogue to digital. The digital aspects of that scheme sound very interesting, so I would be more than happy to take further representations from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