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5 November 2025  ·  Commons  ·  Debate</w:t>
      </w:r>
    </w:p>
    <w:p>
      <w:r>
        <w:rPr>
          <w:b/>
        </w:rPr>
        <w:t xml:space="preserve">Policy areas: </w:t>
      </w:r>
      <w:r>
        <w:rPr>
          <w:sz w:val="20"/>
        </w:rPr>
        <w:t>Finance and taxation, Government and public administration, Welfare and benefits</w:t>
      </w:r>
    </w:p>
    <w:p>
      <w:r>
        <w:rPr>
          <w:b/>
        </w:rPr>
        <w:t xml:space="preserve">Topics: </w:t>
      </w:r>
      <w:r>
        <w:rPr>
          <w:sz w:val="20"/>
        </w:rPr>
        <w:t>fraud and error recovery, inadvertent claimant errors, public money safeguards, public sector fraud, social security system</w:t>
      </w:r>
    </w:p>
    <w:p>
      <w:r>
        <w:rPr>
          <w:b/>
        </w:rPr>
        <w:t xml:space="preserve">Source: </w:t>
      </w:r>
      <w:r>
        <w:rPr>
          <w:sz w:val="20"/>
        </w:rPr>
        <w:t>https://hansard.parliament.uk/Commons/2025-11-05/debates/7A031425-A21D-4CD8-9272-24448FE8C104/PublicAuthoritiesFraudErrorAndRecoveryBill</w:t>
      </w:r>
    </w:p>
    <w:p/>
    <w:p>
      <w:r>
        <w:rPr>
          <w:b/>
          <w:color w:val="1A4A6E"/>
          <w:sz w:val="22"/>
        </w:rPr>
        <w:t>Madam Deputy Speaker</w:t>
      </w:r>
    </w:p>
    <w:p>
      <w:r>
        <w:rPr>
          <w:sz w:val="22"/>
        </w:rPr>
        <w:t>I can inform the House that nothing in the Lords amendments engages Commons financial privilege.</w:t>
      </w:r>
    </w:p>
    <w:p>
      <w:r>
        <w:rPr>
          <w:sz w:val="22"/>
        </w:rPr>
        <w:t>Clause 2</w:t>
      </w:r>
    </w:p>
    <w:p>
      <w:r>
        <w:rPr>
          <w:sz w:val="22"/>
        </w:rPr>
        <w:t>Interaction with other public authorities etc</w:t>
      </w:r>
    </w:p>
    <w:p/>
    <w:p>
      <w:r>
        <w:rPr>
          <w:b/>
          <w:color w:val="1A4A6E"/>
          <w:sz w:val="22"/>
        </w:rPr>
        <w:t>Andrew Western (The Parliamentary Under-Secretary of State for Work and Pensions)</w:t>
      </w:r>
    </w:p>
    <w:p>
      <w:r>
        <w:rPr>
          <w:sz w:val="22"/>
        </w:rPr>
        <w:t>I beg to move, That this House disagrees with Lords amendment 1.</w:t>
      </w:r>
    </w:p>
    <w:p/>
    <w:p>
      <w:r>
        <w:rPr>
          <w:b/>
          <w:color w:val="1A4A6E"/>
          <w:sz w:val="22"/>
        </w:rPr>
        <w:t>Madam Deputy Speaker</w:t>
      </w:r>
    </w:p>
    <w:p>
      <w:r>
        <w:rPr>
          <w:sz w:val="22"/>
        </w:rPr>
        <w:t>With this it will be convenient to discuss:</w:t>
      </w:r>
    </w:p>
    <w:p>
      <w:r>
        <w:rPr>
          <w:sz w:val="22"/>
        </w:rPr>
        <w:t>Lords amendment 1, and Government amendment (a) and (b) in lieu.</w:t>
      </w:r>
    </w:p>
    <w:p>
      <w:r>
        <w:rPr>
          <w:sz w:val="22"/>
        </w:rPr>
        <w:t>Lords amendment 75, and Government amendment (a).</w:t>
      </w:r>
    </w:p>
    <w:p>
      <w:r>
        <w:rPr>
          <w:sz w:val="22"/>
        </w:rPr>
        <w:t>Lords amendments 30 and 31, Government motions to disagree, and Government amendments (a) to (c) in lieu.</w:t>
      </w:r>
    </w:p>
    <w:p>
      <w:r>
        <w:rPr>
          <w:sz w:val="22"/>
        </w:rPr>
        <w:t>Lords amendment 43, and Government motion to disagree.</w:t>
      </w:r>
    </w:p>
    <w:p>
      <w:r>
        <w:rPr>
          <w:sz w:val="22"/>
        </w:rPr>
        <w:t>Lords amendment 84, Government motion to disagree, and Government amendments (a) and (b) in lieu.</w:t>
      </w:r>
    </w:p>
    <w:p>
      <w:r>
        <w:rPr>
          <w:sz w:val="22"/>
        </w:rPr>
        <w:t>Lords amendment 97, Government motion to disagree, and Government amendments (a) to (f) in lieu.</w:t>
      </w:r>
    </w:p>
    <w:p>
      <w:r>
        <w:rPr>
          <w:sz w:val="22"/>
        </w:rPr>
        <w:t>Lords amendments 2 to 29, 32 to 42, 44 to 74, 76 to 83, 85 to 96, and 98 to 121.</w:t>
      </w:r>
    </w:p>
    <w:p/>
    <w:p>
      <w:r>
        <w:rPr>
          <w:b/>
          <w:color w:val="1A4A6E"/>
          <w:sz w:val="22"/>
        </w:rPr>
        <w:t>Andrew Western</w:t>
      </w:r>
    </w:p>
    <w:p>
      <w:r>
        <w:rPr>
          <w:sz w:val="22"/>
        </w:rPr>
        <w:t>The Public Authorities (Fraud, Error and Recovery) Bill delivers on this Government’s manifesto commitment to safeguard public money and ensure that every single pound is wisely spent. Fraud against the public sector is not a victimless crime. It takes money away from vital public services, eroding trust and harming innocent people. The Bill introduces new powers to enable the Public Sector Fraud Authority to investigate and deal with public sector fraud outside of the tax and social security system, using its expertise to act on behalf of other parts of Government.</w:t>
      </w:r>
    </w:p>
    <w:p>
      <w:r>
        <w:rPr>
          <w:sz w:val="22"/>
        </w:rPr>
        <w:t>The Bill also contains new powers for the Department for Work and Pensions to tackle fraud and error within the social security system, providing much-needed modernisation for our defences. At the same time, it includes significant safeguards, including new independent oversight to ensure the proportionate and effective use of the powers. As we now reach the final stages of the Bill, I am sure colleagues across the House will agree that it needs to receive Royal Assent as quickly as possible, so that we can realise the delivery of the estimated £1.5 billion of benefits by 2029-30.</w:t>
      </w:r>
    </w:p>
    <w:p/>
    <w:p>
      <w:r>
        <w:rPr>
          <w:b/>
          <w:color w:val="1A4A6E"/>
          <w:sz w:val="22"/>
        </w:rPr>
        <w:t>Jim Shannon (DUP)</w:t>
      </w:r>
    </w:p>
    <w:p>
      <w:r>
        <w:rPr>
          <w:sz w:val="22"/>
        </w:rPr>
        <w:t>I thank the Minister for bringing the Bill forward and for all the hard work that the Government have done in relation to this. There is one thing that always concerns me. In my office, nearly every week I have people come to me who have inadvertently made mistakes. They perhaps do not understand how the online system works or how the paperwork has to be filled in, and sometimes they have ticked the wrong box and found themselves in a difficult position. This does not take away from those who deliberately defraud and try to get money that they should not be receiving. How can we be absolutely sure that those who make inadvertent mistakes will not find themselves in a difficult position alongside those who have done wrong? How can we ensure that they get the sympathy they need? I know that the Minister will be of the same opinion as me that we must make sure this is done right.</w:t>
      </w:r>
    </w:p>
    <w:p/>
    <w:p>
      <w:r>
        <w:rPr>
          <w:b/>
          <w:color w:val="1A4A6E"/>
          <w:sz w:val="22"/>
        </w:rPr>
        <w:t>Andrew Western</w:t>
      </w:r>
    </w:p>
    <w:p>
      <w:r>
        <w:rPr>
          <w:sz w:val="22"/>
        </w:rPr>
        <w:t>The hon. Gentleman will be aware that it is enshrined elsewhere in legislation that claimant error is recoverable as part of universal credit. I can also assure him that, as part of this Bill, the eligibility verification measure will enable us to identify errors that are legitimate as well as illegitimate—deliberate, shall we say—in order to minimise the level of debt for individuals who have, I accept, done this accidentally and ensure that they are caught earlier. Any overpayments will be smaller as a direct consequence. One advantage of the Bill is that it can minimise suffering for people who have inadvertently made a mistake.</w:t>
      </w:r>
    </w:p>
    <w:p>
      <w:r>
        <w:rPr>
          <w:sz w:val="22"/>
        </w:rPr>
        <w:t>Before I turn to the Lords amendments, I thank my noble Friends Baroness Anderson and Baroness Sherlock who expertly guided the Bill through the other place. I share their appreciation for all the peers who contributed to its detailed scrutiny and their invaluable insights that have helped the Government to strengthen the Bill.</w:t>
      </w:r>
    </w:p>
    <w:p>
      <w:r>
        <w:rPr>
          <w:sz w:val="22"/>
        </w:rPr>
        <w:t>The Government made important changes to the Bill in the other place, and I now ask this House to endorse those Government amendments. They were made to ensure that the Bill delivers its aims and to clarify the operation of the powers, as well as to ensure that the safeguards this Government have introduced are strong and effective. More procedural yet still important amendments have been made to part 2 to reflect the Scottish Government’s position on how the powers should be applied to devolved benefits. Across the Bill, we have made amendments that are more technical in nature, including to reflect the recent Data (Use and Access) Act 2025 and to ensure flexibility in the commencement of certain provisions of the Bill across the different nations of the United Kingdom.</w:t>
      </w:r>
    </w:p>
    <w:p>
      <w:r>
        <w:rPr>
          <w:sz w:val="22"/>
        </w:rPr>
        <w:t>In the interests of time, I will focus my update to the House on the most substantial and pertinent areas, on which there has been extensive engagement with external stakeholders and points have been made by peers in the other place. First, the Government tabled a group of amendments to part 1 to enable the Public Sector Fraud Authority to be merged with another statutory body, rather than necessarily being set up as a stand-alone statutory body, although the power to do so remains. That builds flexibility into the legislation, enabling the PSFA to achieve the aim of separation between investigators and Ministers in future, while avoiding the need to set up an entirely new statutory body if it is not considered proportionate to do so.</w:t>
      </w:r>
    </w:p>
    <w:p>
      <w:r>
        <w:rPr>
          <w:sz w:val="22"/>
        </w:rPr>
        <w:t>Linked to that, I would like to speak to a minor and technical amendment that I propose to make to Lords amendment 75 to schedule 2. Amendment (a) simply ensures that authorised investigators are captured within the regulation-making power set out in schedule 2 if or when the powers conferred under part 1 of the Bill are transferred to another public authority, or if the PSFA is set up as its own statutory body. It does not change the use of any powers laid out in the Bill.</w:t>
      </w:r>
    </w:p>
    <w:p>
      <w:r>
        <w:rPr>
          <w:sz w:val="22"/>
        </w:rPr>
        <w:t>The Government also amended parts 1 and 2 to ensure that the Government must disclose relevant information to the PSFA independent reviewer and the eligibility verification notice independent reviewer. Effective oversight is a critical aspect of this Government’s approach. These amendments do not represent a change in that approach; indeed, they further strengthen the commitments this Government have made to support open and transparent use of the powers. I will return to the point about oversight later in relation to Lords amendment 43.</w:t>
      </w:r>
    </w:p>
    <w:p>
      <w:r>
        <w:rPr>
          <w:sz w:val="22"/>
        </w:rPr>
        <w:t>The Government made several amendments to the debt provisions across parts 1 and 2. Those are a consequence of the extensive engagement by the PSFA and the Department for Work and Pensions with the financial sector, and they clarify important aspects of the operation of the powers, including in situations where a liable person might have a legal deputy managing their affairs. They also strengthen the rights of debtors by ensuring that a deduction order cannot be in suspension indefinitely, and that after a two-year period in suspension, it will not be resurrected. The Government have also responded to the continued confusion that seems to have arisen on the DWP debt recovery provisions in part 2 and who those powers apply to.</w:t>
      </w:r>
    </w:p>
    <w:p>
      <w:r>
        <w:rPr>
          <w:sz w:val="22"/>
        </w:rPr>
        <w:t>The Government have made amendments explicitly stating that a direct deduction order, as outlined in schedule 5, and a disqualification from driving order, as outlined in schedule 6, cannot be made where the person is entitled to and in receipt of a benefit from the DWP. That clarifies the existing intent that these powers are only for use with those who are not on benefits where the money cannot be recovered from a payslip and where the person can afford to pay and is refusing to do so. I remind the House that this power addresses an important point of fairness. It cannot be right that those who can pay money back can avoid doing so, and the amendments underline that point.</w:t>
      </w:r>
    </w:p>
    <w:p>
      <w:r>
        <w:rPr>
          <w:sz w:val="22"/>
        </w:rPr>
        <w:t>The Government also acted to strengthen the legislative safeguards around the use of the eligibility verification measure. I remind the House that that measure simply enables the DWP to ask financial institutions for limited data that will help the Department to identify incorrect payments and verify eligibility for specific benefits. The amendments made by the Government in the other place will introduce an explicit, necessary and proportionate test before an eligibility notice can be issued, and clarify the purpose for which an eligibility notice can be issued to only assisting in identifying incorrect payments. That puts the existing policy intent in the Bill. Again, I will return to the eligibility verification measure when I address Lords amendment 84.</w:t>
      </w:r>
    </w:p>
    <w:p>
      <w:r>
        <w:rPr>
          <w:sz w:val="22"/>
        </w:rPr>
        <w:t>I turn to the other amendments made in the other place. We welcome the challenge and scrutiny provided by peers’ contributions, but we cannot accept changes that risk undermining the powers. The Government’s position will continue to reflect that, including in our amendments in lieu. First, Lords amendment 1 would give the Minister for the Cabinet Office the power to initiate an investigation when they consider it necessary in the public interest. [ Interruption. ] Just so that he is sure of that power, the Parliamentary Secretary, Cabinet Office, my hon. Friend the Member for Makerfield (Josh Simons), has joined me on the Front Bench.</w:t>
      </w:r>
    </w:p>
    <w:p>
      <w:r>
        <w:rPr>
          <w:sz w:val="22"/>
        </w:rPr>
        <w:t>We are proposing technical changes to Lords amendment 1 through amendments (a) and (b) in lieu. Those changes will give the Minister for the Cabinet Office the power to initiate an investigation when they consider it necessary in the public interest. The other place asked us to go further than the original drafting of the Bill allowed, and our amendments show that we have listened. The Government believe that it will almost never be necessary for the Minister to exercise that new power because of the collaborative approach in the normal working of government, but it will be available if there is a genuine need.</w:t>
      </w:r>
    </w:p>
    <w:p>
      <w:r>
        <w:rPr>
          <w:sz w:val="22"/>
        </w:rPr>
        <w:t>Our amendments in lieu also make consequential changes to clause 2 to preserve the intention that the PSFA should not take on matters assigned to the Secretary of State with responsibility for social security or His Majesty’s Revenue and Customs. The reason for that is that the DWP and HMRC already have well-established functions and frameworks to tackle social security and tax fraud. Of course, it goes without saying that both Departments may still collaborate with the PSFA if a fraud crosses many departmental boundaries.</w:t>
      </w:r>
    </w:p>
    <w:p>
      <w:r>
        <w:rPr>
          <w:sz w:val="22"/>
        </w:rPr>
        <w:t>I turn now to Lords amendments 30 and 31. The Government wholeheartedly agree that the measures in part 1 of the Bill are powerful and must be used with care. We agree that staff must be appropriately trained before they are able to use these powers, and that robust oversight—both internal and external—is essential. Our amendments (a), (b) and (c) in lieu mandate statutory guidance and a new reporting requirement, and set internal record requirements. The amendments in lieu ensure strong ministerial and parliamentary oversight of the powers, as was called for by the other House, without involving Ministers unnecessarily in operational decisions.</w:t>
      </w:r>
    </w:p>
    <w:p>
      <w:r>
        <w:rPr>
          <w:sz w:val="22"/>
        </w:rPr>
        <w:t>The statutory guidance will detail how the Minister will exercise the function of investigating suspected fraud against public authorities. It will outline structures of internal oversight, the delegation of powers, standards for the training and appointment of all authorised officers and investigators, and the PSFA’s collaboration with an independent reviewer. New reports will be prepared following the end of each financial year and laid in Parliament by the Minister, stating how many times the investigation and enforcement powers in part 1 have been used. There is now a requirement in the Bill for the PSFA to keep internal records of the use of those powers, available for scrutiny by an independent reviewer. Together, those measures ensure that Ministers are accountable for the use of the powers, and show how they are delegated. In places, they build on processes that would already have been in place, but we have put them in the Bill.</w:t>
      </w:r>
    </w:p>
    <w:p>
      <w:r>
        <w:rPr>
          <w:sz w:val="22"/>
        </w:rPr>
        <w:t>Let me move on to part 2 of the Bill, focusing first on Lords amendment 84 on the treatment of information obtained under an eligibility verification notice. Although I understand the intent of the other place, I cannot accept the amendment as drafted, and I urge Members instead to back Government amendments (a) and (b) in lieu.</w:t>
      </w:r>
    </w:p>
    <w:p>
      <w:r>
        <w:rPr>
          <w:sz w:val="22"/>
        </w:rPr>
        <w:t>Lords amendment 84 risks compromising the weight that the DWP may be able to attribute to information obtained through an eligibility verification notice. The Government have been clear that EVM information on its own has no tag of suspicion attached, and that the DWP must look within its own systems first and check for any inconsistency before taking further action. However, depending on the information held, EVM information may form an important part of any further action. We must not compromise that. The amendment also risks legislating for a person’s state of mind—in this case, that of a DWP-authorised officer. That is something that we should avoid where we can. It is far better to focus legislation on the actions that must or must not take place following receipt of EVM information.</w:t>
      </w:r>
    </w:p>
    <w:p>
      <w:r>
        <w:rPr>
          <w:sz w:val="22"/>
        </w:rPr>
        <w:t>The second part of the amendment, relating to the seniority of staff who must review EVM information, risks undermining the existing public law principle that staff at DWP take decisions on the Secretary of State’s behalf. There is also uncertainty about what would constitute a suitably senior person. In any case, the Secretary of State must be satisfied that officials are suitably trained and experienced to take decisions on their behalf.</w:t>
      </w:r>
    </w:p>
    <w:p>
      <w:r>
        <w:rPr>
          <w:sz w:val="22"/>
        </w:rPr>
        <w:t>Government amendments (a) and (b) in lieu of Lords amendment 84 seek to address those risks and build on the amendments that the Government tabled on Report in the Lords. They more accurately reflect the policy intent and focus on the actions that DWP staff must take following receipt of EVM information. The amendments in lieu clarify that where the DWP has received EVM information, it must also have regard to all other relevant information that it holds before taking further actions.</w:t>
      </w:r>
    </w:p>
    <w:p>
      <w:r>
        <w:rPr>
          <w:sz w:val="22"/>
        </w:rPr>
        <w:t>First, the amendments in lieu require an authorised officer to consider all information held that is relevant to the question of whether to issue an information notice, as well as the relevant EVM information, before issuing the notice under the Department’s investigatory powers. Secondly, they require a DWP agent to consider all information held that is relevant to the question of whether to suspend a payment, as well as the relevant EVM information, before suspending that payment. Finally, they require a DWP agent to consider all information held that is relevant to the question of whether to change an earlier benefit decision, as well as the relevant EVM information, before making that change.</w:t>
      </w:r>
    </w:p>
    <w:p>
      <w:r>
        <w:rPr>
          <w:sz w:val="22"/>
        </w:rPr>
        <w:t>I believe that our amendments succeed in offering the necessary reassurances about the way individuals within the DWP will take decisions once EVM information is received by the DWP—namely that no decisions will be made using EVM information in isolation—and I therefore urge hon. Members to back them.</w:t>
      </w:r>
    </w:p>
    <w:p/>
    <w:p>
      <w:r>
        <w:rPr>
          <w:b/>
          <w:color w:val="1A4A6E"/>
          <w:sz w:val="22"/>
        </w:rPr>
        <w:t>Kirsty Blackman (SNP)</w:t>
      </w:r>
    </w:p>
    <w:p>
      <w:r>
        <w:rPr>
          <w:sz w:val="22"/>
        </w:rPr>
        <w:t>I am still not exactly clear why the Minister disagrees with Lords amendment 84. I understand that he is saying that DWP agents will look at EVM information and everything else, but what happens in circumstances when they have only EVM and not much else by way of information? Is he unable to agree with Lords amendment 84 because if the DWP has only EVM information, he wants decisions to be taken based only on that and not on anything else?</w:t>
      </w:r>
    </w:p>
    <w:p/>
    <w:p>
      <w:r>
        <w:rPr>
          <w:b/>
          <w:color w:val="1A4A6E"/>
          <w:sz w:val="22"/>
        </w:rPr>
        <w:t>Andrew Western</w:t>
      </w:r>
    </w:p>
    <w:p>
      <w:r>
        <w:rPr>
          <w:sz w:val="22"/>
        </w:rPr>
        <w:t>There are a couple of issues with Lords amendment 84 as drafted. It could minimise clear evidence from an EVN that has been returned. The point about what information DWP agents would have to consider is pertinent, because it may answer a question about why, for example, someone has more than £100,000 in a bank account. It is about considering all information, not about having no further information on which to act. I am probably not explaining that tremendously well, but I am effectively saying that an EVN could provide information that is sufficient for us to launch a fraud investigation, but we would want to consider all relevant information, including that EVN, to see whether that information is valid or should be discounted for any reason of which we are aware.</w:t>
      </w:r>
    </w:p>
    <w:p>
      <w:r>
        <w:rPr>
          <w:sz w:val="22"/>
        </w:rPr>
        <w:t>I cannot accept Lords amendment 43, which would add three additional requirements to the role that the EVN independent reviewer would be required to undertake. On proposed new paragraph (d) in Lords amendment 43, regarding costs incurred by business, the Government are committed to keeping costs associated with the measure proportionate and to a minimum. Officials have discussed this part of the amendment with the finance industry, which acknowledges that it may place a significant burden on financial institutions if they are asked to report on costs every year. That is something we clearly would want to avoid.</w:t>
      </w:r>
    </w:p>
    <w:p/>
    <w:p>
      <w:r>
        <w:rPr>
          <w:b/>
          <w:color w:val="1A4A6E"/>
          <w:sz w:val="22"/>
        </w:rPr>
        <w:t>Madam Deputy Speaker</w:t>
      </w:r>
    </w:p>
    <w:p>
      <w:r>
        <w:rPr>
          <w:sz w:val="22"/>
        </w:rPr>
        <w:t>I call the shadow Minister.</w:t>
      </w:r>
    </w:p>
    <w:p/>
    <w:p>
      <w:r>
        <w:rPr>
          <w:b/>
          <w:color w:val="1A4A6E"/>
          <w:sz w:val="22"/>
        </w:rPr>
        <w:t>Rebecca Smith (Con)</w:t>
      </w:r>
    </w:p>
    <w:p>
      <w:r>
        <w:rPr>
          <w:sz w:val="22"/>
        </w:rPr>
        <w:t>I begin by echoing the thanks expressed to Members in all parts of the House and in the other place who have contributed to the Bill. In particular, I pay tribute to the excellent work of Baroness Finn, Viscount Younger and Lord Vaux, whose detailed and constructive engagement made the Bill stronger, more balanced and more effective.</w:t>
      </w:r>
    </w:p>
    <w:p>
      <w:r>
        <w:rPr>
          <w:sz w:val="22"/>
        </w:rPr>
        <w:t>This Bill is about protecting taxpayers’ money, ensuring fairness for those who play by the rules, and giving our public bodies the powers that they need to tackle fraud and error wherever they occur. Every pound lost to fraud is a pound taken from taxpayers, public services and the people who rely on them. Tackling fraud and error and sending a clear message to fraudsters that they will not succeed is vital, and this Bill took an important step towards doing that, but there was more to be done, and our colleagues in the other place have done a brilliant job of scrutinising the legislation. I acknowledge that the Government have been incredibly constructive in their approach. Thanks to the determination of Conservative and Cross-Bench peers, a number of important concessions have been made, improving the Bill.</w:t>
      </w:r>
    </w:p>
    <w:p>
      <w:r>
        <w:rPr>
          <w:sz w:val="22"/>
        </w:rPr>
        <w:t>I will touch on several of the Lords amendments. Lords amendment 1 concerns the power of the Public Sector Fraud Authority to conduct proactive investigations. When the Bill was introduced, the PSFA could act only when invited in by another authority. That risked preventing it from acting, even when there was credible intelligence that fraud was taking place. Our Conservative colleagues in the Lords rightly identified that gap, and brought forward an amendment that would empower the PSFA to act proactively where there were reasonable grounds to suspect fraud, without waiting for a formal request. That ability to act swiftly and decisively is essential if we are to stop fraud before more money is lost. The Government’s amendment in lieu reflects the principles in Lords amendment 1, ensuring that the PSFA’s new powers operate in a clear and accountable framework. This is an important issue, so we welcome that concession, which strengthens the PSFA’s ability to intervene early and protect taxpayers’ money.</w:t>
      </w:r>
    </w:p>
    <w:p>
      <w:r>
        <w:rPr>
          <w:sz w:val="22"/>
        </w:rPr>
        <w:t>Lords amendments 30 and 31 relate to oversight and accountability, and would ensure that with new powers came clear lines of ministerial responsibility. Conservative peers raised legitimate questions about how serious investigative powers in the Bill would be authorised, particularly those based on the Police and Criminal Evidence Act 1984. The principle is simple: when Government officials are to exercise significant powers, Ministers must remain accountable to Parliament for how those powers are used. Following discussions, the Government have tabled amendments in lieu of Lords amendments 30 and 31, which we have accepted as a compromise, on the basis that the initial guidance is subject to a “take note” debate in Grand Committee. That would allow Parliament to consider and scrutinise the guidance in full. I would be grateful if the Minister could, in his closing remarks, confirm that this remains the Government’s position. I apologise if he said so already and I did not quite catch it.</w:t>
      </w:r>
    </w:p>
    <w:p>
      <w:r>
        <w:rPr>
          <w:sz w:val="22"/>
        </w:rPr>
        <w:t>Let me turn to Lords amendment 84. Modern fraud prevention increasingly relies on technology, including artificial intelligence and data-driven eligibility checks. Used well, those tools can help to identify patterns and protect public funds, but they must be used responsibly and transparently. Lord Vaux, Viscount Younger and Baroness Finn raised fair concerns; they said that the use of AI or automated eligibility indicators should never amount to reasonable grounds for suspicion on their own. Technology might inform decisions, but it must not replace human judgment, so it is welcome that the Government have listened. Their amendment in lieu makes it explicit that before any intrusive action is taken, such as amending a benefit or launching an investigation, the information must be reviewed by a suitably qualified human officer. We believe that ensures that we get the best of both worlds; we harness innovation to protect the taxpayer, while retaining human judgment to safeguard individuals.</w:t>
      </w:r>
    </w:p>
    <w:p>
      <w:r>
        <w:rPr>
          <w:sz w:val="22"/>
        </w:rPr>
        <w:t>Lords amendment 43 concerns the eligibility verification mechanism and its impact on vulnerable people and financial institutions. The amendment would task the independent reviewer of the mechanism with assessing how the system takes into account the additional needs of vulnerable people, whether it risks benefits claimants being prematurely de-banked, and the cost to banks and financial institutions of complying. Throughout the passage of this Bill, Members—including Conservative Members—have emphasised the need to protect those who may be more vulnerable, including people facing financial hardship and those with disabilities.</w:t>
      </w:r>
    </w:p>
    <w:p>
      <w:r>
        <w:rPr>
          <w:sz w:val="22"/>
        </w:rPr>
        <w:t>We are disappointed that the Government are not backing Lords amendment 43, but it is reassuring that they have committed to ensuring that all the points made in both Houses are fed directly into the work of the independent reviewer. We understand that a meeting will be set up between Members and the independent reviewer after Royal Assent so that these issues can be explored in detail. We will continue to push to ensure that Ministers deliver on those promises, but we hope that this engagement will ensure that the review proceeds with a full understanding of Parliament’s concerns about proportionality, cost and fairness.</w:t>
      </w:r>
    </w:p>
    <w:p>
      <w:r>
        <w:rPr>
          <w:sz w:val="22"/>
        </w:rPr>
        <w:t>As the Minister rightly said, Government amendment (a) to Lords amendment 75 is essentially a technical correction. We have no issue with it, because it tidies up the text but does not alter the substance of the Bill.</w:t>
      </w:r>
    </w:p>
    <w:p>
      <w:r>
        <w:rPr>
          <w:sz w:val="22"/>
        </w:rPr>
        <w:t>Finally, I turn to Lords amendment 97, which concerns the issue of reasonable force by Department for Work and Pensions investigators. We do not believe that it was the Government’s intention that DWP investigators should use force against individuals—that power rightly rests with the police, who are trained in its use and accountable for it. However, that was not clear in the legislation as originally drafted. The explanatory note stated that</w:t>
      </w:r>
    </w:p>
    <w:p>
      <w:r>
        <w:rPr>
          <w:sz w:val="22"/>
        </w:rPr>
        <w:t>“This power will be limited to using reasonable force against things not people”,</w:t>
      </w:r>
    </w:p>
    <w:p>
      <w:r>
        <w:rPr>
          <w:sz w:val="22"/>
        </w:rPr>
        <w:t>but that was not specified in the Bill. After we raised this issue in Committee in the Commons, Lords amendment 97 sought to clarify that DWP officers may use reasonable force only against property, not against people. The Government’s amendments in lieu are a compromise, but the Bill does now distinguish between the use of force against people, and the use of force against property for investigators who are not constables, which was the clarification we were looking for.</w:t>
      </w:r>
    </w:p>
    <w:p>
      <w:r>
        <w:rPr>
          <w:sz w:val="22"/>
        </w:rPr>
        <w:t>In summary, thanks to the thorough work of colleagues in both Houses, the Bill today is better than when it was first introduced. It gives the Public Sector Fraud Authority the power to act proactively, embeds ministerial accountability, ensures the responsible use of technology, protects vulnerable people, and provides clarity on how enforcement powers may be used. There remain areas in which we think the Bill could be further strengthened—there is still nothing in it to tackle sickfluencers, nor were amendments requiring the Government to review the whistleblowing procedures in the civil service accepted. It is regrettable that the Minister missed those opportunities, but it is welcome that the Government were at least willing to listen in other areas, and we had some very good debates on the bits that the Government have not accepted.</w:t>
      </w:r>
    </w:p>
    <w:p>
      <w:r>
        <w:rPr>
          <w:sz w:val="22"/>
        </w:rPr>
        <w:t>Although we will not oppose the amendments that the Government have tabled in response to the Lords’ amendments, this Bill must not be the limit of their ambition. It is the latest step in cracking down on fraud and error, but we need to see continued effort, action and enforcement from this Government, because the message must be clear that fraudsters must not, and will not, succeed. Every pound stolen through fraud is a pound lost to the taxpayer, our public services and those who do the right thing. That is why we will keep pressing for vigilance, transparency and fairness as this Bill becomes law.</w:t>
      </w:r>
    </w:p>
    <w:p/>
    <w:p>
      <w:r>
        <w:rPr>
          <w:b/>
          <w:color w:val="1A4A6E"/>
          <w:sz w:val="22"/>
        </w:rPr>
        <w:t>Neil Duncan-Jordan (Ind)</w:t>
      </w:r>
    </w:p>
    <w:p>
      <w:r>
        <w:rPr>
          <w:sz w:val="22"/>
        </w:rPr>
        <w:t>The Minister may remember that on Report, I tabled a number of amendments in the hope of safeguarding the public from seeing their bank become an arm of the state. Today, I will speak about Lords amendment 43, which deals with the scope of the eligibility verification measure. The EVM would give the DWP power to give certain financial organisations an eligibility verification notice. That notice would require the receiver to identify relevant accounts that specified benefits are paid into, assess those accounts against eligibility indicators and, where there is indication that incorrect payments have been or may be made, share specified details of those accounts with the Department.</w:t>
      </w:r>
    </w:p>
    <w:p>
      <w:r>
        <w:rPr>
          <w:sz w:val="22"/>
        </w:rPr>
        <w:t>The Bill includes provision for an independent reviewer to conduct an annual review of the Secretary of State’s powers under the EVM. Lords amendment 43 seeks to expand the scope of that review to ensure that the costs to banks are proportionate, and that any unintended adverse consequences to benefit recipients are identified. At the moment, the independent review of the EVM need only consider the extent to which the Secretary of State and the financial institutions in receipt of a notice have complied with the requirements when exercising the measure, and whether the EVM has been effective in assisting in identifying incorrect benefit payments. It does not require the independent reviewer to also consider whether the EVM is being used proportionately, which is the key to Lords amendment 43. It is essential that any consideration of the proportionality of the EVM takes into account the potential harm to individuals.</w:t>
      </w:r>
    </w:p>
    <w:p>
      <w:r>
        <w:rPr>
          <w:sz w:val="22"/>
        </w:rPr>
        <w:t>In Committee, several witnesses warned that the EVM could result in serious harm to benefit recipients. For example, there is the possibility of an algorithmic error when automated systems are used on a population-wide scale. If the algorithms are scanning the bank accounts of 10 million people, an error rate of just 1% will result in 100,000 cases where innocent people are wrongly investigated.</w:t>
      </w:r>
    </w:p>
    <w:p/>
    <w:p>
      <w:r>
        <w:rPr>
          <w:b/>
          <w:color w:val="1A4A6E"/>
          <w:sz w:val="22"/>
        </w:rPr>
        <w:t>Madam Deputy Speaker</w:t>
      </w:r>
    </w:p>
    <w:p>
      <w:r>
        <w:rPr>
          <w:sz w:val="22"/>
        </w:rPr>
        <w:t>I call the Liberal Democrat spokesperson.</w:t>
      </w:r>
    </w:p>
    <w:p/>
    <w:p>
      <w:r>
        <w:rPr>
          <w:b/>
          <w:color w:val="1A4A6E"/>
          <w:sz w:val="22"/>
        </w:rPr>
        <w:t>Steve Darling (LD)</w:t>
      </w:r>
    </w:p>
    <w:p>
      <w:r>
        <w:rPr>
          <w:sz w:val="22"/>
        </w:rPr>
        <w:t>I thank the Government for the steps taken to improve the Bill since it was debated in Committee. We as Liberal Democrats still have grave concerns about elements of the Bill, but it is in a much better place, and I thank all colleagues for working together collaboratively to drive for improvements.</w:t>
      </w:r>
    </w:p>
    <w:p>
      <w:r>
        <w:rPr>
          <w:sz w:val="22"/>
        </w:rPr>
        <w:t>Clearly, fraud is wrong. Some people believe that fraud against large organisations such as supermarkets and the Government is a victimless crime, but if we do not have that money, because it has been fraudulently claimed, we have to apply larger taxes or choose not to spend money on things such as tackling climate change. It is therefore important that it is tackled, but we need to ensure that we have two words guiding us: proportionality and fairness. We as Liberal Democrats still have grave concerns that elements of the Bill are not as proportionate as one would wish.</w:t>
      </w:r>
    </w:p>
    <w:p>
      <w:r>
        <w:rPr>
          <w:sz w:val="22"/>
        </w:rPr>
        <w:t>I will focus my remarks on Lords amendment 43. We Liberal Democrats feel that more responsibility should be given to the independent reviewer in relation to proportionality and fairness. We still have concerns about the blanket approach, where mass fishing will effectively occur with the proposals before us. One does not have to look that far back in recent IT history to see where things have gone wrong. I believe it was only last week that child benefit was frozen for 23,500 households across the United Kingdom, because those families left the country and were not accounted for when they returned. That error was made on a computer system, and that affected just a small proportion of those to whom this Bill is set to be applied.</w:t>
      </w:r>
    </w:p>
    <w:p>
      <w:r>
        <w:rPr>
          <w:sz w:val="22"/>
        </w:rPr>
        <w:t>The reasonableness of Ministers was debated repeatedly in Committee. I am not questioning the reasonableness of the current Minister, or multiple Ministers who preceded him, but I question what we are seeing on the other side of the Atlantic and the person who has the levers of power in the Oval Office. What may be seen as “reasonable” in politics in the United Kingdom is sadly a distant memory in the United States of America. We must ensure that we guard against that future in the legislation we are putting forward now.</w:t>
      </w:r>
    </w:p>
    <w:p>
      <w:r>
        <w:rPr>
          <w:sz w:val="22"/>
        </w:rPr>
        <w:t>On the use of force, the Liberal Democrats are pleased that the Government have taken a step in the right direction in their amendment, although we feel that it could be stronger. We would encourage colleagues to vote against the Government’s proposals, because we strongly support Lords amendment 43.</w:t>
      </w:r>
    </w:p>
    <w:p/>
    <w:p>
      <w:r>
        <w:rPr>
          <w:b/>
          <w:color w:val="1A4A6E"/>
          <w:sz w:val="22"/>
        </w:rPr>
        <w:t>John McDonnell (Lab)</w:t>
      </w:r>
    </w:p>
    <w:p>
      <w:r>
        <w:rPr>
          <w:sz w:val="22"/>
        </w:rPr>
        <w:t>I must say that I do get a bit edgy when Front Benchers agree so much.</w:t>
      </w:r>
    </w:p>
    <w:p>
      <w:r>
        <w:rPr>
          <w:sz w:val="22"/>
        </w:rPr>
        <w:t>In respect of Lords amendment 84, I want to be absolutely clear about what the Minister has said. As far as I am aware, it will now be a human being making the decisions: an authorising officer. The authorising officers will be able to draw upon all other information—that is what the Minister said—but it is still not clear to me whether a decision can be made simply on the basis of the EVM information. It would therefore be useful if the Government’s intention were read into the record more clearly.</w:t>
      </w:r>
    </w:p>
    <w:p>
      <w:r>
        <w:rPr>
          <w:sz w:val="22"/>
        </w:rPr>
        <w:t>As for Lords amendment 43, I want to follow up on what was said by my hon. Friend the Member for Poole (Neil Duncan-Jordan). We have received representations with regard to, in particular, people suffering from mental health issues, some of whom would be leading chaotic lives. The Minister is right to say that it is not for Ministers to engage in the process of making individual decisions because that is for the authorising officers to do, but the one occasion on which the Minister can be held to account is when the annual independent review takes place.</w:t>
      </w:r>
    </w:p>
    <w:p>
      <w:r>
        <w:rPr>
          <w:sz w:val="22"/>
        </w:rPr>
        <w:t>According to my understanding, the Minister said that the reviewer would not be prevented from exploring the issue of the exercise of powers and the impact on vulnerable people. May I suggest that that could be strengthened? Perhaps he will tell us when he responds to the debate. It is not just about prevention; it is appropriate for the independent review to consider that issue, largely because of the representations that we have received consistently throughout our debates on the Bill, and from a wide range of organisations that represent people with disabilities and, in particular, mental health challenges. A statement to that effect would be more reassuring than the words that we have heard so far.</w:t>
      </w:r>
    </w:p>
    <w:p>
      <w:r>
        <w:rPr>
          <w:sz w:val="22"/>
        </w:rPr>
        <w:t>I do not really understand why the Government would resist this, because it is just a basic element of accountability in an area that, as my hon. Friend the Member for Poole has said, could affect so many people and could have such a significant adverse effect. I do not want to exaggerate, but I was in the House throughout our discussions of the introduction of the work capability assessment, and, although the last Government refused to accept it, we now know that it resulted in a large number of suicides. In this instance, I would not want us to enter into a reform of the processes specified in the Bill without a regular review of the harms that could be caused, which would enable us subsequently to adjust the legislation if necessary.</w:t>
      </w:r>
    </w:p>
    <w:p>
      <w:r>
        <w:rPr>
          <w:sz w:val="22"/>
        </w:rPr>
        <w:t>I would welcome a clarification from the Minister, or perhaps a strengthening of the words that he has used so far.</w:t>
      </w:r>
    </w:p>
    <w:p/>
    <w:p>
      <w:r>
        <w:rPr>
          <w:b/>
          <w:color w:val="1A4A6E"/>
          <w:sz w:val="22"/>
        </w:rPr>
        <w:t>John Milne (LD)</w:t>
      </w:r>
    </w:p>
    <w:p>
      <w:r>
        <w:rPr>
          <w:sz w:val="22"/>
        </w:rPr>
        <w:t>Everyone accepts that we need to keep a handle on fraud, but the powers being taken in the Bill, including DWP access to people’s private bank accounts, go much further than anything we have seen in the past. Can we trust the DWP to exercise these sweeping new powers in a fair and responsible way? Unfortunately, past DWP errors have had the most tragic consequences.</w:t>
      </w:r>
    </w:p>
    <w:p>
      <w:r>
        <w:rPr>
          <w:sz w:val="22"/>
        </w:rPr>
        <w:t>Philippa Day was 27 years old when she died. She was found unconscious next to a letter from the DWP refusing her request for an at-home assessment. Philippa had agoraphobia and anxiety, making it impossible for her to attend a personal independence payment assessment in person. Those at the DWP knew that—they were told by her sister, and they would have been told by her mental health team if they had bothered to speak to them, but they did not. The letter by her side was the last of a long back-and-forth exchange with the DWP. During their final conversation about the DWP, Philippa said to her sister, “I’m done trying to fight them.” But why was she having to fight them in the first place? Surely this is a system that was designed to help.</w:t>
      </w:r>
    </w:p>
    <w:p>
      <w:r>
        <w:rPr>
          <w:sz w:val="22"/>
        </w:rPr>
        <w:t>The coroner’s report identified 28 separate failings by the DWP and its private assessor, Capita. Errors were made from the very outset: her PIP claim form was lost, her mental health needs were not logged, and no attempts were made to communicate with her mental health team or her GP to ensure that the very system designed to help her would do just that. It is easy to see, with a system riddled with errors and seemingly devoid of compassion, how someone could be driven to just give up the fight. Philippa wrote:</w:t>
      </w:r>
    </w:p>
    <w:p>
      <w:r>
        <w:rPr>
          <w:sz w:val="22"/>
        </w:rPr>
        <w:t>“I’m not dying because I’m suicidal... I’ve been so trapped for so long, and then comes along the government people, who I had assumed are there to help. Since January the 11th 2019 my benefits have been severely cut”.</w:t>
      </w:r>
    </w:p>
    <w:p>
      <w:r>
        <w:rPr>
          <w:sz w:val="22"/>
        </w:rPr>
        <w:t>I also want to share with the House what happened to Kristie Hunt. Kristie was training to become a nurse. She was 31. She had been on PIP and employment and support allowance until she rejoined the workforce after 13 years—admirable, considering her struggles with mental health. She, like Philippa, was basically a strong person.</w:t>
      </w:r>
    </w:p>
    <w:p>
      <w:r>
        <w:rPr>
          <w:sz w:val="22"/>
        </w:rPr>
        <w:t>Kristie informed the DWP about her return to employment, but staff forgot to log her call, so Kristie was hounded by calls and letters from the counter-fraud team. The DWP even sent incorrect information to her local council, resulting in further letters and threats of losing her home. For months, Kristie was subjected to erroneous accusations of fraud and threats of losing her flat and the life she had fought so hard to build back. On her final call with the DWP, she was noted as being confused and tearful, yet no one even asked whether she was okay. No one flagged concerns for her welfare. All they wanted was the money.</w:t>
      </w:r>
    </w:p>
    <w:p>
      <w:r>
        <w:rPr>
          <w:sz w:val="22"/>
        </w:rPr>
        <w:t>Kristie is an example of a person using the system that was designed to support her back into work, but was instead the victim of mistake after mistake. There are many others I could describe: Karen McBride, Stephen Carré, David Holmes, David Clapson, Errol Graham, Kevin Gale, Jodey Whiting, Roy Curtis and James Oliver. All of them were wrongly hounded by the DWP, which at least contributed to their deaths.</w:t>
      </w:r>
    </w:p>
    <w:p>
      <w:r>
        <w:rPr>
          <w:sz w:val="22"/>
        </w:rPr>
        <w:t>It does not reassure me that part of the name of this Bill starts with “Fraud”, when the biggest cause of overpayment is departmental error. The DWP has a long track record of badly handled mistakes. That is a cultural failing, and it is wildly optimistic to assume that everything is suddenly going to be fine going forward. Do the Government really believe that this Bill has enough checks and balances to protect vulnerable claimants? One thing is for sure: there will be more DWP mistakes.</w:t>
      </w:r>
    </w:p>
    <w:p>
      <w:r>
        <w:rPr>
          <w:sz w:val="22"/>
        </w:rPr>
        <w:t>Going forward, I would ask that the Government commit to making coroners’ reports automatically available to the public in every case where there is a link to the DWP’s actions.</w:t>
      </w:r>
    </w:p>
    <w:p/>
    <w:p>
      <w:r>
        <w:rPr>
          <w:b/>
          <w:color w:val="1A4A6E"/>
          <w:sz w:val="22"/>
        </w:rPr>
        <w:t>Kirsty Blackman</w:t>
      </w:r>
    </w:p>
    <w:p>
      <w:r>
        <w:rPr>
          <w:sz w:val="22"/>
        </w:rPr>
        <w:t>It is not easy to follow that excellent speech. I really appreciate the hon. Member for Horsham (John Milne) reading out the names of people who have been failed by the system that was meant to support them—and we should remember that the system is what failed them. As he said, in a number of cases they were incredibly strong people who had fought through adversity but were then failed by the system. A significant number of disabled people have had to fight for so much of what they have. They have had to fight every day just to manage to get to work or get to the shop. They have had to fight for so much, and the system that is meant to support them should not then be another battleground.</w:t>
      </w:r>
    </w:p>
    <w:p>
      <w:r>
        <w:rPr>
          <w:sz w:val="22"/>
        </w:rPr>
        <w:t>I want to talk about a number of different things in the Bill, but I will start with the fact that this is not a happy Bill and the SNP does not support it. We are unhappy with a significant proportion of the Bill’s direction of travel, such as on the eligibility verification, not least because of the potential future risks. I said to the Conservatives when they were in government, and I will say again now that the Labour party is in government, that you will not be in government for ever. At some point, somebody else will be in government, and if it is somebody who shares the authoritarian ideas of some potential future leaders, I am not sure that I want them to have access to everybody’s bank accounts.</w:t>
      </w:r>
    </w:p>
    <w:p>
      <w:r>
        <w:rPr>
          <w:sz w:val="22"/>
        </w:rPr>
        <w:t>We need to look at the proportionality of accessing universal credit claimants’ bank accounts to see if they are committing fraud. I wonder what proportion of universal credit claimants defraud the system, compared with the proportion of billionaires who defraud His Majesty’s Revenue and Customs and do not pay the level of tax that they should be paying. I do not think it is proportionate for us to say that universal credit claimants need to have their bank accounts looked at because they are likely to commit fraud, whereas people who earn millions and millions of pounds and store it in offshore trusts do not have exactly the same constraints put on all the many bank accounts that they may have.</w:t>
      </w:r>
    </w:p>
    <w:p>
      <w:r>
        <w:rPr>
          <w:sz w:val="22"/>
        </w:rPr>
        <w:t>It is disproportionate for us to assume that social security claimants are more likely to defraud the system than anyone else, especially given that we have significant levels of proof that other people do defraud the system and that a significant number of the errors made—through overpayments, for example—are made by DWP itself, rather than by the claimants. The hon. Member for Poole (Neil Duncan-Jordan) talked about elements of Lords amendment 43 and vulnerable individuals who may be disadvantaged. If we could trust that DWP never or very rarely makes mistakes, I could understand the Government putting forward this Bill. From the written-down facts in coroner’s reports, and from all our constituency casework, we know that DWP makes mistakes. I am not blaming individuals at DWP for making those mistakes; there are sometimes systemic failures and sometimes individual failures. Mistakes are made at DWP, and adding both another layer of places where it can make mistakes and a further ability to sanction people—for example, by taking their car away or looking at their bank accounts—will not be proportionate until DWP is much less likely to make mistakes and to greatly overpay carers, for example, and then attempt to claw back the money. The Government need to get the Department in order before taking action against individuals. I understand that there are people who defraud the system—I am not doubting for a second that that is the case—but, as the hon. Member for Horsham said, putting the word “error” first might have been helpful, given that a significant proportion of the money that is overpaid is due to error.</w:t>
      </w:r>
    </w:p>
    <w:p>
      <w:r>
        <w:rPr>
          <w:sz w:val="22"/>
        </w:rPr>
        <w:t>I turn to the costs and savings mentioned in Lords amendment 43, on how much it costs to recoup money and to undertake an investigation in order to see whether somebody is defrauding the system. We know that a school meal debt system was set up, and we have had bailiffs at people’s doors looking for under £10 of school meal debt. Sending a bailiff to somebody’s door for under £10 involves a disproportionate cost, and I hope that everybody in this room thinks that we should not be spending so much money, and upsetting somebody’s life that much, for the sake of £10. If a person cannot afford to pay £10 of school meal debt, they have pretty significant problems, and sending a bailiff to their door is not going to help. We only know about some of these bailiff situations because they have been brought to MPs, or because they have been reported by various organisations. Aberlour Children’s Charity has done a huge amount of amazing work on public sector debt and some of the methods that are used to recoup that money. The Government should have to report whether it costs a disproportionate amount for us to ensure that we are not paying out a very small amount. I think it is completely reasonable for that question to be asked.</w:t>
      </w:r>
    </w:p>
    <w:p>
      <w:r>
        <w:rPr>
          <w:sz w:val="22"/>
        </w:rPr>
        <w:t>I think it is completely reasonable as well—the hon. Member for Poole talked about this—to think about vulnerable groups and whether they are overly disadvantaged by the system being put in place. Will people with learning difficulties, specific mental conditions and physical disabilities, and those from certain minority communities that are already marginalised, for example Gypsy Travellers, be specifically disadvantaged by the changes? All Lords amendment 43 asks is for reporting to ensure that those vulnerabilities, if there is an entrenchment of inequality and an increase in the disadvantage faced by people, are reported on, so we aware of it and there is transparency, and so we can see that it is creating a significant additional disadvantage on an already vulnerable and marginalised community. I would therefore really appreciate it if the Government agreed, rather than disagreed, with Lords amendment 43.</w:t>
      </w:r>
    </w:p>
    <w:p>
      <w:r>
        <w:rPr>
          <w:sz w:val="22"/>
        </w:rPr>
        <w:t>Finally on Lords amendment 43, the amount of money proposed to be saved by the Bill in its entirety—the total amount of savings—is, I understand, £1.5 billion. Governments of all colours are monumentally bad at reporting back on how much savings have been achieved by any of the measures they put in place on just about anything. Unless a tax is hypothecated, for example, we do not see exactly how much money is saved or exactly how much money is spent, and whether it delivered what was promised by the Government. Again, it is Governments of all colours who do not do post-implementation reviews in the right amount of time, and when there is a change of Government they sometimes just forget that post-implementation reviews exist. We will not know with any level of accuracy, unless we get proper reports on costs and savings, exactly how much money is saved and whether the Government have met their target or expected amount of £1.5 billion, so I have significant concerns.</w:t>
      </w:r>
    </w:p>
    <w:p>
      <w:r>
        <w:rPr>
          <w:sz w:val="22"/>
        </w:rPr>
        <w:t>I appreciate the Minister’s answer to me on Lords amendment 84. I had not understood what he had said originally on his position on Lords amendment 84 and the answer he gave me in response did clarify his position. I do not agree with his position, but I now understand why the Government hold that position. I still think it would be important to ensure there are things in place other than the EVM. I understand the Government want a little bit more flexibility and that they are saying they have to look at all the other information they hold. It is possible that the DWP may not hold any more information or may hold very little more information. Therefore, the decision to initiate a fraud investigation could be taken almost entirely, if not completely entirely, on the EVM. That is why I still disagree with the Minister’s position.</w:t>
      </w:r>
    </w:p>
    <w:p>
      <w:r>
        <w:rPr>
          <w:sz w:val="22"/>
        </w:rPr>
        <w:t>I would like a requirement for the DWP to have more than just that one piece of information. My understanding is that that was what Lords amendment 84 intended to do in the first place, but I appreciate that other amendments in lieu have been tabled by the Government to provide a little more clarity on what is expected. I would expect them to look at all the information provided, as the Minister said. I am just concerned that they may not hold lots of information, and a requirement to look at all the information they hold when they only hold one piece of information gets us back to the situation we were in at the beginning, where it could hinge on one thing rather than looking at a wider suite of things.</w:t>
      </w:r>
    </w:p>
    <w:p>
      <w:r>
        <w:rPr>
          <w:sz w:val="22"/>
        </w:rPr>
        <w:t>Generally speaking, Madam Deputy Speaker—I will sit down in just a moment—the SNP is not in favour of the Bill. We have significant concerns. If the Minister, when he responds, confirmed that the Government will do as much as they can on transparency, and that they will report back on the level of costs and savings that are created by the Bill, that would give me a measure of comfort. I still will not support the Bill, and I might still vote against some of the amendments tabled today, but I think it would make Members from across the House a bit more comfortable to have a better understanding of what is happening and whether the Bill is working as the Government intend.</w:t>
      </w:r>
    </w:p>
    <w:p/>
    <w:p>
      <w:r>
        <w:rPr>
          <w:b/>
          <w:color w:val="1A4A6E"/>
          <w:sz w:val="22"/>
        </w:rPr>
        <w:t>Madam Deputy Speaker</w:t>
      </w:r>
    </w:p>
    <w:p>
      <w:r>
        <w:rPr>
          <w:sz w:val="22"/>
        </w:rPr>
        <w:t>With the leave of the House, I call the Minister.</w:t>
      </w:r>
    </w:p>
    <w:p/>
    <w:p>
      <w:r>
        <w:rPr>
          <w:b/>
          <w:color w:val="1A4A6E"/>
          <w:sz w:val="22"/>
        </w:rPr>
        <w:t>Andrew Western</w:t>
      </w:r>
    </w:p>
    <w:p>
      <w:r>
        <w:rPr>
          <w:sz w:val="22"/>
        </w:rPr>
        <w:t>I begin by thanking the Members who have contributed for what were thoughtful contributions, even where we fundamentally disagree on aspects of the Bill.</w:t>
      </w:r>
    </w:p>
    <w:p>
      <w:r>
        <w:rPr>
          <w:sz w:val="22"/>
        </w:rPr>
        <w:t>I have already outlined the benefits of the Government’s proposed approach, but I will respond briefly to some of the specific points made in the debate. First, I thank the Opposition spokesperson, the hon. Member for South West Devon (Rebecca Smith), for the constructive way that she and colleagues in both Houses have engaged on the Bill. She is correct that we have ended up in a better place, and I thank her and all Members who fed into that process—that is the point of it. I am pleased with where we have ended up.</w:t>
      </w:r>
    </w:p>
    <w:p>
      <w:r>
        <w:rPr>
          <w:sz w:val="22"/>
        </w:rPr>
        <w:t>The hon. Lady asked two specific questions. I can confirm that there will be a take-note debate at Grand Committee, as she referenced, at the point when statutory guidance is laid before Parliament. I can also confirm that Members will be able to meet with the PSFA independent reviewer.</w:t>
      </w:r>
    </w:p>
    <w:p>
      <w:r>
        <w:rPr>
          <w:sz w:val="22"/>
        </w:rPr>
        <w:t>I will briefly touch on some of the points surrounding Lords amendment 43, which has taken up the majority of the debate. I am grateful for the comments made by my hon. Friend the Member for Poole (Neil Duncan-Jordan) and my right hon. Friend the Member for Hayes and Harlington (John McDonnell), as well as the hon. Members for Aberdeen North (Kirsty Blackman) and for Horsham (John Milne) and the Lib Dem spokesperson, the hon. Member for Torbay (Steve Darling).</w:t>
      </w:r>
    </w:p>
    <w:p>
      <w:r>
        <w:rPr>
          <w:sz w:val="22"/>
        </w:rPr>
        <w:t>First, I think we need to be clear about where we have already acted in other parts of the Bill or in amendments that have come forward today. On the question of costs, for instance, the independent reviewer already has to look at effectiveness and has already committed to updating the impact assessment within 12 months of the powers coming into force.</w:t>
      </w:r>
    </w:p>
    <w:p>
      <w:r>
        <w:rPr>
          <w:sz w:val="22"/>
        </w:rPr>
        <w:t>I will turn to the question of vulnerable people, which the hon. Member for Horsham in particular illustrated very eloquently indeed, with moving examples. I want to say something specifically on debanking, which is a concern that has been raised multiple times throughout the stages of the Bill. We are very clear that nobody—vulnerable or otherwise—should be debanked as a result of the Bill, as was made clear in the code of practice and in amendments we are considering today. There are many existing layers of protection in our existing processes. On vulnerable people, Lords amendment 82 clarifies that the use of the power must be “necessary and proportionate”, which I believe would cover this.</w:t>
      </w:r>
    </w:p>
    <w:p>
      <w:r>
        <w:rPr>
          <w:sz w:val="22"/>
        </w:rPr>
        <w:t>My right hon. Friend the Member for Hayes and Harlington made a specific point on whether EVM information alone is enough. We are baking in a human decision maker at all points throughout the process. We cannot take a decision based on EVM information in isolation; we must consider all other relevant information. Practically, that means that we must look at a benefit claim and check for disregards or for any other reason that someone may have capital in excess of £16,000—the limit—before taking any action.</w:t>
      </w:r>
    </w:p>
    <w:p>
      <w:r>
        <w:rPr>
          <w:sz w:val="22"/>
        </w:rPr>
        <w:t>However, as I said earlier, I do think that this Bill is much improved from where we started.</w:t>
      </w:r>
    </w:p>
    <w:p/>
    <w:p>
      <w:r>
        <w:rPr>
          <w:b/>
          <w:color w:val="1A4A6E"/>
          <w:sz w:val="22"/>
        </w:rPr>
        <w:t>John McDonnell</w:t>
      </w:r>
    </w:p>
    <w:p>
      <w:r>
        <w:rPr>
          <w:sz w:val="22"/>
        </w:rPr>
        <w:t>I just want to clarify one point. For the life of me, I cannot understand why the Government are resisting having contained within the annual review the question of whether harm is being done, because that is, to be fair, the only way we will learn whether the legislation is operating in the way the Government wish it to, and then whether any changes in the system are needed. When we had the work capability assessment, it took us 10 years and more than a thousand suicides before people accepted that there was a problem, because there was no review mechanism publicly available. That is all this amendment is asking for. All I am asking for today is for the Minister to put on the record very clearly that it is perfectly appropriate for the independent reviewer to look at the harms that could have been created by this legislation.</w:t>
      </w:r>
    </w:p>
    <w:p/>
    <w:p>
      <w:r>
        <w:rPr>
          <w:b/>
          <w:color w:val="1A4A6E"/>
          <w:sz w:val="22"/>
        </w:rPr>
        <w:t>Andrew Western</w:t>
      </w:r>
    </w:p>
    <w:p>
      <w:r>
        <w:rPr>
          <w:sz w:val="22"/>
        </w:rPr>
        <w:t>I appreciate the point my right hon. Friend is making. As I have just said, the question of whether actions taken as part of the eligibility verification measure are necessary and proportionate is baked into the Bill, and I believe that would cover the points he is making. I strongly encourage my right hon. Friend to attend the meeting with the independent reviewer that I referred to earlier to stress that point. I will certainly go along, and I will undertake to press on that, too.</w:t>
      </w:r>
    </w:p>
    <w:p>
      <w:r>
        <w:rPr>
          <w:sz w:val="22"/>
        </w:rPr>
        <w:t>I understand where we are on Lords amendment 43, but with the additional safeguards that will be baked in through the amendments in lieu, I believe we have reached a point where the Bill will achieve what it needs to while being fair and protecting vulnerable people. I urge all colleagues to support the Government proposals today.</w:t>
      </w:r>
    </w:p>
    <w:p>
      <w:r>
        <w:rPr>
          <w:sz w:val="22"/>
        </w:rPr>
        <w:t>Lords amendment 1 disagreed to.</w:t>
      </w:r>
    </w:p>
    <w:p>
      <w:r>
        <w:rPr>
          <w:sz w:val="22"/>
        </w:rPr>
        <w:t>Government amendments (a) and (b) made in lieu of Lords amendment 1.</w:t>
      </w:r>
    </w:p>
    <w:p>
      <w:r>
        <w:rPr>
          <w:sz w:val="22"/>
        </w:rPr>
        <w:t>Government amendment (a) made to Lords amendment 75.</w:t>
      </w:r>
    </w:p>
    <w:p>
      <w:r>
        <w:rPr>
          <w:sz w:val="22"/>
        </w:rPr>
        <w:t>Lords amendment 75, as amended, agreed to.</w:t>
      </w:r>
    </w:p>
    <w:p>
      <w:r>
        <w:rPr>
          <w:sz w:val="22"/>
        </w:rPr>
        <w:t>Lords amendment s 30 and 31 disagreed to.</w:t>
      </w:r>
    </w:p>
    <w:p>
      <w:r>
        <w:rPr>
          <w:sz w:val="22"/>
        </w:rPr>
        <w:t>Government amendments (a) to (c) made in lieu of Lords amendments 30 and 31.</w:t>
      </w:r>
    </w:p>
    <w:p>
      <w:r>
        <w:rPr>
          <w:sz w:val="22"/>
        </w:rPr>
        <w:t>Clause 75</w:t>
      </w:r>
    </w:p>
    <w:p>
      <w:r>
        <w:rPr>
          <w:sz w:val="22"/>
        </w:rPr>
        <w:t>Eligibility verification: independent review</w:t>
      </w:r>
    </w:p>
    <w:p>
      <w:r>
        <w:rPr>
          <w:sz w:val="22"/>
        </w:rPr>
        <w:t>Motion made, and Question put, That this House disagrees with Lords amendment 43.— (Andrew Western.)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