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and North Africa</w:t>
      </w:r>
    </w:p>
    <w:p>
      <w:r>
        <w:rPr>
          <w:sz w:val="20"/>
        </w:rPr>
        <w:t>5 January 2026  ·  Commons  ·  Debate</w:t>
      </w:r>
    </w:p>
    <w:p>
      <w:r>
        <w:rPr>
          <w:b/>
        </w:rPr>
        <w:t xml:space="preserve">Policy areas: </w:t>
      </w:r>
      <w:r>
        <w:rPr>
          <w:sz w:val="20"/>
        </w:rPr>
        <w:t>Foreign affairs and diplomacy, Government and public administration, Trade, Welfare and benefits</w:t>
      </w:r>
    </w:p>
    <w:p>
      <w:r>
        <w:rPr>
          <w:b/>
        </w:rPr>
        <w:t xml:space="preserve">Topics: </w:t>
      </w:r>
      <w:r>
        <w:rPr>
          <w:sz w:val="20"/>
        </w:rPr>
        <w:t>consular support for detained citizens, gaza humanitarian situation, iran human rights violations, iran protests and currency, israel-palestine peace plan</w:t>
      </w:r>
    </w:p>
    <w:p>
      <w:r>
        <w:rPr>
          <w:b/>
        </w:rPr>
        <w:t xml:space="preserve">Source: </w:t>
      </w:r>
      <w:r>
        <w:rPr>
          <w:sz w:val="20"/>
        </w:rPr>
        <w:t>https://hansard.parliament.uk/Commons/2026-01-05/debates/222D7FB9-6A32-4C16-8AB4-ACE8FA561838/MiddleEastAndNorthAfrica</w:t>
      </w:r>
    </w:p>
    <w:p/>
    <w:p>
      <w:r>
        <w:rPr>
          <w:b/>
          <w:color w:val="1A4A6E"/>
          <w:sz w:val="22"/>
        </w:rPr>
        <w:t>Mr Hamish Falconer (The Parliamentary Under-Secretary of State for Foreign, Commonwealth and Development Affairs)</w:t>
      </w:r>
    </w:p>
    <w:p>
      <w:r>
        <w:rPr>
          <w:sz w:val="22"/>
        </w:rPr>
        <w:t>Madam Deputy Speaker, there have been a number of developments in the middle east that I would like to update the House on, including in Gaza, Iran, Yemen and Syria. I would also like to take the opportunity to provide an update on the case of Alaa Abd el-Fattah, which has been a subject of debate during the parliamentary recess.</w:t>
      </w:r>
    </w:p>
    <w:p>
      <w:r>
        <w:rPr>
          <w:sz w:val="22"/>
        </w:rPr>
        <w:t>To begin with Gaza, the humanitarian situation there remains desperate. Even with the ceasefire, half a million people are struggling to find enough food, and 100,000 people are in catastrophic conditions. The peace plan was clear: the Israeli Government agreed to let aid in, without interference, through the UN and other international organisations. At the same time, Hamas must disarm, their weapons must be decommissioned, and they must allow a path to lasting security for Palestinians. More trucks are entering Gaza, which is very welcome, but right now key crossings remain closed, convoys are being turned back, medical and shelter supplies are blocked, and non-governmental organisations are being banned. Over the recess, we joined nine other countries in stating that this is not acceptable. The peace plan cannot work if NGOs are shut out, and Israel’s decision to ban 37 of them is unjustifiable.</w:t>
      </w:r>
    </w:p>
    <w:p>
      <w:r>
        <w:rPr>
          <w:sz w:val="22"/>
        </w:rPr>
        <w:t>Furthermore, many trucks entering Gaza carry commercial goods, which face fewer barriers than humanitarian aid. This means that, perversely, it is currently easier to get cigarettes and luxury goods into Gaza than the basic medicines and shelter that people so desperately need. Too much aid is still stuck at Gaza’s borders—thousands of tents and shelter supplies, funded by the UK, are waiting to get in. Families are sheltering from winter floods and storms under rubble, and are suffering from hypothermia and sewage running in the streets. This is unforgivable.</w:t>
      </w:r>
    </w:p>
    <w:p>
      <w:r>
        <w:rPr>
          <w:sz w:val="22"/>
        </w:rPr>
        <w:t>We have not wavered in our commitment to help. This financial year, we are providing £116 million for humanitarian and other aid, including healthcare, food, clean water and sanitation. That includes treatment for 800,000 Palestinians through UK-Med. The UK formally recognised Palestine last autumn to protect the viability of a two-state solution and to create a path towards lasting peace for the Israeli and Palestinian people. We welcome the establishment of full diplomatic relations with the state of Palestine, and I can confirm the establishment of a Palestinian embassy in London today.</w:t>
      </w:r>
    </w:p>
    <w:p>
      <w:r>
        <w:rPr>
          <w:sz w:val="22"/>
        </w:rPr>
        <w:t>Let me turn to Iran, where we have seen protests enter a ninth day following the rapid depreciation of the currency. We are disturbed by reports of violence against those who are courageously exercising their right to peaceful protest. We are monitoring developments closely, and we urge Iran to protect fundamental freedoms, including access to information and communications. The UK was integral to delivery of the Iran human rights resolution adopted by the UN Third Committee in November. It called on Iran to halt its human rights violations, including in relation to women and girls and ethnic and religious minorities, and to stop the use of the death penalty. We will continue to work with partners to hold Iran to account for its rights record.</w:t>
      </w:r>
    </w:p>
    <w:p>
      <w:r>
        <w:rPr>
          <w:sz w:val="22"/>
        </w:rPr>
        <w:t>I know that many in the House will be thinking about Craig and Lindsay Foreman, who spent Christmas in detention in Iran. We are deeply concerned that they have been charged with espionage. We are focused on supporting them and their family and we remain in regular contact with the Iranian authorities. The Foreign Secretary raised their case with the Iranian Foreign Minister on 19 December.</w:t>
      </w:r>
    </w:p>
    <w:p>
      <w:r>
        <w:rPr>
          <w:sz w:val="22"/>
        </w:rPr>
        <w:t>I wish to provide the House with an update on another consular case that has been in the spotlight for many years: Alaa Abd el-Fattah. Supporting British nationals overseas is at the heart of the work of the Foreign Office, and the provision of that consular support is based on the circumstances of the case. Following Mr el-Fattah’s registration as a British citizen in 2021, successive Governments gave him consular support and made it a priority to argue for his release. That is why it was welcomed by Ministers across the Government, and many others in this House, when he was released from detention in September and reunited with his family in the UK on Boxing day. However, we recognise and share the deep concern felt across the country following the subsequent emergence of extremely disturbing historical social media posts by Mr el-Fattah. Let me emphasise once again that the historical posts were abhorrent, and I join my colleagues in condemning them wholeheartedly. It is right that Mr el-Fattah has apologised.</w:t>
      </w:r>
    </w:p>
    <w:p>
      <w:r>
        <w:rPr>
          <w:sz w:val="22"/>
        </w:rPr>
        <w:t>I fully recognise the profound distress that the posts have caused, in particular to the Jewish community in this country, and especially in the context of rising antisemitism and recent horrific attacks against Jewish people in this country and around the world, and I very much regret that. The Prime Minister, the Deputy Prime Minister, the Foreign Secretary and I were all unaware of those historical posts, as were the civil servants working on the case. The Foreign Secretary has therefore asked the permanent under-secretary to urgently review the Department’s systems for conducting due diligence on high-profile consular and human rights cases to ensure that all necessary lessons are learned. The Foreign Secretary has undertaken to update the Foreign Affairs Committee on the changes that the Department will put in place.</w:t>
      </w:r>
    </w:p>
    <w:p>
      <w:r>
        <w:rPr>
          <w:sz w:val="22"/>
        </w:rPr>
        <w:t>I turn now to the dramatic developments in Yemen, which we are monitoring closely. I welcome calls by Yemen’s President for dialogue in the south. I also welcome Saudi Arabia’s offer to host a conference and the United Arab Emirates’ calls for de-escalation. A swift diplomatic resolution will best serve the Yemeni people. The United Kingdom remains committed to supporting Yemen’s unity, including the Yemeni Presidential Leadership Council and the Government of Yemen, as we set out in the recent UK-led UN Security Council statement. I, the Foreign Secretary and the National Security Adviser have all been in regular contact with our partners in Yemen, the Kingdom of Saudi Arabia and the United Arab Emirates about the situation, and we will continue to work closely with them.</w:t>
      </w:r>
    </w:p>
    <w:p>
      <w:r>
        <w:rPr>
          <w:sz w:val="22"/>
        </w:rPr>
        <w:t>We must not forget that Yemen already faces one of the world’s worst humanitarian crises: 18.1 million people face acute food insecurity, as I saw for myself in November when I visited a clinic supported by the UK in Aden. Responding to this crisis is a priority for the UK. We are the largest donor to the Yemen humanitarian needs and response plan, maintaining our commitment to provide £139 million in humanitarian aid in the current financial year.</w:t>
      </w:r>
    </w:p>
    <w:p>
      <w:r>
        <w:rPr>
          <w:sz w:val="22"/>
        </w:rPr>
        <w:t>In Syria, the past year has seen remarkable change. The Syrian Government have shown commitment to tackling security threats, joining the Global Coalition Against Daesh and committing themselves to dismantling Assad’s chemical weapons stockpiles. In my engagements with the Syrian Government, I have heard directly a commitment to build a Syria for all Syrians. Despite that progress, the challenges remain immense. There have been outbreaks of sectarian violence in the last year, most recently in Latakia at the end of December. The recent attack on US soldiers in Palmyra is a reminder of the enduring Daesh threat.</w:t>
      </w:r>
    </w:p>
    <w:p>
      <w:r>
        <w:rPr>
          <w:sz w:val="22"/>
        </w:rPr>
        <w:t>A stable Syria is firmly in the UK’s interest, as it reduces the risk of irregular migration, terrorism and other threats to our national security. That is why we have stepped up our engagement and our support for Syria over the last year. The UK remains an active partner in the Global Coalition Against Daesh, and on 3 January the Royal Air Force conducted a joint strike with France on an underground Daesh facility north of Palmyra. The UK will continue to do what is necessary to prevent a Daesh resurgence, support Syria’s stability and protect UK national security.</w:t>
      </w:r>
    </w:p>
    <w:p>
      <w:r>
        <w:rPr>
          <w:sz w:val="22"/>
        </w:rPr>
        <w:t>I hope that that update on the developments that have taken place in the middle east over the recess has been helpful to the House. His Majesty’s Government remain committed to playing their full role in the region.</w:t>
      </w:r>
    </w:p>
    <w:p/>
    <w:p>
      <w:r>
        <w:rPr>
          <w:b/>
          <w:color w:val="1A4A6E"/>
          <w:sz w:val="22"/>
        </w:rPr>
        <w:t>Madam Deputy Speaker</w:t>
      </w:r>
    </w:p>
    <w:p>
      <w:r>
        <w:rPr>
          <w:sz w:val="22"/>
        </w:rPr>
        <w:t>I call the shadow Foreign Secretary.</w:t>
      </w:r>
    </w:p>
    <w:p/>
    <w:p>
      <w:r>
        <w:rPr>
          <w:b/>
          <w:color w:val="1A4A6E"/>
          <w:sz w:val="22"/>
        </w:rPr>
        <w:t>Priti Patel (Con)</w:t>
      </w:r>
    </w:p>
    <w:p>
      <w:r>
        <w:rPr>
          <w:sz w:val="22"/>
        </w:rPr>
        <w:t>Britain’s place in the world matters, and the Opposition are clear about the fact that our influence should be used to its fullest effect to support efforts to combat the complex and dangerous conflicts and tensions in the middle east about which we speak all too often in the House. From Israel to Gaza, Iran, Syria and Yemen, the UK can and should be able to make a difference.</w:t>
      </w:r>
    </w:p>
    <w:p>
      <w:r>
        <w:rPr>
          <w:sz w:val="22"/>
        </w:rPr>
        <w:t>The Opposition stand with the brave Iranians in their fight for freedom against their terrorist-supporting, despotic and oppressive Government. Their fight for freedom must prevail. What discussions are taking place with our partners in the region about the actions that can be taken to stop the regime’s cruel and barbaric acts against those who are campaigning for freedom? Iran threatens our domestic security by continuing its nuclear weapons programme, supplying weapons and drones to Russia, and backing China and its repression in Hong Kong. Britain must send it a clear signal by imposing more sanctions on it, and take action to stop the sanctions-busting that is taking place through cryptocurrencies and other methods that facilitate and bankroll this tyrannical regime. Why have the Government, and the Minister in his statement today, been silent on those specific issues, and where is the plan to keep Britain safe from Iran?</w:t>
      </w:r>
    </w:p>
    <w:p>
      <w:r>
        <w:rPr>
          <w:sz w:val="22"/>
        </w:rPr>
        <w:t>What is being done to secure the immediate release from Iran’s cruel captivity of Lindsay and Craig Foreman, the two British nationals who, tragically, are still in captivity? I appreciate that the Minister referred to the call that took place on 19 December, but what practical measures are being taken?</w:t>
      </w:r>
    </w:p>
    <w:p>
      <w:r>
        <w:rPr>
          <w:sz w:val="22"/>
        </w:rPr>
        <w:t>In Gaza, Hamas continue to breach the ceasefire. They have refused to release the body of the remaining Israeli hostage, Ran Gvili, which has been in terrorist captivity for more than 820 days. What pressure has been put on Hamas to adhere to the terms of the ceasefire, to disarm and to bring Ran back to his family?</w:t>
      </w:r>
    </w:p>
    <w:p>
      <w:r>
        <w:rPr>
          <w:sz w:val="22"/>
        </w:rPr>
        <w:t>The Minister mentioned aid. Will he confirm that 4,200 trucks are delivering aid to Gaza each week in accordance with the 20-point peace plan, and that that is being overseen by the Co-ordination of Government Activities in the Territories and the Civil-Military Co-ordination Centre? Is he meeting representatives of the CMCC and COGAT to observe the operational delivery of this aid and the role that the United States is playing in securing aid delivery?</w:t>
      </w:r>
    </w:p>
    <w:p>
      <w:r>
        <w:rPr>
          <w:sz w:val="22"/>
        </w:rPr>
        <w:t>As for the licensing of non-governmental organisations, can the Minister tell us how many agencies have undergone the licensing process and the contribution that they are making? We have heard a great deal in recent weeks and months about terrorists infiltrating aid agencies and diverting aid. What discussions has the Minister had with his Israeli counterparts about working with them to find practical solutions that will address the serious concerns that have been raised, so that more aid can get through and not be compromised by terrorists? On reforms to the Palestinian Authority, why are the Government still backing them with taxpayers’ money while they continue with the pay-to-slay programme? When will this practice stop?</w:t>
      </w:r>
    </w:p>
    <w:p>
      <w:r>
        <w:rPr>
          <w:sz w:val="22"/>
        </w:rPr>
        <w:t>I agree with the Minister’s comments about Yemen, the conflict there, and the humanitarian suffering. Every single successive Government have worked tirelessly to secure more aid and to support global efforts to address the suffering in Yemen, but what direct discussions has the Minister had with the United Arab Emirates and Saudi Arabia, which are both long-standing partners and players, particularly on the recent dispute and tensions? Is there a bridging role that Britain can play? What planning is under way with our partners in the region to respond to further threats from the Houthis?</w:t>
      </w:r>
    </w:p>
    <w:p>
      <w:r>
        <w:rPr>
          <w:sz w:val="22"/>
        </w:rPr>
        <w:t>On Syria, the actions targeted at Daesh were absolutely essential, but there are still many concerns about stability in Syria. When will progress be made on tackling sectarian violence, protecting minority rights and delivering democratic transition? What quantity of chemical weapons has been disposed of? What measures are being taken to stop the criminality, the gangs, the drugs and the weapons?</w:t>
      </w:r>
    </w:p>
    <w:p>
      <w:r>
        <w:rPr>
          <w:sz w:val="22"/>
        </w:rPr>
        <w:t>Finally, on the el-Fattah case, I welcome the way in which the Foreign, Commonwealth and Development Office has instigated its inquiry. When will the inquiry into what has happened be completed? Were the Government informed by any other Departments about the views that were expressed? I recognise what the Minister has said thus far. Will Ministers—probably now in the Home Office—pick up the case and work fast to strip Alaa Abd el-Fattah of his citizenship, as the Opposition have been requesting over the recess?</w:t>
      </w:r>
    </w:p>
    <w:p/>
    <w:p>
      <w:r>
        <w:rPr>
          <w:b/>
          <w:color w:val="1A4A6E"/>
          <w:sz w:val="22"/>
        </w:rPr>
        <w:t>Falconer</w:t>
      </w:r>
    </w:p>
    <w:p>
      <w:r>
        <w:rPr>
          <w:sz w:val="22"/>
        </w:rPr>
        <w:t>I can confirm that I have been in touch with my counterparts in both the UAE and Saudi Arabia, and indeed that I spoke to the Yemeni Foreign Minister this morning. We are in intensive discussions with all our partners in the region on the questions on Yemen, which are very significant. I did not speak about the Houthis, but they remain a very significant threat; I saw some of that threat during my visit to Yemen in November.</w:t>
      </w:r>
    </w:p>
    <w:p>
      <w:r>
        <w:rPr>
          <w:sz w:val="22"/>
        </w:rPr>
        <w:t>In relation to Syria, I thank the shadow Foreign Secretary for her spirit of cross-party co-operation on the strikes that we conducted. There remain very significant outstanding questions about the security of Syria, which I am sure she and other Members of the House will have been tracking. The violence at the end of December is indeed concerning. There has been progress on a range of questions. We need follow-through on the independent reviews that were conducted into the violence, both in the coastal areas and in the south, including on accountability measures. I have made those points, as has the Foreign Secretary, directly to our Syrian counterparts.</w:t>
      </w:r>
    </w:p>
    <w:p>
      <w:r>
        <w:rPr>
          <w:sz w:val="22"/>
        </w:rPr>
        <w:t>The shadow Foreign Secretary asks the important questions about chemical weapons. I am very pleased that an Organisation for the Prohibition of Chemical Weapons programme is now engaged to ensure the destruction of chemical weapons. That will be of real interest to this House, given the extent to which chemical weapons in Syria have been discussed here, even before I was elected. That is welcome progress, and it is important for regional security.</w:t>
      </w:r>
    </w:p>
    <w:p>
      <w:r>
        <w:rPr>
          <w:sz w:val="22"/>
        </w:rPr>
        <w:t>On Iran, the shadow Foreign Secretary is right to highlight the bravery of the protesters. I am sure that she will have seen our spokesperson’s statement over the past few days, as well as having heard the remarks that I have just made. We are, of course, speaking to our partners in the region. We are careful in the way we discuss matters in Iran. It is absolutely obvious that some in the leadership of Iran wish to portray these protests as externally animated. Of course they are not. This is a response from the Iranian people themselves.</w:t>
      </w:r>
    </w:p>
    <w:p>
      <w:r>
        <w:rPr>
          <w:sz w:val="22"/>
        </w:rPr>
        <w:t>In relation to Mr el-Fattah and the next steps, he was—as the shadow Foreign Secretary knows well—provided with citizenship by the previous Government. That is not something that is stripped lightly. She will have heard the remarks of the Home Secretary during Home Office oral questions earlier today. As for the timeline of the review, we intend it to be swift. We want to draw a line under this matter as quickly as we can and ensure that, in all other cases, appropriate lessons are being learned.</w:t>
      </w:r>
    </w:p>
    <w:p>
      <w:r>
        <w:rPr>
          <w:sz w:val="22"/>
        </w:rPr>
        <w:t>On aid in Gaza, I would like to be clear. We are talking about charities such as Oxfam and Save the Children—credible charities supported by the British public, who have donated generously over Christmas. There have, of course, been concerns in relation to aid in Gaza. We have ensured that wherever they have been raised, they have been investigated, but we should not let that take away from the credibility of the organisations involved. It is vital that those aid agencies be able to work; 30% of Gazans cannot afford basic food.</w:t>
      </w:r>
    </w:p>
    <w:p>
      <w:r>
        <w:rPr>
          <w:sz w:val="22"/>
        </w:rPr>
        <w:t>The shadow Foreign Secretary is right to say that there has been an increase in aid going into Gaza, but the amount is not yet in line with what is in the 20-point plan. Fewer UN truck shipments are going in than was agreed; I think it was agreed that 250 aid trucks from the UN would go in per day, but only 147 are going in. It is welcome that commercial goods are getting into Gaza, but as I said in my statement, it is vital that lifesaving humanitarian aid—particularly tents and medicines—get in.</w:t>
      </w:r>
    </w:p>
    <w:p/>
    <w:p>
      <w:r>
        <w:rPr>
          <w:b/>
          <w:color w:val="1A4A6E"/>
          <w:sz w:val="22"/>
        </w:rPr>
        <w:t>Patricia Ferguson (Lab)</w:t>
      </w:r>
    </w:p>
    <w:p>
      <w:r>
        <w:rPr>
          <w:sz w:val="22"/>
        </w:rPr>
        <w:t>I thank my hon. Friend for his statement. I entirely agree with him that, at a time when the humanitarian crisis in Gaza remains so desperately urgent, the decision by the Israeli Government to withdraw accreditation from 37 extremely credible aid agencies, such as Caritas Internationalis, ActionAid and the International Rescue Committee, is an act of cruelty. Will the Minister therefore join me in condemning this decision, and urge Israel in the strongest possible terms to rescind it immediately, before more deaths occur in Gaza and the west bank because of a lack of humanitarian aid? Will he also urge Israel to open the Rafah crossing as a matter of extreme urgency?</w:t>
      </w:r>
    </w:p>
    <w:p/>
    <w:p>
      <w:r>
        <w:rPr>
          <w:b/>
          <w:color w:val="1A4A6E"/>
          <w:sz w:val="22"/>
        </w:rPr>
        <w:t>Falconer</w:t>
      </w:r>
    </w:p>
    <w:p>
      <w:r>
        <w:rPr>
          <w:sz w:val="22"/>
        </w:rPr>
        <w:t>I thank my hon. Friend for the question. We have engaged extensively with the Israeli Government, both on the importance of overturning the non-governmental organisation registration provisions, and in order to speak against the deregistration process that she described. We have also called repeatedly for the opening of the Rafah crossing and other vital crossings.</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Minister for advance sight of his statement. I regret that the Government have presented developments in four significant states in one statement, but I will do my best to respond in the time afforded to me.</w:t>
      </w:r>
    </w:p>
    <w:p>
      <w:r>
        <w:rPr>
          <w:sz w:val="22"/>
        </w:rPr>
        <w:t>While the attention of the world is seized by the illegal actions of the US President, it is crucial that the UK works closely with our allies to support just, lawful and humanitarian action in the middle east. After two years of widespread destruction, people in Gaza are already facing severe shortages of food, clean water and medical supplies in the midst of winter. What immediate action are the Government taking to persuade Israel to reverse its decision to bar reputable international aid agencies from Gaza and the west bank? The continued expansion of settlements on Palestinian land by Netanyahu’s extremist Cabinet since the House last met is explicitly intended to undermine any prospect of a two-state solution, so will the Government implement immediate sanctions on members of the Israeli Cabinet, and a full ban on the import of settlement goods? Will they finally publish their response to the 2024 International Court of Justice ruling that Israel’s occupation is illegal under international law?</w:t>
      </w:r>
    </w:p>
    <w:p>
      <w:r>
        <w:rPr>
          <w:sz w:val="22"/>
        </w:rPr>
        <w:t>The Liberal Democrats condemn the violent repression of public demonstrations in Iran. The US President’s casual threats to take unilateral military action there merely serve to escalate tensions. How are our Government working with European and regional partners to co-ordinate lawful external pressure on Iran, and when will the Government commit to proscribing the Iranian Revolutionary Guard Corps in UK law?</w:t>
      </w:r>
    </w:p>
    <w:p>
      <w:r>
        <w:rPr>
          <w:sz w:val="22"/>
        </w:rPr>
        <w:t>The people of Yemen desperately need peace, yet regional powers continue to intervene to support the armed factions. Will the Government review all arms export licences to Saudi Arabia and the UAE, to ensure that UK weapons are not enabling them to sustain the conflict? The UN estimates that around 24 million Yemenis desperately need food and protection. How is the UK ensuring that humanitarian aid reaches those most in need, particularly in areas where access is restricted or contested?</w:t>
      </w:r>
    </w:p>
    <w:p>
      <w:r>
        <w:rPr>
          <w:sz w:val="22"/>
        </w:rPr>
        <w:t>The Liberal Democrats support limited multilateral strikes against Daesh in Syria to ensure the eradication of its infrastructure, and to counter its dangerous and violent ideology in the middle east. Can the Minister confirm that the Government are confident that the recent strikes were fully compliant with international law and proportionate to the threat, and what steps are the Government taking to ensure that the new Syrian Government are protecting the rights of all, including minorities and women?</w:t>
      </w:r>
    </w:p>
    <w:p/>
    <w:p>
      <w:r>
        <w:rPr>
          <w:b/>
          <w:color w:val="1A4A6E"/>
          <w:sz w:val="22"/>
        </w:rPr>
        <w:t>Falconer</w:t>
      </w:r>
    </w:p>
    <w:p>
      <w:r>
        <w:rPr>
          <w:sz w:val="22"/>
        </w:rPr>
        <w:t>I thank the Liberal Democrat spokesperson for the spirit in which he asked his questions. I put so many developments into the statement because there were so many developments that I wished to update the House on at the earliest opportunity, and I wanted to provide Members with an opportunity to ask questions on any element of the statement.</w:t>
      </w:r>
    </w:p>
    <w:p>
      <w:r>
        <w:rPr>
          <w:sz w:val="22"/>
        </w:rPr>
        <w:t>We will continue to voice our position on the vital importance of the right to assembly in Iran, and indeed the right to communication as well. We will continue to do that alongside our partners, as well as in our own voice. I am confident and can assure the House that the strikes on Syria were consistent with and compliant with international law. As I said to the shadow Foreign Secretary, we continue to raise with the Syrian Government the importance of accountability in relation to violence in Syria.</w:t>
      </w:r>
    </w:p>
    <w:p>
      <w:r>
        <w:rPr>
          <w:sz w:val="22"/>
        </w:rPr>
        <w:t>On developments in Yemen, particularly relating to aid, there is, I am afraid, a very significant divergence between the ability of the UK to deliver aid in the areas controlled by the Houthis and the areas not controlled by the Houthis. The Houthis have continued to seize aid workers and aid premises. It is simply not possible under those circumstances to have an aid operation that operates at the scale of the needs of the Yemeni people. I again call on the Houthis, as I have done repeatedly, to release all those whom they have detained, leave those offices, and abide by humanitarian principles. If they do not, it is simply not possible for the UK, or indeed any other humanitarian actor, to ensure that the Yemenis get the support that they require.</w:t>
      </w:r>
    </w:p>
    <w:p>
      <w:r>
        <w:rPr>
          <w:sz w:val="22"/>
        </w:rPr>
        <w:t>On arms sales, as I know the Liberal Democrat spokesperson is aware, we have the most robust arrangements in the world. I am confident that they have been followed in this case, but of course, as ever, we keep these matters under close review.</w:t>
      </w:r>
    </w:p>
    <w:p/>
    <w:p>
      <w:r>
        <w:rPr>
          <w:b/>
          <w:color w:val="1A4A6E"/>
          <w:sz w:val="22"/>
        </w:rPr>
        <w:t>John McDonnell (Lab)</w:t>
      </w:r>
    </w:p>
    <w:p>
      <w:r>
        <w:rPr>
          <w:sz w:val="22"/>
        </w:rPr>
        <w:t>I was one of those MPs who campaigned hard for the release of Alaa Abd el-Fattah, so it is important, when we consider the overall process, that there is an accurate narrative. The narrative is partly this: yes, there were vile social media interventions by this person, which we all condemn, but which he apologised for. More than that, he became a campaigner in his country of Egypt—he is a joint citizen—for civil rights, civil liberties and religious freedom, and against antisemitism. For that, he served 10 years in prison. Not many in this Chamber have gone anywhere near that record of campaigning for civil liberties, so maybe that narrative could be taken into account when this individual is considered.</w:t>
      </w:r>
    </w:p>
    <w:p/>
    <w:p>
      <w:r>
        <w:rPr>
          <w:b/>
          <w:color w:val="1A4A6E"/>
          <w:sz w:val="22"/>
        </w:rPr>
        <w:t>Falconer</w:t>
      </w:r>
    </w:p>
    <w:p>
      <w:r>
        <w:rPr>
          <w:sz w:val="22"/>
        </w:rPr>
        <w:t>I thank my right hon. Friend for his question. I do not want to prejudge the review, but we provide consular assistance to many thousands of British nationals every year. There is, of course, a debate, which the shadow Foreign Secretary alluded to, on whether or not Alaa Abd el-Fattah should have been made a citizen in 2021, but in 2024, when we came into government, he was undoubtedly a British citizen. We will continue, I am sure, to provide consular assistance on a non-judgmental basis if a British national is in considerable distress overseas. British nationals of all kinds can rely on the support of the United Kingdom if there are outstanding questions about their treatment.</w:t>
      </w:r>
    </w:p>
    <w:p/>
    <w:p>
      <w:r>
        <w:rPr>
          <w:b/>
          <w:color w:val="1A4A6E"/>
          <w:sz w:val="22"/>
        </w:rPr>
        <w:t>Tom Tugendhat (Con)</w:t>
      </w:r>
    </w:p>
    <w:p>
      <w:r>
        <w:rPr>
          <w:sz w:val="22"/>
        </w:rPr>
        <w:t>First, I welcome the Minister’s statement. I certainly agree with him on the strikes in Syria, and with the view that he has taken towards the Houthis in Yemen, who have murdered so many people over recent years. May I ask him about a separate aspect of the Iranian situation? We see extraordinarily courageous protestors on streets across Iran, in various cities and towns. We also see Russian cargo aircraft landing in Tehran, presumably carrying weapons and ammunition. We hear reports of large amounts of gold leaving Iran. Could he update the House on any of those reports, which suggest that the regime is preparing for life after the fall?</w:t>
      </w:r>
    </w:p>
    <w:p/>
    <w:p>
      <w:r>
        <w:rPr>
          <w:b/>
          <w:color w:val="1A4A6E"/>
          <w:sz w:val="22"/>
        </w:rPr>
        <w:t>Falconer</w:t>
      </w:r>
    </w:p>
    <w:p>
      <w:r>
        <w:rPr>
          <w:sz w:val="22"/>
        </w:rPr>
        <w:t>For reasons that I am sure the right hon. Gentleman will understand, I am not in a position to give a detailed update on the reports that he alludes to. I simply underline the point that I made in my statement, which is that the freedom of assembly and the right to protest are inalienable rights of the Iranian people, and we want to see the Iranian Government respect that.</w:t>
      </w:r>
    </w:p>
    <w:p/>
    <w:p>
      <w:r>
        <w:rPr>
          <w:b/>
          <w:color w:val="1A4A6E"/>
          <w:sz w:val="22"/>
        </w:rPr>
        <w:t>Melanie Ward (Lab)</w:t>
      </w:r>
    </w:p>
    <w:p>
      <w:r>
        <w:rPr>
          <w:sz w:val="22"/>
        </w:rPr>
        <w:t>I thank the Minister for all his work on Yemen, which gets too little attention. It is a personal commitment of his. The humanitarian crisis there is truly horrific. As he said, over Christmas, the Israeli Government banned 37 international humanitarian organisations, many of them British, from delivering lifesaving aid in the state of Palestine. They include Medical Aid for Palestinians, the International Rescue Committee, Action Aid and Médicine sans Frontières. In doing this, Israel follows in the footsteps of other aid-banning regimes, such as North Korea, Russia and Myanmar. More civilians are dying as a result. We know from the past two years that words and statements have no impact on the behaviour of this Israeli Government. When will the UK take real action and impose sanctions on all the Israeli Government officials who are involved in this illegal, inhumane ban on humanitarian organisations?</w:t>
      </w:r>
    </w:p>
    <w:p/>
    <w:p>
      <w:r>
        <w:rPr>
          <w:b/>
          <w:color w:val="1A4A6E"/>
          <w:sz w:val="22"/>
        </w:rPr>
        <w:t>Falconer</w:t>
      </w:r>
    </w:p>
    <w:p>
      <w:r>
        <w:rPr>
          <w:sz w:val="22"/>
        </w:rPr>
        <w:t>My hon. Friend speaks with considerable experience of delivering aid in Palestine. She will know that I will not comment further on sanctions, but the question of the NGOs’ ability to operate in Gaza is obviously vital for the very pressing questions facing the Palestinian people, and the British Government will continue to raise it.</w:t>
      </w:r>
    </w:p>
    <w:p/>
    <w:p>
      <w:r>
        <w:rPr>
          <w:b/>
          <w:color w:val="1A4A6E"/>
          <w:sz w:val="22"/>
        </w:rPr>
        <w:t>David Mundell (Con)</w:t>
      </w:r>
    </w:p>
    <w:p>
      <w:r>
        <w:rPr>
          <w:sz w:val="22"/>
        </w:rPr>
        <w:t>I also very much welcome the fact that the Minister made such reference to Yemen. As the hon. Member for Cowdenbeath and Kirkcaldy (Melanie Ward) has just said, we often say that Sudan does not get enough attention in this Chamber, but I am afraid that the attention that has been focused on Yemen in this Parliament, given the scale of the crisis there, has been pitiful, and I hope that today reflects a change in that. How can the Minister convince us that that he and the Foreign Office can actually deliver on prioritising these issues when, as we heard in the previous statements, there are so many other issues that are commanding attention?</w:t>
      </w:r>
    </w:p>
    <w:p/>
    <w:p>
      <w:r>
        <w:rPr>
          <w:b/>
          <w:color w:val="1A4A6E"/>
          <w:sz w:val="22"/>
        </w:rPr>
        <w:t>Falconer</w:t>
      </w:r>
    </w:p>
    <w:p>
      <w:r>
        <w:rPr>
          <w:sz w:val="22"/>
        </w:rPr>
        <w:t>I would just like to emphasise wholeheartedly that I would like it if there were fewer issues on the international stage, and indeed in the middle east, particularly over Christmas. There are clearly a range of significant and important developments happening in the region I am responsible for and in those of my colleagues. Yemen is a priority for us; I was glad to be the first Minister to visit in six years. The developments subsequent to my visit underline both how dramatic the stakes are in Yemen and how important it is that the UK remains focused. It is one of the reasons I have been speaking to my colleagues in Yemen, the Kingdom of Saudi Arabia and the United Arab Emirates over the past few days.</w:t>
      </w:r>
    </w:p>
    <w:p/>
    <w:p>
      <w:r>
        <w:rPr>
          <w:b/>
          <w:color w:val="1A4A6E"/>
          <w:sz w:val="22"/>
        </w:rPr>
        <w:t>Paul Waugh (Lab/Co-op)</w:t>
      </w:r>
    </w:p>
    <w:p>
      <w:r>
        <w:rPr>
          <w:sz w:val="22"/>
        </w:rPr>
        <w:t>I welcome the fact that, as the Minister said, the UK is spending £116 million this financial year on vital aid to the Palestinians, providing healthcare, food, clean water and sanitation. However, that aid is often stuck at the border because of the continued closure of the Rafah crossing. More importantly, at a time of desperately urgent humanitarian crisis in Gaza, the decision by the Israeli Government to withdraw support or accreditation for NGOs such as ActionAid, CARE International, the International Rescue Committee and the Norwegian Refugee Council is an act of calculated and unconscionable cruelty, is it not? Will the Minister join me in condemning that act and, as my hon. Friend the Member for Cowdenbeath and Kirkcaldy (Melanie Ward) says, urgently consider the question of sanctions against the Israeli Ministers responsible for it?</w:t>
      </w:r>
    </w:p>
    <w:p/>
    <w:p>
      <w:r>
        <w:rPr>
          <w:b/>
          <w:color w:val="1A4A6E"/>
          <w:sz w:val="22"/>
        </w:rPr>
        <w:t>Falconer</w:t>
      </w:r>
    </w:p>
    <w:p>
      <w:r>
        <w:rPr>
          <w:sz w:val="22"/>
        </w:rPr>
        <w:t>My hon. Friend has been a doughty campaigner on these issues since he arrived in the House. I do not have much to add. The British position on the deregistration of NGOs is absolutely clear; we opposed the proposals when they were first mooted, and we oppose the deregistration now. My hon. Friend refers to many of these credible organisations, many of which featured in the appeal by the Disasters Emergency Committee ongoing through Christmas; I know that many of our constituents, including mine in Lincoln, will have contributed generously because they are so keen to see aid entering Gaza, as we all know it needs to.</w:t>
      </w:r>
    </w:p>
    <w:p/>
    <w:p>
      <w:r>
        <w:rPr>
          <w:b/>
          <w:color w:val="1A4A6E"/>
          <w:sz w:val="22"/>
        </w:rPr>
        <w:t>Monica Harding (LD)</w:t>
      </w:r>
    </w:p>
    <w:p>
      <w:r>
        <w:rPr>
          <w:sz w:val="22"/>
        </w:rPr>
        <w:t>The Minister speaks at length about humanitarian need and the UK’s desire to lead, yet the reality is that this Government have cut aid to its lowest level this century and that the Occupied Palestinian Territories, Yemen and Syria all face cuts—aid to Syria alone this year has been slashed by 35%. How can the Government credibly claim urgency on humanitarian access, stability and peace while simultaneously withdrawing aid budgets? The Minister rightly condemns the suspension of international NGOs’ licences in Gaza, but the restriction of humanitarian aid is against international humanitarian law. Beyond these words, what consequences will this Government place on the Israeli Government?</w:t>
      </w:r>
    </w:p>
    <w:p/>
    <w:p>
      <w:r>
        <w:rPr>
          <w:b/>
          <w:color w:val="1A4A6E"/>
          <w:sz w:val="22"/>
        </w:rPr>
        <w:t>Falconer</w:t>
      </w:r>
    </w:p>
    <w:p>
      <w:r>
        <w:rPr>
          <w:sz w:val="22"/>
        </w:rPr>
        <w:t>We have talked at some length before about the actions we have taken, including sanctions against two Israeli Ministers. I will not, for reasons I have already alluded to, speculate on sanctions from the Dispatch Box.</w:t>
      </w:r>
    </w:p>
    <w:p>
      <w:r>
        <w:rPr>
          <w:sz w:val="22"/>
        </w:rPr>
        <w:t>On the questions about aid, it is absolutely incontrovertible that we have made tough decisions in relation to aid budgets, but we have to be clear on the restrictions that are in place, which no amount of money can overcome. We talked about the situation in Yemen, particularly in the Houthi-controlled areas. I am not saying that the overall volumes of aid do not matter, but the question that in all these contexts is most vital is whether access to the aid is allowed. We can spend an awful lot of money on aid that then ends up waiting in warehouses, and that is why we have been focused in the way that we have.</w:t>
      </w:r>
    </w:p>
    <w:p/>
    <w:p>
      <w:r>
        <w:rPr>
          <w:b/>
          <w:color w:val="1A4A6E"/>
          <w:sz w:val="22"/>
        </w:rPr>
        <w:t>Debbie Abrahams (Lab)</w:t>
      </w:r>
    </w:p>
    <w:p>
      <w:r>
        <w:rPr>
          <w:sz w:val="22"/>
        </w:rPr>
        <w:t>I welcome my hon. Friend’s statement. The lack of progress in Gaza is a real concern. On top of this, we have seen a shockingly callous display by the Israeli Government in their banning of 37 organisations. It is just incomprehensible. I want to focus on what is happening in the west bank, where people are being stripped of their land and murdered in cold blood. As the illegal settlements are expanded, when will the Government act in lockstep with international allies and use the legislative tools at their disposal, such as the Sanctions and Anti-Money Laundering Act 2018, so that we can stop the illegal trade that is happening and ensure that we are banning goods, services and investments from the illegal settlements?</w:t>
      </w:r>
    </w:p>
    <w:p/>
    <w:p>
      <w:r>
        <w:rPr>
          <w:b/>
          <w:color w:val="1A4A6E"/>
          <w:sz w:val="22"/>
        </w:rPr>
        <w:t>Falconer</w:t>
      </w:r>
    </w:p>
    <w:p>
      <w:r>
        <w:rPr>
          <w:sz w:val="22"/>
        </w:rPr>
        <w:t>I know that my hon. Friend has written to the Foreign Secretary and I on those questions, and I will respond fully to that letter. She knows that the Government are deeply concerned by the expansion in settlements and the violence associated with it. That is why we joined our E4 colleagues—France, Germany and Italy—in a statement. It is why we condemned the most recent announcements from the Israeli Government about settlements, and it is why we have continued to press them not just on the approval of settlements but on correspondent banking, which is an issue of vital importance to the Palestinian economy. It was good that there was a temporary extension of correspondent banking arrangements for the west bank, but that must be extended further.</w:t>
      </w:r>
    </w:p>
    <w:p/>
    <w:p>
      <w:r>
        <w:rPr>
          <w:b/>
          <w:color w:val="1A4A6E"/>
          <w:sz w:val="22"/>
        </w:rPr>
        <w:t>Andrew Murrison (Con)</w:t>
      </w:r>
    </w:p>
    <w:p>
      <w:r>
        <w:rPr>
          <w:sz w:val="22"/>
        </w:rPr>
        <w:t>I thank the Minister for a comprehensive regional update. It looks like we may be seeing the beginning of the end of a wicked regime that has ruled Iran since 1979. However, despite the best intentions of Israel and the US last year, a large part of Iran’s nuclear inventory remains intact and potentially poses a threat if the regime crumbles. What measures can reasonably be taken to ensure that that inventory is secured and put beyond use by any malign state or non-state actors?</w:t>
      </w:r>
    </w:p>
    <w:p/>
    <w:p>
      <w:r>
        <w:rPr>
          <w:b/>
          <w:color w:val="1A4A6E"/>
          <w:sz w:val="22"/>
        </w:rPr>
        <w:t>Falconer</w:t>
      </w:r>
    </w:p>
    <w:p>
      <w:r>
        <w:rPr>
          <w:sz w:val="22"/>
        </w:rPr>
        <w:t>My predecessor is knowledgeable on these questions and invites me to comment on a speculative proposal about what would happen should the Iranian Government fall in response to the protests. I have learned in this job not to make predictions or speculate in that way. All I will say is that the status of Iran’s nuclear programme remains of the utmost interest and priority to the British Government. It is why we reimposed the snapback sanctions late last year. We will continue to monitor these developments very closely. Nuclear proliferation is among the gravest threats to not only regional but global security, and we will continue to give it the focus that it deserves.</w:t>
      </w:r>
    </w:p>
    <w:p/>
    <w:p>
      <w:r>
        <w:rPr>
          <w:b/>
          <w:color w:val="1A4A6E"/>
          <w:sz w:val="22"/>
        </w:rPr>
        <w:t>Imran Hussain (Lab)</w:t>
      </w:r>
    </w:p>
    <w:p>
      <w:r>
        <w:rPr>
          <w:sz w:val="22"/>
        </w:rPr>
        <w:t>The reality is that Israel continues to breach the ceasefire while the international community continues to offer words and statements of concern without any real action. As we have already heard, this week it announced that 37 international aid organisations will now be prevented from distributing aid in the Occupied Palestinian Territories. That means that more women and children, already starving, will die in continuation of Israel’s genocide in Gaza. Does the Minister not think that the time for words and statements of concern without action is over? When will he finally announce proper meaningful action, including ending all arms sales, putting widespread sanctions on Israel in the same way that we have done to Russia for its war crimes in Ukraine, and ending all trade with illegal settlements?</w:t>
      </w:r>
    </w:p>
    <w:p/>
    <w:p>
      <w:r>
        <w:rPr>
          <w:b/>
          <w:color w:val="1A4A6E"/>
          <w:sz w:val="22"/>
        </w:rPr>
        <w:t>Falconer</w:t>
      </w:r>
    </w:p>
    <w:p>
      <w:r>
        <w:rPr>
          <w:sz w:val="22"/>
        </w:rPr>
        <w:t>I have already set out the continued aid efforts and the work we are doing both alone and alongside partners to ensure that the points we are discussing are made to the Israeli Government with the force they require, and we will continue to do so.</w:t>
      </w:r>
    </w:p>
    <w:p/>
    <w:p>
      <w:r>
        <w:rPr>
          <w:b/>
          <w:color w:val="1A4A6E"/>
          <w:sz w:val="22"/>
        </w:rPr>
        <w:t>Chris Law (SNP)</w:t>
      </w:r>
    </w:p>
    <w:p>
      <w:r>
        <w:rPr>
          <w:sz w:val="22"/>
        </w:rPr>
        <w:t>Madam Deputy Speaker, it will not surprise you that I will more or less echo what many hon. Members across the House have said on Gaza, which is that 1.6 million people are facing starvation, winter floods, winter storms and freezing temperatures. Aid has been totally blockaded, with 37 non-governmental organisations including Médecins Sans Frontières, the Norwegian Refugee Council, ActionAid, Oxfam and others denied access, and less than 10% of the aid that was received before October 2023 is now getting through. The question that keeps getting asked in the House is this: what is the next concrete step that the UK Government are prepared to take if we cannot discuss sanctions? Can something other than talk be offered to all of us in the House who are desperate to hear that some further progress will be made?</w:t>
      </w:r>
    </w:p>
    <w:p/>
    <w:p>
      <w:r>
        <w:rPr>
          <w:b/>
          <w:color w:val="1A4A6E"/>
          <w:sz w:val="22"/>
        </w:rPr>
        <w:t>Falconer</w:t>
      </w:r>
    </w:p>
    <w:p>
      <w:r>
        <w:rPr>
          <w:sz w:val="22"/>
        </w:rPr>
        <w:t>I reassure the hon. Gentleman that this has been a priority through the Christmas period. We will continue to work on it with the urgency that it requires, and I will continue to come to the House to provide updates.</w:t>
      </w:r>
    </w:p>
    <w:p/>
    <w:p>
      <w:r>
        <w:rPr>
          <w:b/>
          <w:color w:val="1A4A6E"/>
          <w:sz w:val="22"/>
        </w:rPr>
        <w:t>Stella Creasy (Lab/Co-op)</w:t>
      </w:r>
    </w:p>
    <w:p>
      <w:r>
        <w:rPr>
          <w:sz w:val="22"/>
        </w:rPr>
        <w:t>I must press the Minister on the further 19 settlements announced over the Christmas period in the west bank. Minister Smotrich has been explicit that that is deliberately about making it impossible to establish the Palestinian state. That brings the total in the last three years alone to 69 new settlements in the west bank, several of which had previously been dismantled. These actions are provocative at best, and deeply disturbing for a peace process that will benefit so many people in both Israel and Palestine as a result. The Minister has said that the Government condemn the settlements, but we know from the history of the crisis that condemnation is not enough; we do need concrete action. What more can he tell us about his conversations with our allies in America, for example, who are also concerned about the settlements, and what action will he take to stop this deliberate attempt to stop the peace process?</w:t>
      </w:r>
    </w:p>
    <w:p/>
    <w:p>
      <w:r>
        <w:rPr>
          <w:b/>
          <w:color w:val="1A4A6E"/>
          <w:sz w:val="22"/>
        </w:rPr>
        <w:t>Falconer</w:t>
      </w:r>
    </w:p>
    <w:p>
      <w:r>
        <w:rPr>
          <w:sz w:val="22"/>
        </w:rPr>
        <w:t>Let me say a little bit about the 19 settlements that were announced. I condemned them immediately. I have sanctioned the Minister in question—I announced it in June—Minister Smotrich, who is completely committed politically to opposing the establishment of a Palestinian state. As I announced in my statement, today we have a Palestinian embassy in London. The British Government now irrevocably recognise a Palestinian state. I recognise the force of what my hon. Friend says. There are Ministers in the Israeli Government who are completely opposed to the establishment of a Palestinian state. That is not the policy of the British Government, and those are not the actions that I and the rest of the Government have taken since July 2024.</w:t>
      </w:r>
    </w:p>
    <w:p/>
    <w:p>
      <w:r>
        <w:rPr>
          <w:b/>
          <w:color w:val="1A4A6E"/>
          <w:sz w:val="22"/>
        </w:rPr>
        <w:t>Kit Malthouse (Con)</w:t>
      </w:r>
    </w:p>
    <w:p>
      <w:r>
        <w:rPr>
          <w:sz w:val="22"/>
        </w:rPr>
        <w:t>As the Minister pointed out, the situation in Gaza remains catastrophic. I join colleagues in recognising that, against that backdrop, the barring or denial of access for those aid agencies is particularly cruel and wicked; it is horrifying to think what the motivation might be. Of course, those agencies also deliver services in the west bank where, as colleagues have also pointed out, the situation deteriorates, with home demolitions, summary executions and seemingly psychopathic thugs roaming the territory, burning homes and attacking innocent Palestinians.</w:t>
      </w:r>
    </w:p>
    <w:p>
      <w:r>
        <w:rPr>
          <w:sz w:val="22"/>
        </w:rPr>
        <w:t>Happily, we have recognised the state of Palestine and, as the Minister said, we have now established full diplomatic relations. Against that backdrop, if the Palestinian Government were to request that the UK ceased trading with foreign nationals illegally resident on its territory, on what basis would we refuse that?</w:t>
      </w:r>
    </w:p>
    <w:p/>
    <w:p>
      <w:r>
        <w:rPr>
          <w:b/>
          <w:color w:val="1A4A6E"/>
          <w:sz w:val="22"/>
        </w:rPr>
        <w:t>Falconer</w:t>
      </w:r>
    </w:p>
    <w:p>
      <w:r>
        <w:rPr>
          <w:sz w:val="22"/>
        </w:rPr>
        <w:t>As with the right hon. Member for South West Wiltshire (Dr Murrison), I will resist the temptation to be drawn into speculative questions, but let me just be clear that the west bank is considered Palestinian territory, and Israeli goods must be labelled as being produced within green line Israel if they are to benefit from the trade arrangements that Israel has with the UK. If they are not produced in green line Israel, they are subject to very different arrangements indeed. I think that the right hon. Gentleman has signed the letter that my hon. Friend the Member for Oldham East and Saddleworth (Debbie Abrahams) has written, and I will provide a full response in due course.</w:t>
      </w:r>
    </w:p>
    <w:p/>
    <w:p>
      <w:r>
        <w:rPr>
          <w:b/>
          <w:color w:val="1A4A6E"/>
          <w:sz w:val="22"/>
        </w:rPr>
        <w:t>Matt Western (Lab)</w:t>
      </w:r>
    </w:p>
    <w:p>
      <w:r>
        <w:rPr>
          <w:sz w:val="22"/>
        </w:rPr>
        <w:t>I want to pick up on my hon. Friend’s point about the paucity of the aid getting in and to highlight the utter ridiculousness of how Israel is frustrating not just the quantity of aid but the basic elements of aid, such as tent poles, tents, razor blades and generators, by claiming that they are somehow dual use and therefore a potential threat. Can I urge him, on a humanitarian basis, to pick up with his opposite number just how wrong it is to deny humanitarian aid to the people of Palestine?</w:t>
      </w:r>
    </w:p>
    <w:p/>
    <w:p>
      <w:r>
        <w:rPr>
          <w:b/>
          <w:color w:val="1A4A6E"/>
          <w:sz w:val="22"/>
        </w:rPr>
        <w:t>Falconer</w:t>
      </w:r>
    </w:p>
    <w:p>
      <w:r>
        <w:rPr>
          <w:sz w:val="22"/>
        </w:rPr>
        <w:t>My hon. Friend makes important points. The dual use list, which restricts aid into Gaza, is clearly having very significant humanitarian effects, as it covers a wide range of items, including the shelter items he describes. It has also had an adverse effect on the ability to ensure even the rudiments of health provision in Gaza. We will continue to call on the Israeli Government to review the dual use list to ensure that vital supplies get in, in the quantity required and with the urgency demanded.</w:t>
      </w:r>
    </w:p>
    <w:p/>
    <w:p>
      <w:r>
        <w:rPr>
          <w:b/>
          <w:color w:val="1A4A6E"/>
          <w:sz w:val="22"/>
        </w:rPr>
        <w:t>Brian Mathew (LD)</w:t>
      </w:r>
    </w:p>
    <w:p>
      <w:r>
        <w:rPr>
          <w:sz w:val="22"/>
        </w:rPr>
        <w:t>I welcome the Minister’s statement and the good news about the establishment of the Palestinian embassy in London today. However, my question concerns Sudan. As a member of the International Development Committee, I know that the latest assessment we have of the number of killings in El Fasher is now 75,000 people. The horror that those poor people are living and dying through every day demands action before the city of El Obeid suffers the same fate or worse. With millions of people at risk of starvation through this war, what discussions are being had with the UAE to stop the flow of weapons, and with the African Union to see an expeditionary peace force put together to save Sudan?</w:t>
      </w:r>
    </w:p>
    <w:p/>
    <w:p>
      <w:r>
        <w:rPr>
          <w:b/>
          <w:color w:val="1A4A6E"/>
          <w:sz w:val="22"/>
        </w:rPr>
        <w:t>Falconer</w:t>
      </w:r>
    </w:p>
    <w:p>
      <w:r>
        <w:rPr>
          <w:sz w:val="22"/>
        </w:rPr>
        <w:t>The hon. Gentleman is right to highlight the situation in Sudan. It is the worst humanitarian crisis of our time. Despite the many other pressures that I have described in other parts of the world, we are doing all we can politically and diplomatically to end the fighting. It remains a priority for the Foreign Secretary and the Minister for Africa, and we are working alongside the US-led Quad, including in engagements with our colleagues in Saudi Arabia and the Emirates, and with all those with an ability to influence.</w:t>
      </w:r>
    </w:p>
    <w:p/>
    <w:p>
      <w:r>
        <w:rPr>
          <w:b/>
          <w:color w:val="1A4A6E"/>
          <w:sz w:val="22"/>
        </w:rPr>
        <w:t>Andy Slaughter (Lab)</w:t>
      </w:r>
    </w:p>
    <w:p>
      <w:r>
        <w:rPr>
          <w:sz w:val="22"/>
        </w:rPr>
        <w:t>This morning I had the honour to attend the official opening of the Palestinian embassy in my constituency by His Excellency Ambassador Husam Zomlot and also by 14-year-old Obeida, who was evacuated to the UK for medical treatment after losing two of his limbs in Israeli bombings. I thank the Minister for his work in achieving recognition, which his predecessors failed to do in the past 80 years, and also for supporting the medical evacuation, but can I press him on the point about action against settlements? When the Israeli Government have a declared policy of using settlements to prevent the very Palestinian state that we have just recognised, what reason can he give for not taking action to stop investment in settlements and to stop trade with settlements?</w:t>
      </w:r>
    </w:p>
    <w:p/>
    <w:p>
      <w:r>
        <w:rPr>
          <w:b/>
          <w:color w:val="1A4A6E"/>
          <w:sz w:val="22"/>
        </w:rPr>
        <w:t>Falconer</w:t>
      </w:r>
    </w:p>
    <w:p>
      <w:r>
        <w:rPr>
          <w:sz w:val="22"/>
        </w:rPr>
        <w:t>I thank my hon. Friend for his kind opening remarks. It is easy, with so much going on, to lose sight of the individual cases in these conflicts, and meeting some of the children that we have medically evacuated is a truly humbling reminder not only of the horror of war and what is happening in Gaza, but of the power of the UK to really make a difference to people’s lives. I am grateful to him for bringing that to the House’s attention.</w:t>
      </w:r>
    </w:p>
    <w:p>
      <w:r>
        <w:rPr>
          <w:sz w:val="22"/>
        </w:rPr>
        <w:t>We are not only committed to a Palestinian state; we have recognised one. We have set out clearly where that Palestinian state is, and that clearly has implications under international law—points we have made both in relation to the most recent set of settlements announced by the Israeli Government and, indeed, some of the other very significant settlements, including the E1 settlement that has been announced. We are also taking steps on the correspondent banking questions, which are also vital. I can assure my hon. Friend, and indeed the House, that we will continue to work on these issues through the new year.</w:t>
      </w:r>
    </w:p>
    <w:p/>
    <w:p>
      <w:r>
        <w:rPr>
          <w:b/>
          <w:color w:val="1A4A6E"/>
          <w:sz w:val="22"/>
        </w:rPr>
        <w:t>Ellie Chowns (Green)</w:t>
      </w:r>
    </w:p>
    <w:p>
      <w:r>
        <w:rPr>
          <w:sz w:val="22"/>
        </w:rPr>
        <w:t>I thank the Minister for his statement. He rightly condemns the outrageous blocking of the delivery of humanitarian aid, which is desperately needed in Gaza. His statement did not mention the west bank but, as colleagues have highlighted, another development over the Christmas period was the decision by the Israeli security council to permit the establishment of 19 new settlements. He rightly condemned that, but repeated condemnation that is repeatedly ignored by an Israeli Government that repeatedly break international law is simply not enough. Will the Minister finally take the straightforward and concrete step that is open to him by banning all trade with illegal settlements? They are illegal; their proceeds are the proceeds of crime. Why will he not take that step?</w:t>
      </w:r>
    </w:p>
    <w:p/>
    <w:p>
      <w:r>
        <w:rPr>
          <w:b/>
          <w:color w:val="1A4A6E"/>
          <w:sz w:val="22"/>
        </w:rPr>
        <w:t>Falconer</w:t>
      </w:r>
    </w:p>
    <w:p>
      <w:r>
        <w:rPr>
          <w:sz w:val="22"/>
        </w:rPr>
        <w:t>I remind the House that I have announced three waves of sanctions in relation to settlements in the west bank. I have announced sanctions on both Mr Smotrich and Mr Ben-Gvir—the two politicians in the Israeli Government that colleagues from across the House have most often referred to in their understandable concerns about the expansion of settlements. I will respond to the letter in relation to goods. As I said to the right hon. Member for North West Hampshire (Kit Malthouse), there are very different arrangements in place for trade with those settlements in the Occupied Palestinian Territories.</w:t>
      </w:r>
    </w:p>
    <w:p/>
    <w:p>
      <w:r>
        <w:rPr>
          <w:b/>
          <w:color w:val="1A4A6E"/>
          <w:sz w:val="22"/>
        </w:rPr>
        <w:t>Tanmanjeet Singh Dhesi (Lab)</w:t>
      </w:r>
    </w:p>
    <w:p>
      <w:r>
        <w:rPr>
          <w:sz w:val="22"/>
        </w:rPr>
        <w:t>The number of illegal settlements approved by the Netanyahu Government in the occupied west bank has shamefully reached the highest level since 2017. Alongside that, with the wholly inadequate level of humanitarian aid reaching desperate Palestinians in Gaza, the Israeli Government have cruelly withdrawn the accreditation of a further 37 NGOs and have cruelly blacklisted some essential items. Does the Minister agree that this continued intolerable suffering must stop? What is the UK Government doing to increase aid and ensure that NGOs can operate freely to distribute aid to the vulnerable and the dying?</w:t>
      </w:r>
    </w:p>
    <w:p/>
    <w:p>
      <w:r>
        <w:rPr>
          <w:b/>
          <w:color w:val="1A4A6E"/>
          <w:sz w:val="22"/>
        </w:rPr>
        <w:t>Falconer</w:t>
      </w:r>
    </w:p>
    <w:p>
      <w:r>
        <w:rPr>
          <w:sz w:val="22"/>
        </w:rPr>
        <w:t>My hon. Friend has pushed these points with force, and I know that he will continue to do so in this House. I have set out our position on de-registration. I have also set out our position on the importance of removing restrictions and ensuring that the aid that we and so many others are providing—including, I am sure, some of his constituents in Slough via the Disasters Emergency Committee appeal—gets to the people who need it in Gaza, and we will continue to work on that.</w:t>
      </w:r>
    </w:p>
    <w:p/>
    <w:p>
      <w:r>
        <w:rPr>
          <w:b/>
          <w:color w:val="1A4A6E"/>
          <w:sz w:val="22"/>
        </w:rPr>
        <w:t>Shockat Adam (Ind)</w:t>
      </w:r>
    </w:p>
    <w:p>
      <w:r>
        <w:rPr>
          <w:sz w:val="22"/>
        </w:rPr>
        <w:t>More than 500 aid workers have been killed by Israel in Gaza since October 2023. Back in October 2024, our Prime Minister said to Israel that</w:t>
      </w:r>
    </w:p>
    <w:p>
      <w:r>
        <w:rPr>
          <w:sz w:val="22"/>
        </w:rPr>
        <w:t>“the world will not tolerate any more excuses on humanitarian assistance.”</w:t>
      </w:r>
    </w:p>
    <w:p>
      <w:r>
        <w:rPr>
          <w:sz w:val="22"/>
        </w:rPr>
        <w:t>Will the Minister please explain any tangible policy steps—not words or condemnation, but tangible policies—that the UK will take now that Israel has taken further actions to obstruct much-needed aid and endangered our aid workers?</w:t>
      </w:r>
    </w:p>
    <w:p/>
    <w:p>
      <w:r>
        <w:rPr>
          <w:b/>
          <w:color w:val="1A4A6E"/>
          <w:sz w:val="22"/>
        </w:rPr>
        <w:t>Falconer</w:t>
      </w:r>
    </w:p>
    <w:p>
      <w:r>
        <w:rPr>
          <w:sz w:val="22"/>
        </w:rPr>
        <w:t>The hon. Gentleman is right to talk of the danger to aid workers. He and many others across the House will be aware that more than 500 aid workers have died in the Gaza conflict. I have set out some of what we are doing to try to ensure that aid gets into Gaza. We will continue to take those steps. We will continue to work with our partners in the way that I have set out.</w:t>
      </w:r>
    </w:p>
    <w:p/>
    <w:p>
      <w:r>
        <w:rPr>
          <w:b/>
          <w:color w:val="1A4A6E"/>
          <w:sz w:val="22"/>
        </w:rPr>
        <w:t>Tom Rutland (Lab)</w:t>
      </w:r>
    </w:p>
    <w:p>
      <w:r>
        <w:rPr>
          <w:sz w:val="22"/>
        </w:rPr>
        <w:t>I agree with the Minister that Mr el-Fattah’s tweets are abhorrent, and I am glad that the Government have made their position on his views clear, but I cannot understand the clear lack of due diligence on such a high-profile case, which has led to getting him over here being a priority for successive Governments. It calls into question the adequacy of the procedures within the FCDO if even the civil servants working on the case were not aware of his tweets. Will the Minister set out what he will do to ensure that due diligence is conducted on high-profile consular cases, so that officials can provide advice and Ministers can make decisions with as full an understanding as possible of the facts relating to any particular case?</w:t>
      </w:r>
    </w:p>
    <w:p/>
    <w:p>
      <w:r>
        <w:rPr>
          <w:b/>
          <w:color w:val="1A4A6E"/>
          <w:sz w:val="22"/>
        </w:rPr>
        <w:t>Falconer</w:t>
      </w:r>
    </w:p>
    <w:p>
      <w:r>
        <w:rPr>
          <w:sz w:val="22"/>
        </w:rPr>
        <w:t>It is precisely the concerns that my hon. Friend outlines that led to the Foreign Secretary commissioning the permanent under-secretary to conduct the swift review that I described in my statement. We will update the House when that has concluded.</w:t>
      </w:r>
    </w:p>
    <w:p/>
    <w:p>
      <w:r>
        <w:rPr>
          <w:b/>
          <w:color w:val="1A4A6E"/>
          <w:sz w:val="22"/>
        </w:rPr>
        <w:t>Caroline Voaden (LD)</w:t>
      </w:r>
    </w:p>
    <w:p>
      <w:r>
        <w:rPr>
          <w:sz w:val="22"/>
        </w:rPr>
        <w:t>It is quite difficult to know what to focus on in this wide-ranging statement—the rights of women and girls in Iran or the awful situation in Yemen—but I would like to focus on Israel banning 37 international aid organisations, such as Médecins Sans Frontières and Oxfam, from Gaza. The Minister used passive language in his statement. He said:</w:t>
      </w:r>
    </w:p>
    <w:p>
      <w:r>
        <w:rPr>
          <w:sz w:val="22"/>
        </w:rPr>
        <w:t>“Too much aid is still stuck at Gaza’s borders”.</w:t>
      </w:r>
    </w:p>
    <w:p>
      <w:r>
        <w:rPr>
          <w:sz w:val="22"/>
        </w:rPr>
        <w:t>This might be the ex-Reuters editor in me, but I think that is wrong. The aid is not “stuck” at Gaza’s border; it is being deliberately held there in an act of cruelty by the Israeli Government, who do not want the aid to help the people of Gaza. Will the Minister tell the House exactly what the UK Government are doing to restore access? What leverage are they using to force the Israeli Government to reverse this cruel decision, and when will they work with EU allies to bring in much wider sanctions? Perhaps it is time for trade, sport and cultural sanctions against Israel so that it will really listen, rather than just a passive statement that is clearly making no impact on the Israeli Government’s actions.</w:t>
      </w:r>
    </w:p>
    <w:p/>
    <w:p>
      <w:r>
        <w:rPr>
          <w:b/>
          <w:color w:val="1A4A6E"/>
          <w:sz w:val="22"/>
        </w:rPr>
        <w:t>Falconer</w:t>
      </w:r>
    </w:p>
    <w:p>
      <w:r>
        <w:rPr>
          <w:sz w:val="22"/>
        </w:rPr>
        <w:t>I hesitate to argue with an editor, but I think the British Government’s view on the restrictions on aid imposed by the Israeli Government has been absolutely clear in my statement today, and indeed in all my statements from the moment I went myself to the warehouses in Al Arish, where aid was being blocked from crossing the border by the Israeli Government.</w:t>
      </w:r>
    </w:p>
    <w:p/>
    <w:p>
      <w:r>
        <w:rPr>
          <w:b/>
          <w:color w:val="1A4A6E"/>
          <w:sz w:val="22"/>
        </w:rPr>
        <w:t>Rachael Maskell (Lab/Co-op)</w:t>
      </w:r>
    </w:p>
    <w:p>
      <w:r>
        <w:rPr>
          <w:sz w:val="22"/>
        </w:rPr>
        <w:t>The provision of aid and healthcare is needed at pace, yet over the past 27 months pace has not been the response. Is the Minister taking a step back and looking, for instance, at the instruments available to him, such as the international law framework, to ensure that they can operate at pace? Clearly, without pace, the Israeli Government feel that they have impunity to do whatever they wish.</w:t>
      </w:r>
    </w:p>
    <w:p/>
    <w:p>
      <w:r>
        <w:rPr>
          <w:b/>
          <w:color w:val="1A4A6E"/>
          <w:sz w:val="22"/>
        </w:rPr>
        <w:t>Falconer</w:t>
      </w:r>
    </w:p>
    <w:p>
      <w:r>
        <w:rPr>
          <w:sz w:val="22"/>
        </w:rPr>
        <w:t>As I alluded to in my previous answer, we have wanted more aid to go into Gaza almost since the first day that we were in government. I have travelled extensively to the region and seen the restrictions on aid. I have called repeatedly for the Israelis to allow that aid in. We will continue to work to try to see that aid getting in at the pace and scale that is required. We are doing a range of things. We are part of the Civil-Military Co-ordination Centre—I believe the shadow Foreign Secretary visited the CMCC and met our UK embeds within it—we have worked with the Jordanians on airdrops, we have gone to Al Arish ourselves to make these points, and the Foreign Secretary went to Jordan in November. I would not wish my hon. Friend, or anybody else in the Chamber or watching at home, to draw any conclusion other than that the British Government are committed to getting aid in as quickly as possible.</w:t>
      </w:r>
    </w:p>
    <w:p/>
    <w:p>
      <w:r>
        <w:rPr>
          <w:b/>
          <w:color w:val="1A4A6E"/>
          <w:sz w:val="22"/>
        </w:rPr>
        <w:t>Mike Martin (LD)</w:t>
      </w:r>
    </w:p>
    <w:p>
      <w:r>
        <w:rPr>
          <w:sz w:val="22"/>
        </w:rPr>
        <w:t>I would like to pick up the theme of increased settlements and trade, which has been mentioned across the House. Along with the concerns expressed across the House, I have a particular concern that there are currently Israeli settlements that are trading with the UK but passing their goods off as coming from Israel. As the Minister himself said, there are more favourable trading arrangements with Israel than with the settlements. Will the British Government commit to publishing segregated trade statistics by category of good and by origin of good vis-à-vis green line Israel versus the settlements?</w:t>
      </w:r>
    </w:p>
    <w:p/>
    <w:p>
      <w:r>
        <w:rPr>
          <w:b/>
          <w:color w:val="1A4A6E"/>
          <w:sz w:val="22"/>
        </w:rPr>
        <w:t>Falconer</w:t>
      </w:r>
    </w:p>
    <w:p>
      <w:r>
        <w:rPr>
          <w:sz w:val="22"/>
        </w:rPr>
        <w:t>The hon. Gentleman asks an important question. He raises the spectre of those in the Occupied Palestinian Territories falsely labelling their goods as being within the green line. Publishing more detail about the goods that he alludes to potentially being falsely labelled probably would not enlighten the House or anybody else on the truth of the situation. I say to all those in the Occupied Palestinian Territories who are producing goods in settlements that if they breach the arrangements set out very clearly for trade with the UK, they will be in breach, His Majesty’s Revenue and Customs will investigate and we will take action.</w:t>
      </w:r>
    </w:p>
    <w:p/>
    <w:p>
      <w:r>
        <w:rPr>
          <w:b/>
          <w:color w:val="1A4A6E"/>
          <w:sz w:val="22"/>
        </w:rPr>
        <w:t>Paula Barker (Lab)</w:t>
      </w:r>
    </w:p>
    <w:p>
      <w:r>
        <w:rPr>
          <w:sz w:val="22"/>
        </w:rPr>
        <w:t>As the Minister alluded to, British taxpayers have witnessed atrocities committed by Israeli authorities in Gaza and then acted by donating to NGOs that are ordinarily able to deliver much-needed humanitarian aid there. However, Israeli authorities continue to impede full humanitarian access, leaving aid paid for by the British public out of the reach of those who urgently need it. Can the Minister explain to the British public how the UK plans to urgently solve this ongoing issue and ensure an end to the obstruction of British charities?</w:t>
      </w:r>
    </w:p>
    <w:p/>
    <w:p>
      <w:r>
        <w:rPr>
          <w:b/>
          <w:color w:val="1A4A6E"/>
          <w:sz w:val="22"/>
        </w:rPr>
        <w:t>Falconer</w:t>
      </w:r>
    </w:p>
    <w:p>
      <w:r>
        <w:rPr>
          <w:sz w:val="22"/>
        </w:rPr>
        <w:t>As I set out in my statement, it is very clear in the 20-point plan what the aid provisions need to be. It includes the unimpeded operation of the UN and humanitarian agencies, and that is what we need to see. We are talking to all our partners and raising these points directly with Israel to ensure that, as my hon. Friend says, the aid provided from the UK and many other places gets into Gaza in the way it needs to.</w:t>
      </w:r>
    </w:p>
    <w:p/>
    <w:p>
      <w:r>
        <w:rPr>
          <w:b/>
          <w:color w:val="1A4A6E"/>
          <w:sz w:val="22"/>
        </w:rPr>
        <w:t>Adnan Hussain (Ind)</w:t>
      </w:r>
    </w:p>
    <w:p>
      <w:r>
        <w:rPr>
          <w:sz w:val="22"/>
        </w:rPr>
        <w:t>As Israel continues its brutal treatment of Palestinians in Gaza, aid remains blocked even as people face the flooding, severe weather and freezing conditions that have already claimed the lives of infants. Why are the Government not demanding full unrestricted access for international aid workers, UN agencies and medical teams? Why are foreign media still barred from Gaza, and what is the UK doing to ensure that independent international journalists can report freely so that the world can see the true scale of the devastation and the horrific crimes being committed?</w:t>
      </w:r>
    </w:p>
    <w:p/>
    <w:p>
      <w:r>
        <w:rPr>
          <w:b/>
          <w:color w:val="1A4A6E"/>
          <w:sz w:val="22"/>
        </w:rPr>
        <w:t>Falconer</w:t>
      </w:r>
    </w:p>
    <w:p>
      <w:r>
        <w:rPr>
          <w:sz w:val="22"/>
        </w:rPr>
        <w:t>I have already set out why we want international NGOs in Gaza and why it is so vital that aid can get in unimpeded. It is also vital that international journalists—indeed, journalists of all kinds—are able to report freely.</w:t>
      </w:r>
    </w:p>
    <w:p/>
    <w:p>
      <w:r>
        <w:rPr>
          <w:b/>
          <w:color w:val="1A4A6E"/>
          <w:sz w:val="22"/>
        </w:rPr>
        <w:t>Alex Sobel (Lab/Co-op)</w:t>
      </w:r>
    </w:p>
    <w:p>
      <w:r>
        <w:rPr>
          <w:sz w:val="22"/>
        </w:rPr>
        <w:t>The Minister is aware of the case of Marwan Barghouti, which was reported by the Inter-Parliamentary Union to have been in violation both of the Oslo accords and the Geneva convention. He was abducted by Israel from the west bank and put on trial in Israel. The Minister will have seen reports today that Minister Ben-Gvir said that Barghouti should be executed—an unconscionable statement by a sanctioned Israeli Minister. Have the Government assessed the compatibility of Mr Barghouti’s trial and detention with international humanitarian and human rights law? If so, has their assessment informed any representations made to the Israeli authorities, beyond calling for access for the ICRC?</w:t>
      </w:r>
    </w:p>
    <w:p/>
    <w:p>
      <w:r>
        <w:rPr>
          <w:b/>
          <w:color w:val="1A4A6E"/>
          <w:sz w:val="22"/>
        </w:rPr>
        <w:t>Falconer</w:t>
      </w:r>
    </w:p>
    <w:p>
      <w:r>
        <w:rPr>
          <w:sz w:val="22"/>
        </w:rPr>
        <w:t>Let me be clear: the British Government oppose the use of the death penalty in all cases everywhere, as a principled position. We have also recently raised the treatment of detainees in Israel. I am happy to come back to my hon. Friend on his more detailed question about Mr Barghouti.</w:t>
      </w:r>
    </w:p>
    <w:p/>
    <w:p>
      <w:r>
        <w:rPr>
          <w:b/>
          <w:color w:val="1A4A6E"/>
          <w:sz w:val="22"/>
        </w:rPr>
        <w:t>Chris Coghlan (LD)</w:t>
      </w:r>
    </w:p>
    <w:p>
      <w:r>
        <w:rPr>
          <w:sz w:val="22"/>
        </w:rPr>
        <w:t>I was extremely proud to serve on the anti-Daesh campaign in the Foreign Office and the Army. It is important to recognise that that campaign is just and represents the UK learning lessons from Afghanistan and Iraq in what has been a largely successful intervention. I strongly welcome the new Government in Syria, but it is concerning that there has been an increase in ISIS activity in the past year. In my experience, perhaps the most intractable issue with ISIS are the 27,000 ISIS members and their families in prison camps in Syria, including many children who are being radicalised. Can the Minister assure me that the Government and the global coalition are monitoring that risk and taking what practical measures they can to prevent the next generation of ISIS from emerging?</w:t>
      </w:r>
    </w:p>
    <w:p/>
    <w:p>
      <w:r>
        <w:rPr>
          <w:b/>
          <w:color w:val="1A4A6E"/>
          <w:sz w:val="22"/>
        </w:rPr>
        <w:t>Falconer</w:t>
      </w:r>
    </w:p>
    <w:p>
      <w:r>
        <w:rPr>
          <w:sz w:val="22"/>
        </w:rPr>
        <w:t>I thank the hon. and gallant Member for his service both in the Foreign Office and in the British military. I can confirm that the camps in north-east Syria remain a high priority.</w:t>
      </w:r>
    </w:p>
    <w:p/>
    <w:p>
      <w:r>
        <w:rPr>
          <w:b/>
          <w:color w:val="1A4A6E"/>
          <w:sz w:val="22"/>
        </w:rPr>
        <w:t>Scott Arthur (Lab)</w:t>
      </w:r>
    </w:p>
    <w:p>
      <w:r>
        <w:rPr>
          <w:sz w:val="22"/>
        </w:rPr>
        <w:t>I thank the Minister for being so quick to condemn Netanyahu for yet again trying to block aid from getting into Gaza, and for his condemnation of the new settlements, which, I hope, will not actually go forward.</w:t>
      </w:r>
    </w:p>
    <w:p>
      <w:r>
        <w:rPr>
          <w:sz w:val="22"/>
        </w:rPr>
        <w:t>I want to talk about Iran. Before Christmas, I visited a few schools in Edinburgh South West—Boroughmuir, Balerno, Currie and Tynecastle high schools—where I met young people who were really keen to vote in our Scottish Parliament elections this year. By contrast, I see on social media that young people of around the same age in Iran are out on the streets risking everything to vote—particularly women, given the pressures in that country. Will the Minister join me in applauding those young people in Iran, particularly the women, for all that they are doing? When he meets his Iranian counterpart, will he remind them that those people have the right to protest and determine their country’s future?</w:t>
      </w:r>
    </w:p>
    <w:p/>
    <w:p>
      <w:r>
        <w:rPr>
          <w:b/>
          <w:color w:val="1A4A6E"/>
          <w:sz w:val="22"/>
        </w:rPr>
        <w:t>Falconer</w:t>
      </w:r>
    </w:p>
    <w:p>
      <w:r>
        <w:rPr>
          <w:sz w:val="22"/>
        </w:rPr>
        <w:t>We do remind the Iranian authorities of the right to protest. It is vital that that people are able to conduct that right with access to communications, which have come under pressure in Iran in recent days, and indeed without the threat of violence.</w:t>
      </w:r>
    </w:p>
    <w:p/>
    <w:p>
      <w:r>
        <w:rPr>
          <w:b/>
          <w:color w:val="1A4A6E"/>
          <w:sz w:val="22"/>
        </w:rPr>
        <w:t>Ayoub Khan (Ind)</w:t>
      </w:r>
    </w:p>
    <w:p>
      <w:r>
        <w:rPr>
          <w:sz w:val="22"/>
        </w:rPr>
        <w:t>Deep down we all know that there is no real ceasefire. How can it be a ceasefire when more than 500 civilian Palestinians have been murdered, approximately 100 of them children? We all celebrated the new year with family and friends with fireworks, while Israel Defence Forces soldiers celebrated new year by firing unlimited bullets into Gaza blindly. The level of depravity is unspeakable. We now know that 37 reputable organisations are being prevented from providing humanitarian aid. Here is one suggestion. We know that nine countries, along with the UK, expressed their concern. What stops the Minister and this Government joining with those nine countries and making a visit to the International Criminal Court to raise this matter, so we get a ruling and then enforce it, if necessary with military?</w:t>
      </w:r>
    </w:p>
    <w:p/>
    <w:p>
      <w:r>
        <w:rPr>
          <w:b/>
          <w:color w:val="1A4A6E"/>
          <w:sz w:val="22"/>
        </w:rPr>
        <w:t>Falconer</w:t>
      </w:r>
    </w:p>
    <w:p>
      <w:r>
        <w:rPr>
          <w:sz w:val="22"/>
        </w:rPr>
        <w:t>The hon. Gentleman will be familiar with the deliberations of the ICC already in relation to this conflict. The ICC is supported by the UK, but it operates independently and at a distance, rightly, from the Ministers of this country and any other country.</w:t>
      </w:r>
    </w:p>
    <w:p/>
    <w:p>
      <w:r>
        <w:rPr>
          <w:b/>
          <w:color w:val="1A4A6E"/>
          <w:sz w:val="22"/>
        </w:rPr>
        <w:t>Kim Johnson (Lab)</w:t>
      </w:r>
    </w:p>
    <w:p>
      <w:r>
        <w:rPr>
          <w:sz w:val="22"/>
        </w:rPr>
        <w:t>I thank my hon. Friend for his statement and his continued work in the region, but the IDF continues to deliberately target children in Gaza. The ongoing genocide and the systematic destruction of medical facilities in the region mean that desperately sick and injured children are unable to access the medical attention they need, but I thank the Minister for meeting with Obaida and Mahmoud, two medically evacuated children hosted by the Prime Minister in No. 10 just before Christmas. Will the Minister update the House on what work is going on to increase the number of Gazan children medically evacuated to this country for the support they need?</w:t>
      </w:r>
    </w:p>
    <w:p/>
    <w:p>
      <w:r>
        <w:rPr>
          <w:b/>
          <w:color w:val="1A4A6E"/>
          <w:sz w:val="22"/>
        </w:rPr>
        <w:t>Falconer</w:t>
      </w:r>
    </w:p>
    <w:p>
      <w:r>
        <w:rPr>
          <w:sz w:val="22"/>
        </w:rPr>
        <w:t>I was deeply moved to meet the injured Gazan children with my hon. Friend. As I said during that meeting, it is vital that we ensure that children in Gaza have access to the healthcare that they need. It is vital that the supplies to provide that healthcare can get into Gaza. It is in most cases going to be more appropriate that children who currently have to leave Gaza to get medical assistance are provided with that assistance in the region, but there clearly are specialised cases where the UK can make a real contribution. We continue to look at that and I will return to the House shortly on it.</w:t>
      </w:r>
    </w:p>
    <w:p/>
    <w:p>
      <w:r>
        <w:rPr>
          <w:b/>
          <w:color w:val="1A4A6E"/>
          <w:sz w:val="22"/>
        </w:rPr>
        <w:t>Jim Shannon (DUP)</w:t>
      </w:r>
    </w:p>
    <w:p>
      <w:r>
        <w:rPr>
          <w:sz w:val="22"/>
        </w:rPr>
        <w:t>I thank the Minister very much for his detailed statement; it is much appreciated by all of us in this House who have a very deep interest in human rights—we know his heart is in it and we appreciate and thank him for that. Iran is in the throes of street protests over the price of, and access to, food, with 31 people killed. Women and girls are denied basic human rights, and for years Christians, Baha’is, Shi’as, Sunnis and many other religious groups have been directly abused and murdered, with churches destroyed. Religious groups have been denied access to education, health, jobs and property, and even the right to have their own burials of their co-religionists and their own graveyards. It is truly time, I believe, to step up all actions to protect these religious groups in Iran and to provide the freedom that Iranian people desire. What can be done with the Iranian Government in exile to deliver freedom, liberty and democracy, and the secular and non-nuclear republic that all Iranians desire?</w:t>
      </w:r>
    </w:p>
    <w:p/>
    <w:p>
      <w:r>
        <w:rPr>
          <w:b/>
          <w:color w:val="1A4A6E"/>
          <w:sz w:val="22"/>
        </w:rPr>
        <w:t>Falconer</w:t>
      </w:r>
    </w:p>
    <w:p>
      <w:r>
        <w:rPr>
          <w:sz w:val="22"/>
        </w:rPr>
        <w:t>Alongside many of our international partners, we set out a statement covering a range of rights-based issues at the UN General Assembly Third Committee in November. Freedom of expression and freedom of religion are important rights for which we will continue to advocate across the world.</w:t>
      </w:r>
    </w:p>
    <w:p/>
    <w:p>
      <w:r>
        <w:rPr>
          <w:b/>
          <w:color w:val="1A4A6E"/>
          <w:sz w:val="22"/>
        </w:rPr>
        <w:t>James Naish (Lab)</w:t>
      </w:r>
    </w:p>
    <w:p>
      <w:r>
        <w:rPr>
          <w:sz w:val="22"/>
        </w:rPr>
        <w:t>On behalf of my constituents, I welcome the establishment of the Palestinian embassy in London today.</w:t>
      </w:r>
    </w:p>
    <w:p>
      <w:r>
        <w:rPr>
          <w:sz w:val="22"/>
        </w:rPr>
        <w:t>Syria’s long-term stability depends on protecting its long-standing diversity and preventing sectarian violence, as the Minister said. In the light of recent violence and the lack of progress this weekend in integrating the Syrian Democratic Forces in north-eastern Syria into national institutions, what would the Minister say about the progress that has been made towards building an inclusive Syria for the future?</w:t>
      </w:r>
    </w:p>
    <w:p/>
    <w:p>
      <w:r>
        <w:rPr>
          <w:b/>
          <w:color w:val="1A4A6E"/>
          <w:sz w:val="22"/>
        </w:rPr>
        <w:t>Falconer</w:t>
      </w:r>
    </w:p>
    <w:p>
      <w:r>
        <w:rPr>
          <w:sz w:val="22"/>
        </w:rPr>
        <w:t>It is vital that Syria is a place that is seen as safe and secure, not just by its majority but by the important minorities, which are a vital part of Syria’s fabric. My hon. Friend refers to the Kurds of north-east Syria, but there are a range of other minorities, not limited to the Alawites, the Druze and others. It is vital that the Syrian Government provide all minority communities in Syria with assurance of their place in the new Syria, and we discuss these questions regularly with the Syrian Government.</w:t>
      </w:r>
    </w:p>
    <w:p/>
    <w:p>
      <w:r>
        <w:rPr>
          <w:b/>
          <w:color w:val="1A4A6E"/>
          <w:sz w:val="22"/>
        </w:rPr>
        <w:t>Calvin Bailey (Lab)</w:t>
      </w:r>
    </w:p>
    <w:p>
      <w:r>
        <w:rPr>
          <w:sz w:val="22"/>
        </w:rPr>
        <w:t>The combined operation of the Royal Air Force Typhoons and French aircraft in Syria reminds us of the continuing threat that Daesh poses to the people of Syria and our partners in the region, the importance of our European allies, and the importance of funding a strong and capable military. Does the Minister agree that we should honour our brave servicemen who took part in the operation? Will he outline what steps are being taken to ensure the continued security of Syria?</w:t>
      </w:r>
    </w:p>
    <w:p/>
    <w:p>
      <w:r>
        <w:rPr>
          <w:b/>
          <w:color w:val="1A4A6E"/>
          <w:sz w:val="22"/>
        </w:rPr>
        <w:t>Falconer</w:t>
      </w:r>
    </w:p>
    <w:p>
      <w:r>
        <w:rPr>
          <w:sz w:val="22"/>
        </w:rPr>
        <w:t>I thank my hon. and gallant Friend for his service in the RAF. I am proud to be the MP for RAF Waddington, but he probably trumps me in closeness to the RAF, given his long service. The RAF performed vital work in countering the threat of Daesh in Syria. We will continue to use our diplomatic and all other levers to ensure that Daesh does not re-emerge in Syria, and pose a threat not just to Syria but to the region and the UK.</w:t>
      </w:r>
    </w:p>
    <w:p/>
    <w:p>
      <w:r>
        <w:rPr>
          <w:b/>
          <w:color w:val="1A4A6E"/>
          <w:sz w:val="22"/>
        </w:rPr>
        <w:t>Kirsteen Sullivan (Lab/Co-op)</w:t>
      </w:r>
    </w:p>
    <w:p>
      <w:r>
        <w:rPr>
          <w:sz w:val="22"/>
        </w:rPr>
        <w:t>Late last year, I met constituents who run a community link with Jayyous in the west bank. Villagers there have described a daily life of hostility and obstruction by police, and intimidating and threatening intrusions by nearby settlers, despite repeated Israeli court rulings in favour of the villagers. Will the Minister advise the House how the UK’s recognition of the state of Palestine will translate into practical steps to protect communities like Jayyous and to advance peace, security and democratic governance?</w:t>
      </w:r>
    </w:p>
    <w:p/>
    <w:p>
      <w:r>
        <w:rPr>
          <w:b/>
          <w:color w:val="1A4A6E"/>
          <w:sz w:val="22"/>
        </w:rPr>
        <w:t>Falconer</w:t>
      </w:r>
    </w:p>
    <w:p>
      <w:r>
        <w:rPr>
          <w:sz w:val="22"/>
        </w:rPr>
        <w:t>I thank my hon. Friend and her constituents. We will continue to take action as required to ensure that the rights of Palestinians are protected. Indeed, as she said, Israeli courts have upheld those rights on a number of occasions, and it is vital that the rule of law is seen and operates in these areas.</w:t>
      </w:r>
    </w:p>
    <w:p/>
    <w:p>
      <w:r>
        <w:rPr>
          <w:b/>
          <w:color w:val="1A4A6E"/>
          <w:sz w:val="22"/>
        </w:rPr>
        <w:t>Warinder Juss (Lab)</w:t>
      </w:r>
    </w:p>
    <w:p>
      <w:r>
        <w:rPr>
          <w:sz w:val="22"/>
        </w:rPr>
        <w:t>I thank the Minister for his statement and for all the work that he has been doing on these issues. What reason has the Israeli Government given for stopping NGOs operating in Gaza? If it is clear, as has been mentioned by other Members, that it is a deliberate act of cruelty to prevent healthcare and aid going into Gaza and to defeat the peace plan, what actions are we taking as a UK Government against Israel and to reinstate those NGOs?</w:t>
      </w:r>
    </w:p>
    <w:p/>
    <w:p>
      <w:r>
        <w:rPr>
          <w:b/>
          <w:color w:val="1A4A6E"/>
          <w:sz w:val="22"/>
        </w:rPr>
        <w:t>Falconer</w:t>
      </w:r>
    </w:p>
    <w:p>
      <w:r>
        <w:rPr>
          <w:sz w:val="22"/>
        </w:rPr>
        <w:t>As they have set out publicly, the Israeli Government have sought more detail about the Palestinian staff of those NGOs, but many of the NGOs have not provided it, given concerns over the targeting of aid workers. That impasse has led to the deregistration of many of those NGOs. A number of international parties, including the UK, have proposed acceptable solutions, consistent with humanitarian principles, to try to navigate these concerns, but they have not been taken up.</w:t>
      </w:r>
    </w:p>
    <w:p/>
    <w:p>
      <w:r>
        <w:rPr>
          <w:b/>
          <w:color w:val="1A4A6E"/>
          <w:sz w:val="22"/>
        </w:rPr>
        <w:t>Douglas McAllister (Lab)</w:t>
      </w:r>
    </w:p>
    <w:p>
      <w:r>
        <w:rPr>
          <w:sz w:val="22"/>
        </w:rPr>
        <w:t>The Minister advised in his statement that consular cases of British citizens detained abroad are at the heart of the work of the Foreign Office, and he provided an update on some of those cases. My West Dunbartonshire constituent Jagtar Singh Johal has remained arbitrarily detained in India for more than eight years; in two weeks’ time, it will be 3,000 days. What is being done to secure his release, beyond just raising his case with Indian counterparts? We have been doing that for eight years with no effect.</w:t>
      </w:r>
    </w:p>
    <w:p/>
    <w:p>
      <w:r>
        <w:rPr>
          <w:b/>
          <w:color w:val="1A4A6E"/>
          <w:sz w:val="22"/>
        </w:rPr>
        <w:t>Falconer</w:t>
      </w:r>
    </w:p>
    <w:p>
      <w:r>
        <w:rPr>
          <w:sz w:val="22"/>
        </w:rPr>
        <w:t>I know how dedicated my hon. Friend is to the case of his constituent. I raised in particular the cases in Iran, but I do not want the House to draw conclusions about relative priority. There are a range of cases across the world of great sensitivity, and I am sure that the Minister responsible for India, where my hon. Friend’s constituent was detained, would be happy to meet him to discuss the case further.</w:t>
      </w:r>
    </w:p>
    <w:p/>
    <w:p>
      <w:r>
        <w:rPr>
          <w:b/>
          <w:color w:val="1A4A6E"/>
          <w:sz w:val="22"/>
        </w:rPr>
        <w:t>Sonia Kumar (Lab)</w:t>
      </w:r>
    </w:p>
    <w:p>
      <w:r>
        <w:rPr>
          <w:sz w:val="22"/>
        </w:rPr>
        <w:t>I welcome the Palestinian embassy, but with the crisis in Gaza still acute, the Israeli Government’s decision to strip NGOs of accreditation is unconscionable and puts vulnerable families at even greater risk. I welcome the steps taken to bring injured Gazan children here for treatment, but many are just too unwell to travel. What additional steps, whether through field hospitals, specialist equipment or teams and medicines, will the Minister take for children still in Gaza who are unable or not stable enough to travel to receive specialist treatment?</w:t>
      </w:r>
    </w:p>
    <w:p/>
    <w:p>
      <w:r>
        <w:rPr>
          <w:b/>
          <w:color w:val="1A4A6E"/>
          <w:sz w:val="22"/>
        </w:rPr>
        <w:t>Falconer</w:t>
      </w:r>
    </w:p>
    <w:p>
      <w:r>
        <w:rPr>
          <w:sz w:val="22"/>
        </w:rPr>
        <w:t>I need to be clear that the contribution that the UK has made to the provision of aid to children will always be a tiny drop in the ocean of overall need. We are working in the ways that I have set out to try to ensure that medical assistance is provided in Gaza, with all the equipment and expertise that that involves. Where that is not possible, we have provided aid to the Egyptian healthcare system, in order to support Palestinians there; I have met some of them myself, in El Arish general hospital. As I set out to my hon. Friend the Member for Liverpool Riverside (Kim Johnson), where there are specialised cases, we must look at them, and I will say more to the House in due course about that.</w:t>
      </w:r>
    </w:p>
    <w:p/>
    <w:p>
      <w:r>
        <w:rPr>
          <w:b/>
          <w:color w:val="1A4A6E"/>
          <w:sz w:val="22"/>
        </w:rPr>
        <w:t>Emily Darlington (Lab)</w:t>
      </w:r>
    </w:p>
    <w:p>
      <w:r>
        <w:rPr>
          <w:sz w:val="22"/>
        </w:rPr>
        <w:t>I thank the Minister for taking over an hour’s-worth of questions on the updates he has provided on the situation right across the region. He has a very difficult job to do, particularly given the decimation of the United States Agency for International Development, and the cuts in our aid. What are we doing to open the borders for those people who have family in, and connections to, the UK, so that they can escape the horror that they are in in Gaza, and can get a visa to visit family in the UK? Can he update the House on any progress in getting those borders open, or any discussions that he has had with the Home Office to stop biometrics-related restrictions, and to help people apply for visas from Gaza?</w:t>
      </w:r>
    </w:p>
    <w:p/>
    <w:p>
      <w:r>
        <w:rPr>
          <w:b/>
          <w:color w:val="1A4A6E"/>
          <w:sz w:val="22"/>
        </w:rPr>
        <w:t>Falconer</w:t>
      </w:r>
    </w:p>
    <w:p>
      <w:r>
        <w:rPr>
          <w:sz w:val="22"/>
        </w:rPr>
        <w:t>My hon. Friend has been a committed campaigner for cases in her constituency, and I know that there are colleagues right across the House with a constituency or personal interest in these cases. As I said to the House shortly before we rose for Christmas, there are a range of cases in which we have been able to provide support, both to Chevening students and to the injured children we have discussed. It remains a real challenge to ensure that people with a legitimate reason to travel can do so, and I am happy to take up any individual cases.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