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Asylum Hotels</w:t>
      </w:r>
    </w:p>
    <w:p>
      <w:r>
        <w:rPr>
          <w:sz w:val="20"/>
        </w:rPr>
        <w:t>5 January 2026  ·  Commons  ·  Oral Questions</w:t>
      </w:r>
    </w:p>
    <w:p>
      <w:r>
        <w:rPr>
          <w:b/>
        </w:rPr>
        <w:t xml:space="preserve">Policy areas: </w:t>
      </w:r>
      <w:r>
        <w:rPr>
          <w:sz w:val="20"/>
        </w:rPr>
        <w:t>Government and public administration, Immigration and borders</w:t>
      </w:r>
    </w:p>
    <w:p>
      <w:r>
        <w:rPr>
          <w:b/>
        </w:rPr>
        <w:t xml:space="preserve">Topics: </w:t>
      </w:r>
      <w:r>
        <w:rPr>
          <w:sz w:val="20"/>
        </w:rPr>
        <w:t>asylum accommodation, closing asylum hotels, ex-military sites, misinformation about asylum seekers</w:t>
      </w:r>
    </w:p>
    <w:p>
      <w:r>
        <w:rPr>
          <w:b/>
        </w:rPr>
        <w:t xml:space="preserve">Source: </w:t>
      </w:r>
      <w:r>
        <w:rPr>
          <w:sz w:val="20"/>
        </w:rPr>
        <w:t>https://hansard.parliament.uk/Commons/2026-01-05/debates/17A16999-F8A9-4789-A6D7-FC814DFA8E6A/AsylumHotels</w:t>
      </w:r>
    </w:p>
    <w:p/>
    <w:p>
      <w:r>
        <w:rPr>
          <w:b/>
          <w:color w:val="1A4A6E"/>
          <w:sz w:val="22"/>
        </w:rPr>
        <w:t>Lewis Cocking (Con)</w:t>
      </w:r>
    </w:p>
    <w:p>
      <w:r>
        <w:rPr>
          <w:sz w:val="22"/>
        </w:rPr>
        <w:t>4. What progress her Department has made on closing asylum hotels.</w:t>
      </w:r>
    </w:p>
    <w:p/>
    <w:p>
      <w:r>
        <w:rPr>
          <w:b/>
          <w:color w:val="1A4A6E"/>
          <w:sz w:val="22"/>
        </w:rPr>
        <w:t>Alex Norris (The Minister for Border Security and Asylum)</w:t>
      </w:r>
    </w:p>
    <w:p>
      <w:r>
        <w:rPr>
          <w:sz w:val="22"/>
        </w:rPr>
        <w:t>This Government will close every asylum hotel. We are making progress with spend in this area reduced by a third. We are restoring order and control to the system, speeding up case working, maximising the use of our estate, including ex-military sites, and continuing to increase returns.</w:t>
      </w:r>
    </w:p>
    <w:p/>
    <w:p>
      <w:r>
        <w:rPr>
          <w:b/>
          <w:color w:val="1A4A6E"/>
          <w:sz w:val="22"/>
        </w:rPr>
        <w:t>Lewis Cocking</w:t>
      </w:r>
    </w:p>
    <w:p>
      <w:r>
        <w:rPr>
          <w:sz w:val="22"/>
        </w:rPr>
        <w:t>This is my ninth question about the asylum hotel in my constituency, and I am still waiting for a clear answer. The Prime Minister said yesterday that we would see “evidence” of hotels being closed soon, but plans to move asylum seekers into new council housing would solve nothing and be an insult to millions on the waiting list. My constituents want the asylum hotel in my constituency of Broxbourne closed immediately. Will the Minister meet me to explain how and when this asylum hotel will close?</w:t>
      </w:r>
    </w:p>
    <w:p/>
    <w:p>
      <w:r>
        <w:rPr>
          <w:b/>
          <w:color w:val="1A4A6E"/>
          <w:sz w:val="22"/>
        </w:rPr>
        <w:t>Alex Norris</w:t>
      </w:r>
    </w:p>
    <w:p>
      <w:r>
        <w:rPr>
          <w:sz w:val="22"/>
        </w:rPr>
        <w:t>The hon. Gentleman knows—I am sure he remembers with a degree of pain from the general election—the commitment we made to close the hotels. Of course, the vast majority of them were opened by Opposition colleagues. We will close those hotels within this Parliament. Colleagues will always want specific dates, but it is right that we bring these things forward when we are ready and able to do so. I am of course happy to meet him.</w:t>
      </w:r>
    </w:p>
    <w:p/>
    <w:p>
      <w:r>
        <w:rPr>
          <w:b/>
          <w:color w:val="1A4A6E"/>
          <w:sz w:val="22"/>
        </w:rPr>
        <w:t>Torcuil Crichton (Lab)</w:t>
      </w:r>
    </w:p>
    <w:p>
      <w:r>
        <w:rPr>
          <w:sz w:val="22"/>
        </w:rPr>
        <w:t>Bliadhna mhath ùr—happy new year to you, Mr Speaker. Will the Minister update the House on Cameron barracks in Inverness and plans to move some asylum seekers to that town?</w:t>
      </w:r>
    </w:p>
    <w:p/>
    <w:p>
      <w:r>
        <w:rPr>
          <w:b/>
          <w:color w:val="1A4A6E"/>
          <w:sz w:val="22"/>
        </w:rPr>
        <w:t>Alex Norris</w:t>
      </w:r>
    </w:p>
    <w:p>
      <w:r>
        <w:rPr>
          <w:sz w:val="22"/>
        </w:rPr>
        <w:t>As has been said from this Dispatch Box by myself and the Home Secretary, we are looking at ex-military sites, of which my hon. Friend names one. We are doing all the feasibility assessments there and at Crowborough training camp. When we have made that final decision, we will announce that in the right way, but this approach has to be the right one. Moving people away from very public accommodation often on high streets, which has a significant impact on cohesion and the local economy, and pivoting to larger military sites is clearly a better option.</w:t>
      </w:r>
    </w:p>
    <w:p/>
    <w:p>
      <w:r>
        <w:rPr>
          <w:b/>
          <w:color w:val="1A4A6E"/>
          <w:sz w:val="22"/>
        </w:rPr>
        <w:t>Pete Wishart (SNP)</w:t>
      </w:r>
    </w:p>
    <w:p>
      <w:r>
        <w:rPr>
          <w:sz w:val="22"/>
        </w:rPr>
        <w:t>Those protesting at hotels are usually there because they have been served misinformation and far-right political rhetoric by those with sinister political agendas. One way we found to tackle that is to give proper information—tell the stories of what drove people to this country and the real conditions in their homelands. Will the Minister consider doing a similar type of initiative to dampen down some of the misinformation and terrible political rhetoric that we get at these asylum hotels?</w:t>
      </w:r>
    </w:p>
    <w:p/>
    <w:p>
      <w:r>
        <w:rPr>
          <w:b/>
          <w:color w:val="1A4A6E"/>
          <w:sz w:val="22"/>
        </w:rPr>
        <w:t>Alex Norris</w:t>
      </w:r>
    </w:p>
    <w:p>
      <w:r>
        <w:rPr>
          <w:sz w:val="22"/>
        </w:rPr>
        <w:t>I have absolutely no truck with those who seek to exploit the vulnerabilities of others for their own ends. I know my country; I know my city of Nottingham—when the system is ordered and controlled, our communities step up to meet the moment and provide shelter for people who need it. But that simply cannot be done while the system is disordered, lacks that control and has public manifestations of failure, such as hotels being used for that purpose.</w:t>
      </w:r>
    </w:p>
    <w:p/>
    <w:p>
      <w:r>
        <w:rPr>
          <w:b/>
          <w:color w:val="1A4A6E"/>
          <w:sz w:val="22"/>
        </w:rPr>
        <w:t>Connor Rand (Lab)</w:t>
      </w:r>
    </w:p>
    <w:p>
      <w:r>
        <w:rPr>
          <w:sz w:val="22"/>
        </w:rPr>
        <w:t>The Cresta Court hotel in my constituency has been used to house asylum seekers for just over a year. That is bad for the taxpayer, bad for my community and bad for those going through the system. As I have said to the Minister on many occasions, the Cresta—like all hotels housing asylum seekers—must be returned to normal use as soon as possible. As we seek to build a fair, safe and just immigration and asylum system out of the wreckage left to us by those on the Opposition Benches, could he provide an update on the Government’s work to make that happen?</w:t>
      </w:r>
    </w:p>
    <w:p/>
    <w:p>
      <w:r>
        <w:rPr>
          <w:b/>
          <w:color w:val="1A4A6E"/>
          <w:sz w:val="22"/>
        </w:rPr>
        <w:t>Alex Norris</w:t>
      </w:r>
    </w:p>
    <w:p>
      <w:r>
        <w:rPr>
          <w:sz w:val="22"/>
        </w:rPr>
        <w:t>I know my hon. Friend’s constituency well and of where he speaks. We are clear that that hotel and all hotels being used for this purpose must shut. I know colleagues will want information as soon as possible. They may not have to wait too much longer, but it is right that we do this in an orderly and controlled way to ensure that the system works.</w:t>
      </w:r>
    </w:p>
    <w:p/>
    <w:p>
      <w:r>
        <w:rPr>
          <w:b/>
          <w:color w:val="1A4A6E"/>
          <w:sz w:val="22"/>
        </w:rPr>
        <w:t>Kieran Mullan (Con)</w:t>
      </w:r>
    </w:p>
    <w:p>
      <w:r>
        <w:rPr>
          <w:sz w:val="22"/>
        </w:rPr>
        <w:t>Happy new year, Mr Speaker. I am not surprised that the Home Office thought that Wealden, a Green and Lib Dem-run council, would be a soft target to move asylum seekers to, considering that the co-leaders previously seemed more concerned with Calais than they did about Crowborough, but moving asylum seekers into Crowborough training camp in Madam Deputy Speaker’s neighbouring constituency will displace the cadets who are making good use of that facility and, as I understand it, will not save any money. Given that it will not save any money, what is the benefit of moving asylum seekers there?</w:t>
      </w:r>
    </w:p>
    <w:p/>
    <w:p>
      <w:r>
        <w:rPr>
          <w:b/>
          <w:color w:val="1A4A6E"/>
          <w:sz w:val="22"/>
        </w:rPr>
        <w:t>Alex Norris</w:t>
      </w:r>
    </w:p>
    <w:p>
      <w:r>
        <w:rPr>
          <w:sz w:val="22"/>
        </w:rPr>
        <w:t>The hon. Gentleman knows that this is not purely a financial arrangement. We know that hotels have a profound social and economic impact on communities in this country. We believe that big military sites are better places to house asylum seekers. I appreciate that that is a point of difference, but the hon. Gentleman needs to know that when he advocates against our proposals to use larger military sites, he is saying yes to the use of hotels across the community. To say otherwise simply does not stand up—that is the choice. His view is very clear, as is ours.</w:t>
      </w:r>
    </w:p>
    <w:p/>
    <w:p>
      <w:r>
        <w:rPr>
          <w:b/>
          <w:color w:val="1A4A6E"/>
          <w:sz w:val="22"/>
        </w:rPr>
        <w:t>Tom Hayes (Lab)</w:t>
      </w:r>
    </w:p>
    <w:p>
      <w:r>
        <w:rPr>
          <w:sz w:val="22"/>
        </w:rPr>
        <w:t>I recently visited an asylum hotel in my constituency and have spoken separately with people living there and in the community surrounding the hotel. It is clear that ending the use of hotels for asylum seekers is in the best interests of not only asylum seekers, but the neighbouring community and the taxpayer. The Minister and I have had many conversations about this. Can he confirm when the Government will begin ending the use of asylum hotels in Bournemouth?</w:t>
      </w:r>
    </w:p>
    <w:p/>
    <w:p>
      <w:r>
        <w:rPr>
          <w:b/>
          <w:color w:val="1A4A6E"/>
          <w:sz w:val="22"/>
        </w:rPr>
        <w:t>Alex Norris</w:t>
      </w:r>
    </w:p>
    <w:p>
      <w:r>
        <w:rPr>
          <w:sz w:val="22"/>
        </w:rPr>
        <w:t>I am grateful to my hon. Friend for that question. I can assure his constituents and hon. and right hon. colleagues that he persists with me on this issue on virtually a daily basis, including over the Christmas period, which was very welcome indeed. I could not be clearer: we do not want to see hotels in Bournemouth used for this purpose. As my hon. Friend the Member for Altrincham and Sale West (Mr Rand) said, that is part of the wreckage that was left by the previous Government. We want that to change. I know that colleagues want information as soon as possible. I am asking them to be a little bit patient. It may not be too much longer before they start to hear news in this space.</w:t>
      </w:r>
    </w:p>
    <w:p/>
    <w:p>
      <w:r>
        <w:rPr>
          <w:b/>
          <w:color w:val="1A4A6E"/>
          <w:sz w:val="22"/>
        </w:rPr>
        <w:t>Lee Anderson (Reform)</w:t>
      </w:r>
    </w:p>
    <w:p>
      <w:r>
        <w:rPr>
          <w:sz w:val="22"/>
        </w:rPr>
        <w:t>Happy new year to you, Mr Speaker. It is all well and good closing these asylum hotels, but they have to go somewhere else. The latest madcap idea that we hear from the Labour Benches is to build council houses for illegal migrants crossing the channel. Does the Minister think that will help to smash the gangs?</w:t>
      </w:r>
    </w:p>
    <w:p/>
    <w:p>
      <w:r>
        <w:rPr>
          <w:b/>
          <w:color w:val="1A4A6E"/>
          <w:sz w:val="22"/>
        </w:rPr>
        <w:t>Alex Norris</w:t>
      </w:r>
    </w:p>
    <w:p>
      <w:r>
        <w:rPr>
          <w:sz w:val="22"/>
        </w:rPr>
        <w:t>I am afraid that the hon. Gentleman should spend less time reading newspapers and more time listening to what is said in this Chamber. He will have heard from me and from my right hon. Friend the Home Secretary through our asylum policy statement about the most significant change to our asylum system in a generation—certainly in my lifetime. It is not just about managing those who need support in the here and now; it is about reducing numbers. The number of people seeking sanctuary in this country is up significantly at a time when it is down significantly across the European Union—we are seen as the golden ticket.</w:t>
      </w:r>
    </w:p>
    <w:p/>
    <w:p>
      <w:r>
        <w:rPr>
          <w:b/>
          <w:color w:val="1A4A6E"/>
          <w:sz w:val="22"/>
        </w:rPr>
        <w:t>Lee Anderson</w:t>
      </w:r>
    </w:p>
    <w:p>
      <w:r>
        <w:rPr>
          <w:sz w:val="22"/>
        </w:rPr>
        <w:t>Answer the question.</w:t>
      </w:r>
    </w:p>
    <w:p/>
    <w:p>
      <w:r>
        <w:rPr>
          <w:b/>
          <w:color w:val="1A4A6E"/>
          <w:sz w:val="22"/>
        </w:rPr>
        <w:t>Alex Norris</w:t>
      </w:r>
    </w:p>
    <w:p>
      <w:r>
        <w:rPr>
          <w:sz w:val="22"/>
        </w:rPr>
        <w:t>The hon. Gentleman shouts at me from long range—having been near him at the football, I know he has a pair of pipes on him when he wants to use them. There is a reason he does not want to hear me answer the question: he knows he will get not a three-word answer, but a serious one that says that we are going to reduce the numbers of people who need support in this country. That is how we will close the hotels.</w:t>
      </w:r>
    </w:p>
    <w:p/>
    <w:p>
      <w:r>
        <w:rPr>
          <w:b/>
          <w:color w:val="1A4A6E"/>
          <w:sz w:val="22"/>
        </w:rPr>
        <w:t>Alex McIntyre (Lab)</w:t>
      </w:r>
    </w:p>
    <w:p>
      <w:r>
        <w:rPr>
          <w:sz w:val="22"/>
        </w:rPr>
        <w:t>A happy new year to you and your team, Mr Speaker. I welcome the Minister’s commitment to closing the Tory asylum hotel in Gloucester by the end of this Parliament. I have raised with him in the past the plight of families who live next door to that hotel, who are having to deal with an increase in antisocial behaviour, constant protests at their front door, and YouTubers turning up and trying to get a vox-pop reaction at 11 o’clock at night. What support can we give to those families, who are having to deal with a hotel on their doorstep that they did not plan for when they moved in?</w:t>
      </w:r>
    </w:p>
    <w:p/>
    <w:p>
      <w:r>
        <w:rPr>
          <w:b/>
          <w:color w:val="1A4A6E"/>
          <w:sz w:val="22"/>
        </w:rPr>
        <w:t>Alex Norris</w:t>
      </w:r>
    </w:p>
    <w:p>
      <w:r>
        <w:rPr>
          <w:sz w:val="22"/>
        </w:rPr>
        <w:t>We are very mindful that, whatever the nature of the supported accommodation, it should tread as lightly as possible on the community and on its neighbours. I would say to my hon. Friend that we are standing up capacity within the Home Office to make sure that local police are sharing information, and that we are sharing information with local police, about possible vulnerabilities, particularly in some of the cases he is talking about. If he is able to share that information with us, we can make sure that local authorities and local police, alongside the national Government, are supporting the community to the fullest degree possible.</w:t>
      </w:r>
    </w:p>
    <w:p/>
    <w:p>
      <w:r>
        <w:rPr>
          <w:b/>
          <w:color w:val="1A4A6E"/>
          <w:sz w:val="22"/>
        </w:rPr>
        <w:t>Speaker</w:t>
      </w:r>
    </w:p>
    <w:p>
      <w:r>
        <w:rPr>
          <w:sz w:val="22"/>
        </w:rPr>
        <w:t>I call the shadow Home Secretary.</w:t>
      </w:r>
    </w:p>
    <w:p/>
    <w:p>
      <w:r>
        <w:rPr>
          <w:b/>
          <w:color w:val="1A4A6E"/>
          <w:sz w:val="22"/>
        </w:rPr>
        <w:t>Chris Philp (Con)</w:t>
      </w:r>
    </w:p>
    <w:p>
      <w:r>
        <w:rPr>
          <w:sz w:val="22"/>
        </w:rPr>
        <w:t>Happy new year, Mr Speaker. The Minister keeps saying that he intends to end the use of asylum hotels, but the most recent figures show that there are now more illegal immigrants in asylum hotels under this Government than there were at the time of the election. The numbers are going up: 41,000 illegal immigrants crossed the channel last year, a 40% increase on 2023. Does the Minister agree with the Prime Minister’s admission in an astonishing letter to President Macron that this Government have no deterrent to stop these crossings? Is it not the truth that this Government have no control of illegal immigration and the only way to stop the crossings is to leave the European convention on human rights and deport anyone arriving here illegally within a week?</w:t>
      </w:r>
    </w:p>
    <w:p/>
    <w:p>
      <w:r>
        <w:rPr>
          <w:b/>
          <w:color w:val="1A4A6E"/>
          <w:sz w:val="22"/>
        </w:rPr>
        <w:t>Alex Norris</w:t>
      </w:r>
    </w:p>
    <w:p>
      <w:r>
        <w:rPr>
          <w:sz w:val="22"/>
        </w:rPr>
        <w:t>The right hon. Gentleman was, I remember, sat right there in that seat—well, the Leader of the Opposition had moved him down one—to hear my right hon. Friend the Home Secretary talk about building this country’s deterrent factor. He was there because he was opposing our Border Security, Asylum and Immigration Act 2025, which passed only in the last few days of the previous year. It is part of our deterrent—he knows that, because he opposed it. The idea that we should instead leave international agreements, which would mean all our returns agreements would need to be entered into again, is, I am afraid, for the birds. We are getting on with serious action; the Conservatives are just getting on with their press releases.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