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US Department of Justice Release of Files</w:t>
      </w:r>
    </w:p>
    <w:p>
      <w:r>
        <w:rPr>
          <w:sz w:val="20"/>
        </w:rPr>
        <w:t>5 February 2026  ·  Lords  ·  Proceedings</w:t>
      </w:r>
    </w:p>
    <w:p>
      <w:r>
        <w:rPr>
          <w:b/>
        </w:rPr>
        <w:t xml:space="preserve">Source: </w:t>
      </w:r>
      <w:r>
        <w:rPr>
          <w:sz w:val="20"/>
        </w:rPr>
        <w:t>https://hansard.parliament.uk/Lords/2026-02-05/debates/1F22940F-E3B8-4554-BD2A-F89C4DAFD81B/UsDepartmentOfJusticeReleaseOfFiles</w:t>
      </w:r>
    </w:p>
    <w:p/>
    <w:p>
      <w:r>
        <w:rPr>
          <w:b/>
          <w:color w:val="1A4A6E"/>
          <w:sz w:val="22"/>
        </w:rPr>
        <w:t>Baroness Finn</w:t>
      </w:r>
    </w:p>
    <w:p>
      <w:r>
        <w:rPr>
          <w:sz w:val="22"/>
        </w:rPr>
        <w:t>My Lords, over the 34 years since Peter Mandelson was elected to Parliament, he has been disgraced and rehabilitated by successive Labour leaders. The Prime Minister brought him back into the fold for the final time as our ambassador to the United States. We now have a partial explanation of how Mandelson operated secretly. He and his partner were in receipt of electronic cash transfers from the notorious paedophile and child sex trafficker Jeffrey Epstein. As money and benefits in kind flowed their way, he casually passed state secrets back to his benefactor. Epstein’s crimes were appalling: paedophilia, sex trafficking and child prostitution. We must not forget his victims, who suffered at his hands and are still suffering today.</w:t>
      </w:r>
    </w:p>
    <w:p>
      <w:r>
        <w:rPr>
          <w:sz w:val="22"/>
        </w:rPr>
        <w:t>It is right that Mandelson is no longer a Member of your Lordships’ House. It is right that there will be an internal investigation into his behaviour. And it is right that the police will investigate any potential criminality. While Peter Mandelson’s conduct is deeply disappointing, it is the Prime Minister’s decision to appoint him as the UK ambassador to Washington that almost defies belief. Mandelson’s claim in the years preceding his appointment as ambassador to the United States had been that he did not continue his relationship with Epstein once the latter had been convicted of soliciting a child for prostitution. Thanks to the excellent work of the Financial Times , it was already public knowledge in 2023, before Mandelson’s appointment as ambassador, that this story was a lie. The Prime Minister now freely concedes that he was fully aware of this fact at the time that he appointed Mandelson.</w:t>
      </w:r>
    </w:p>
    <w:p>
      <w:r>
        <w:rPr>
          <w:sz w:val="22"/>
        </w:rPr>
        <w:t>I suspect that many in your Lordships’ House will, like me, find the Prime Minister’s decision to overlook this startling fact a complete dereliction of duty and an illustration of an appalling lack of judgment. The Prime Minister was under no pressure to appoint Mandelson. There were many able and distinguished career diplomats from whom he might have chosen—and, indeed, many able and distinguished career politicians, who, crucially, had not become embroiled in a disturbing private relationship with a known paedophile. I do not propose to ask the Lord Privy Seal to explain questions of conduct and judgment that the Prime Minister himself is seemingly incapable of explaining. Instead, I will focus on what we on these Benches feel ought to happen next.</w:t>
      </w:r>
    </w:p>
    <w:p>
      <w:r>
        <w:rPr>
          <w:sz w:val="22"/>
        </w:rPr>
        <w:t>Although it is clear that the Prime Minister disregarded the disturbing revelations made in the Financial Times , it is not presently clear whether the extensive security vetting to which Mandelson was subject had identified either the flow of payments from Epstein or the deeply compromising nature of the relationship between the two. Can the Lord Privy Seal confirm whether officials in the UK sought information from the US Government on the relationship between Epstein and Mandelson? If so, what information was shared?</w:t>
      </w:r>
    </w:p>
    <w:p>
      <w:r>
        <w:rPr>
          <w:sz w:val="22"/>
        </w:rPr>
        <w:t>Separately, we are told that there will be an internal government investigation led by the Cabinet Secretary. The former Prime Minister, Gordon Brown, has revealed publicly that he wrote to the Cabinet Secretary in September asking for a review of any further communications between Epstein and Mandelson, only to be told by way of answer that no relevant material had been identified. Can the Lord Privy Seal tell the House why, in light of this, the internal Cabinet Office investigation is being undertaken by the Cabinet Secretary? Would it not be better for this investigatory process to be led by somebody who does not report to the Prime Minister and whom a former Labour Prime Minister has not essentially accused of a cover-up?</w:t>
      </w:r>
    </w:p>
    <w:p>
      <w:r>
        <w:rPr>
          <w:sz w:val="22"/>
        </w:rPr>
        <w:t>Yesterday, the other place voted to require the Government to lay before the House all papers relating to the ambassadorship appointment. That is essential if the Government are to regain trust after this sorry saga. The Government caveated the humble Address to exclude papers prejudicial to UK national security or international relations. Such material will instead be referred to the Intelligence and Security Committee of both Houses. Can the Lord Privy Seal assure the House that all relevant material will be made available to the ISC, and that neither the Prime Minister nor any other Minister will seek to use their powers under the Justice and Security Act 2013 to prevent that committee from publishing its findings in full?</w:t>
      </w:r>
    </w:p>
    <w:p>
      <w:r>
        <w:rPr>
          <w:sz w:val="22"/>
        </w:rPr>
        <w:t>It is not sufficient for any of these investigations to look only into historic behaviour or to focus solely on Mandelson’s links with Epstein. Unfortunately, Jeffrey Epstein was not the only rich man of dubious repute with whom Peter Mandelson was known to share a close friendship. We need to know how Peter Mandelson conducted himself while serving as our ambassador in Washington. Did this conduct continue there? Can the Lord Privy Seal confirm that neither the Cabinet Office investigation nor the Intelligence and Security Committee will be prevented from looking into all evidence relating to how Peter Mandelson has conducted himself, including while serving as ambassador?</w:t>
      </w:r>
    </w:p>
    <w:p/>
    <w:p>
      <w:r>
        <w:rPr>
          <w:b/>
          <w:color w:val="1A4A6E"/>
          <w:sz w:val="22"/>
        </w:rPr>
        <w:t>Lord Purvis of Tweed</w:t>
      </w:r>
    </w:p>
    <w:p>
      <w:r>
        <w:rPr>
          <w:sz w:val="22"/>
        </w:rPr>
        <w:t>My honourable friend Lisa Smart said in the House of Commons yesterday:</w:t>
      </w:r>
    </w:p>
    <w:p>
      <w:r>
        <w:rPr>
          <w:sz w:val="22"/>
        </w:rPr>
        <w:t>“We are having this debate today solely because of the women and girls who found the courage to come forward and speak about the abuse they had endured over years at the hands of rich and powerful men. Without these women’s bravery in speaking up about their experiences at the hands of a paedophile sex trafficker and his friends, none of these shocking revelations would have come out. We owe these women justice, and we owe it to them to make changes to create a system that works ”.—[ Official Report , Commons, 4/2/26; col. 289.]</w:t>
      </w:r>
    </w:p>
    <w:p>
      <w:r>
        <w:rPr>
          <w:sz w:val="22"/>
        </w:rPr>
        <w:t>I agree with those words profoundly. One of the most upsetting elements of the release of the information from the United States has been the network of rich, wealthy, connected enablers, and the casual way in which they treated vulnerable girls and young women.</w:t>
      </w:r>
    </w:p>
    <w:p>
      <w:r>
        <w:rPr>
          <w:sz w:val="22"/>
        </w:rPr>
        <w:t>We agree with the Prime Minister on one element: Andrew Mountbatten-Windsor must proactively work with any authorities who may wish to take this forward. I pay tribute to my noble friend Lord Wallace of Saltaire, who has raised associated issues of how we make changes to uphold how we carry out our politics. I will refer to those in a moment. We called for the police to carry out investigations into Peter Mandelson’s activities, and are happy that they are now doing so, but we believe a public inquiry is now needed into the wider circumstances. We have raised that, and we hope the Government will accept the need for serious questions to be answered on not just process but judgment and actions.</w:t>
      </w:r>
    </w:p>
    <w:p>
      <w:r>
        <w:rPr>
          <w:sz w:val="22"/>
        </w:rPr>
        <w:t>A Minister said this morning to the media that, when it came to the appointment of Peter Mandelson as our ambassador, the Government were relying on an established vetting process. I know that the Cabinet Secretary, as a civil servant, cannot reply in this House to questions that it has raised, but there are questions about securing independence in the process going forward and the role of the Cabinet Secretary. Any process must be conducted independently, not by the Cabinet Secretary.</w:t>
      </w:r>
    </w:p>
    <w:p>
      <w:r>
        <w:rPr>
          <w:sz w:val="22"/>
        </w:rPr>
        <w:t>We usually believe that enhanced vetting procedures for our most significant diplomatic postings should address whether the person who is being vetted lies. It is not acceptable simply for the Prime Minister to rely on the fact that Peter Mandelson lied; that is the point of an enhanced vetting process. But if elements of that process are set aside, because of either the relationship with or the judgment of the Prime Minister, we have to ask some very serious questions, especially as the Prime Minister knew of Peter Mandelson’s contact with a convicted paedophile and of their financial relationship, which had been reported as long ago as “Dispatches” programmes in 2019.</w:t>
      </w:r>
    </w:p>
    <w:p>
      <w:r>
        <w:rPr>
          <w:sz w:val="22"/>
        </w:rPr>
        <w:t>There is also a clear and demonstrable conflict of interest with Peter Mandelson and lobbying interests. Clear information was provided on using public office for public gain; why was this overruled in the appointment of him as our ambassador?</w:t>
      </w:r>
    </w:p>
    <w:p>
      <w:r>
        <w:rPr>
          <w:sz w:val="22"/>
        </w:rPr>
        <w:t>We welcome the Government’s change of heart on supplying information to the ISC, and we look forward to its work being carried out in a very speedy way. But we also believe that the Ministerial Code must be looked at very considerably now. There is little point in having a Ministerial Code that is self-policed by the Prime Minister if there are clearly conflicts of interest in those processes.</w:t>
      </w:r>
    </w:p>
    <w:p>
      <w:r>
        <w:rPr>
          <w:sz w:val="22"/>
        </w:rPr>
        <w:t>If Peter Mandelson had not resigned from this House, we have insufficient mechanisms of expulsion for those who bring the House into disrepute. These Benches called for action on this prior to the general election, and we do so again today. We will work with the Leader and across the House to bring about changes. We need to act now, before we are asked to do so, on the noble Baroness, Lady Mone, too. A self-regulating House needs to get its own house in order.</w:t>
      </w:r>
    </w:p>
    <w:p>
      <w:r>
        <w:rPr>
          <w:sz w:val="22"/>
        </w:rPr>
        <w:t>We also need to act immediately to remove Peter Mandelson from the peerage roll to stop him using that title for the future. Retirement from this House does not automatically mean removal from the peerage roll. It should be unacceptable for him to be able to trade on a peerage title in the future, which is allowed for if someone continues to be on the peerage roll. I checked this morning and he is still on it, so I would like to know if the Leader can indicate whether the Government are moving on that area.</w:t>
      </w:r>
    </w:p>
    <w:p>
      <w:r>
        <w:rPr>
          <w:sz w:val="22"/>
        </w:rPr>
        <w:t>We will also support the Government to accelerate any legislation to remove his peerage entirely. He cannot be allowed to trade on a title after betraying his own Government, this House and the public’s trust of someone who held public office. It is a privilege to serve in this House, not a right. There are obligations on someone who is on the peerage roll but insufficient means of correction, and they need to be addressed on a cross-party basis and urgently.</w:t>
      </w:r>
    </w:p>
    <w:p/>
    <w:p>
      <w:r>
        <w:rPr>
          <w:b/>
          <w:color w:val="1A4A6E"/>
          <w:sz w:val="22"/>
        </w:rPr>
        <w:t>The Lord Privy Seal (Lab)</w:t>
      </w:r>
    </w:p>
    <w:p>
      <w:r>
        <w:rPr>
          <w:sz w:val="22"/>
        </w:rPr>
        <w:t>My Lords, I thank both the noble Baroness and the noble Lord for their comments and questions. At the forefront of all of our minds are those who were victims of a vile paedophile and how powerful people had a network in which there was no respect and it was almost as if they were casual playthings for their benefits. It is quite a horrendous thought, the consequences of which last for those young girls and women for the rest of their lives. They are often tragic consequences for them personally and for those who know them. I think a lot of this would never have come to light had it not been for their bravery in being prepared to stand up, be identified—which is a huge thing to do—and speak out. That has been at the forefront of my mind in all this, and it is one of the things that I find most distressing about it all.</w:t>
      </w:r>
    </w:p>
    <w:p>
      <w:r>
        <w:rPr>
          <w:sz w:val="22"/>
        </w:rPr>
        <w:t>On the noble Baroness’s questions on security vetting and investigations, as much as possible needs to be in the public domain. That is absolutely right, and I pay tribute to the Intelligence and Security Committee for taking on that role. Everything that is identified and deemed to be a matter of national security in some way will be reviewed by the Intelligence and Security Committee.</w:t>
      </w:r>
    </w:p>
    <w:p>
      <w:r>
        <w:rPr>
          <w:sz w:val="22"/>
        </w:rPr>
        <w:t>At the moment a lot of people are feeling very betrayed that their trust has been abused. The world outside basically thinks that you cannot trust any politician. We know from our work in this House—many of us have worked in politics for many years—that trust is the cornerstone of what we do, between and across parties. When that trust is betrayed, the people who feel it most keenly are often those who have put their trust in people who never earned it and did not deserve it. That is something for us all to reflect on going forward, which is why it is so important that information should be made as public as possible.</w:t>
      </w:r>
    </w:p>
    <w:p>
      <w:r>
        <w:rPr>
          <w:sz w:val="22"/>
        </w:rPr>
        <w:t>It is a completely understandable frustration that the police have said that some information cannot be released yet because of the integrity of their investigation. Information has been passed to the police but, if there is to be justice, particularly for victims, the police will have to decide what to do with that information. With that caveat, we will release the information when it is available, but it has been given to the police and to the ISC. We will do that as a matter of some urgency, and I give the noble Baroness that assurance, most definitely.</w:t>
      </w:r>
    </w:p>
    <w:p>
      <w:r>
        <w:rPr>
          <w:sz w:val="22"/>
        </w:rPr>
        <w:t>My only point of difference with the noble Lord is on a public inquiry—I am sure that will be looked at in due course—partly because of my experience of public inquiries. I initiated one as a Minister and it took something like 17 years to report. That length of time is completely and totally unacceptable to me. We have to do this quickly but thoroughly, and one should not compromise the other.</w:t>
      </w:r>
    </w:p>
    <w:p>
      <w:r>
        <w:rPr>
          <w:sz w:val="22"/>
        </w:rPr>
        <w:t>The noble Lord made some other points on vetting going forward. There is an established process, which was followed. If that process is found to be inadequate, it needs to be looked at.</w:t>
      </w:r>
    </w:p>
    <w:p>
      <w:r>
        <w:rPr>
          <w:sz w:val="22"/>
        </w:rPr>
        <w:t>The noble Lord and the noble Baroness also raised an issue about who undertakes this. The Cabinet Secretary will at all times have the guidance of an independent KC on this, and will meet regularly with the ISC. The precise details of how that will happen have yet to be worked out, but the key is to ensure that all information is released. There is no desire on anybody’s part to try to hide something or cover it up; it has to be very transparent.</w:t>
      </w:r>
    </w:p>
    <w:p>
      <w:r>
        <w:rPr>
          <w:sz w:val="22"/>
        </w:rPr>
        <w:t>The noble Lord referred to lobbying interests and public office for profit. It is not just about the Ministerial Code; that was updated and this Prime Minister has strengthened it so that the adviser on this, the person in charge of the Ministerial Code, can initiate inquiries without reference to the Prime Minister. The Prime Minister has given them that greater independence. But I think this goes beyond that. Some of the emails that we have read, about information being given to an individual who may or may not have used it—we do not know—need to be investigated further. That information is available to the police as part of their investigations.</w:t>
      </w:r>
    </w:p>
    <w:p>
      <w:r>
        <w:rPr>
          <w:sz w:val="22"/>
        </w:rPr>
        <w:t>The noble Lord also asked about our mechanisms in this House. Being a Member of this House is an immense privilege and honour. I remember being in the other place: to sit on those Benches, I had to face an electorate, knock on doors and talk to people. It was a long process, and I could be deselected and unelected—as I was. We do not face that in this House. We are appointed. At the moment, we are appointed for life unless we choose to retire, and we have a committee looking at the participation issue now and we may have a retirement age.</w:t>
      </w:r>
    </w:p>
    <w:p>
      <w:r>
        <w:rPr>
          <w:sz w:val="22"/>
        </w:rPr>
        <w:t>But I think we need to go further, and the Prime Minister has said this as well. If standards are such that we feel someone should not be a Member of this House, do we really think it is appropriate for them to retain that title for life? It is not appropriate and it should not happen. The Government are preparing that legislation, and I will work with all parties on bringing it forward. I want to ensure that we get this right. That is not a reason for delay; it is to ensure thoroughness. This may not be the only case that we ever have, and I want to ensure that this House can hold its head up in the future to ensure that we believe in the integrity of every single Member. Getting that right and ensuring that this legislation has a long-term sustainable application is really important, so I will bring that forward and we will discuss it.</w:t>
      </w:r>
    </w:p>
    <w:p>
      <w:r>
        <w:rPr>
          <w:sz w:val="22"/>
        </w:rPr>
        <w:t>The noble Lord also mentioned the Code of Conduct. I am grateful to the noble Lord, Lord Kakkar. I wrote to him on Monday, in light of this, to ask him to look at our own Code of Conduct and whether we think it is fit for purpose. In our manifesto, we said that we would strengthen the circumstances for the removal of Peers who are disgraced. I am asking the committee to look at that in its work, and I think the whole House will want to work together on this. So there is work going forward, but we have to take responsibility for it as a House. If we fail to protect the integrity of the body, every single Member of this House will face those kinds of criticisms. I have great faith in this House and its Members but, if people let us down, they do not deserve the right to be here.</w:t>
      </w:r>
    </w:p>
    <w:p/>
    <w:p>
      <w:r>
        <w:rPr>
          <w:b/>
          <w:color w:val="1A4A6E"/>
          <w:sz w:val="22"/>
        </w:rPr>
        <w:t>Captain of the Honourable Corps of Gentlemen-at-Arms and Chief Whip (Lab Co-op)</w:t>
      </w:r>
    </w:p>
    <w:p>
      <w:r>
        <w:rPr>
          <w:sz w:val="22"/>
        </w:rPr>
        <w:t>My Lords, we now move on to 20 minutes of Back-Bench questions. The House wants succinct questions, getting in as many noble Lords as possible. The House does not want speeches—this is not the time.</w:t>
      </w:r>
    </w:p>
    <w:p/>
    <w:p>
      <w:r>
        <w:rPr>
          <w:b/>
          <w:color w:val="1A4A6E"/>
          <w:sz w:val="22"/>
        </w:rPr>
        <w:t>Lord Jackson of Peterborough</w:t>
      </w:r>
    </w:p>
    <w:p>
      <w:r>
        <w:rPr>
          <w:sz w:val="22"/>
        </w:rPr>
        <w:t>My Lords, I agree with most of what the noble Baroness the Lord Privy Seal has said, but I have two specific questions relating to Lord Mandelson. One is: why was he allowed to retain his shareholding in Global Counsel during the time he was ambassador to the United States? Who made that decision, and on what evidential basis was it made? The second point is: does the Minister really believe it is acceptable that I have asked three times since December—two months ago—whether Lord Mandelson received taxpayers’ funding via a severance payment when he was sacked as ambassador, and the Government have hitherto not answered the question? Is she now in a position to answer it? If so, how much of taxpayers’ money was given to this disgraced figure?</w:t>
      </w:r>
    </w:p>
    <w:p/>
    <w:p>
      <w:r>
        <w:rPr>
          <w:b/>
          <w:color w:val="1A4A6E"/>
          <w:sz w:val="22"/>
        </w:rPr>
        <w:t>Baroness Smith of Basildon</w:t>
      </w:r>
    </w:p>
    <w:p>
      <w:r>
        <w:rPr>
          <w:sz w:val="22"/>
        </w:rPr>
        <w:t>I am sorry to disappoint the noble Lord: I do not have the answers to those questions for him, but I will get them. I do not think he has asked me about the severance pay, but I will ensure that he gets an answer. On the shareholdings, can I come back to him in writing? We will get an answer on both those points.</w:t>
      </w:r>
    </w:p>
    <w:p/>
    <w:p>
      <w:r>
        <w:rPr>
          <w:b/>
          <w:color w:val="1A4A6E"/>
          <w:sz w:val="22"/>
        </w:rPr>
        <w:t>CB (The Earl of Kinnoull)</w:t>
      </w:r>
    </w:p>
    <w:p>
      <w:r>
        <w:rPr>
          <w:sz w:val="22"/>
        </w:rPr>
        <w:t>My Lords, I have spent some of this morning looking at the US Department of Justice’s Epstein library. I note that the emails have a very matey tone and therefore obviously sit in a sea of emails over an extended period of time. Although these emails are obviously to a private email address of Peter Mandelson’s and are about market-sensitive things, there may well be emails about other things. I wondered, therefore, what steps were being taken to protect that email account and make sure that things are not being destroyed. I wondered also whether it would be sensible to contact the US Department of Justice, because it has quite a lot of other emails that it has not yet loaded on to the Epstein library, and there may well be other things of great interest.</w:t>
      </w:r>
    </w:p>
    <w:p/>
    <w:p>
      <w:r>
        <w:rPr>
          <w:b/>
          <w:color w:val="1A4A6E"/>
          <w:sz w:val="22"/>
        </w:rPr>
        <w:t>Baroness Smith of Basildon</w:t>
      </w:r>
    </w:p>
    <w:p>
      <w:r>
        <w:rPr>
          <w:sz w:val="22"/>
        </w:rPr>
        <w:t>I can assure the noble Earl that every effort has been made to protect all evidence and information that may be available. The Department of Justice has said that it has now downloaded all the emails from Jeffrey Epstein, but the noble Earl will understand that there are ongoing inquiries around those. I suppose the greatest assurance I can give him is that every effort will be made to get all relevant information, because, unless we have that relevant information, we cannot necessarily take appropriate action. So I can give him that assurance.</w:t>
      </w:r>
    </w:p>
    <w:p/>
    <w:p>
      <w:r>
        <w:rPr>
          <w:b/>
          <w:color w:val="1A4A6E"/>
          <w:sz w:val="22"/>
        </w:rPr>
        <w:t>Lord Lilley</w:t>
      </w:r>
    </w:p>
    <w:p>
      <w:r>
        <w:rPr>
          <w:sz w:val="22"/>
        </w:rPr>
        <w:t>My Lords, can the Minister tell us what role Peter Mandelson played as ambassador in convincing the American Government of the merits of the Chagos deal? Did he discuss it personally with the President and the Secretaries of State? In so doing, did he honestly tell them about the Pelindaba treaty, about the fact that we have an opt-out from juridical judgments of the ICJ, and other important matters, or did he, as was his custom, conceal the truth?</w:t>
      </w:r>
    </w:p>
    <w:p/>
    <w:p>
      <w:r>
        <w:rPr>
          <w:b/>
          <w:color w:val="1A4A6E"/>
          <w:sz w:val="22"/>
        </w:rPr>
        <w:t>Baroness Smith of Basildon</w:t>
      </w:r>
    </w:p>
    <w:p>
      <w:r>
        <w:rPr>
          <w:sz w:val="22"/>
        </w:rPr>
        <w:t>My Lords, the issue of the Chagos Islands—which I know the noble Lord has strong feelings on—is not entirely relevant to the discussion we are having today, which I think is about the victims of a known paedophile and going beyond that. Obviously, an ambassador would have those discussions—[ Interruption .] I would be grateful if the noble Lord did not heckle from a sedentary position, as I want to try to answer his question. Obviously, an ambassador has ongoing discussions with the Administration during the time they are ambassador; other officials in the UK Government will be having those discussions with the American Government as well, and they are ongoing.</w:t>
      </w:r>
    </w:p>
    <w:p/>
    <w:p>
      <w:r>
        <w:rPr>
          <w:b/>
          <w:color w:val="1A4A6E"/>
          <w:sz w:val="22"/>
        </w:rPr>
        <w:t>Lord Wallace of Saltaire</w:t>
      </w:r>
    </w:p>
    <w:p>
      <w:r>
        <w:rPr>
          <w:sz w:val="22"/>
        </w:rPr>
        <w:t>My Lords, I note the Minister’s mention of the desperate need to re-establish political trust. I think all of us, on all Benches, need to understand how much Westminster politics is distrusted at the present moment and how we all, on all Benches, need to work together to restore that. Can she say a little more about what the Government plan to do on reforming the way Westminster and Whitehall work to restore public trust? There is a suggestion, for example, that, when Ministers take office, they should take oaths before the House to which they belong. On other measures, further reform of the House of Lords has also been mentioned. That would be welcome to know.</w:t>
      </w:r>
    </w:p>
    <w:p>
      <w:r>
        <w:rPr>
          <w:sz w:val="22"/>
        </w:rPr>
        <w:t>Can I also ask that the Government pursue the possibility of a Russian connection in this Epstein network? We know the Polish Government are very concerned about this. We see in the files the reference to a number of Russian connections—Russian women—involved. We have had substantial Russian penetration of British politics in the last 15 years. It may well be continuing, and we need to make sure, as we want to re-establish public trust, that we get it out in the open if it is still happening.</w:t>
      </w:r>
    </w:p>
    <w:p/>
    <w:p>
      <w:r>
        <w:rPr>
          <w:b/>
          <w:color w:val="1A4A6E"/>
          <w:sz w:val="22"/>
        </w:rPr>
        <w:t>Baroness Smith of Basildon</w:t>
      </w:r>
    </w:p>
    <w:p>
      <w:r>
        <w:rPr>
          <w:sz w:val="22"/>
        </w:rPr>
        <w:t>I will take the noble Lord’s last point first. All avenues of investigation are open. All information on the national security issues will be passed to the ISC so that those issues can be looked at in detail. I have to say that, with several million documents, I certainly have not been through all the emails, but I find those that I have read pretty unedifying and unpleasant to read. There are people whose job it is to go through all these, look at every possible link and get to the bottom of whatever has happened.</w:t>
      </w:r>
    </w:p>
    <w:p>
      <w:r>
        <w:rPr>
          <w:sz w:val="22"/>
        </w:rPr>
        <w:t>The noble Lord is absolutely right to raise the issue of political trust. If you think about the work this House does, most of it is painstakingly detailed work on legislation to try to get things right. I do not believe anyone in this House comes into public service to do a bad job, but, if things go wrong and Members do not reach the standards we would expect of them—and that the public would expect of us—then they abdicate their right to be here.</w:t>
      </w:r>
    </w:p>
    <w:p>
      <w:r>
        <w:rPr>
          <w:sz w:val="22"/>
        </w:rPr>
        <w:t>On the points the noble Lord makes about the Ministerial Code, for example, that has already been strengthened: there is an independent level that was not there previously. Previously, the Prime Minister of the day could decide if somebody had broken the code and should be investigated. Now, it is for the holder of that code to make that decision on an investigation, which I think is a big step forward.</w:t>
      </w:r>
    </w:p>
    <w:p>
      <w:r>
        <w:rPr>
          <w:sz w:val="22"/>
        </w:rPr>
        <w:t>Legislation is currently being drafted about removing peerages from those who should no longer be entitled to have them. There will be discussion on exactly what form that will take and how we do that. As I said in answer to the noble Lord, Lord Purvis, we want to get that right so that we are, in a sense, future-proofing so that, should any circumstances arise in the future where we think someone should not just not be a Member of this House but not be entitled to hold a peerage, that can be done in a processed, fair way. But it has to happen, and I think we can all think of other examples where it should have happened.</w:t>
      </w:r>
    </w:p>
    <w:p>
      <w:r>
        <w:rPr>
          <w:sz w:val="22"/>
        </w:rPr>
        <w:t>How do we restore trust? If I knew the answer to that, they would probably make me Prime Minister. But it is a really serious point, because this has been going on for a very long time. Trust in politicians has been eroded over time, sometimes fairly, sometimes unfairly. It does not actually matter why: we need to ensure that we do everything we can—that, in our parliamentary and public-facing lives, we behave in a way such that people feel they can give us the trust we feel we deserve. If we do not, we have to move out of the public arena.</w:t>
      </w:r>
    </w:p>
    <w:p/>
    <w:p>
      <w:r>
        <w:rPr>
          <w:b/>
          <w:color w:val="1A4A6E"/>
          <w:sz w:val="22"/>
        </w:rPr>
        <w:t>Baroness Bennett of Manor Castle</w:t>
      </w:r>
    </w:p>
    <w:p>
      <w:r>
        <w:rPr>
          <w:sz w:val="22"/>
        </w:rPr>
        <w:t>My Lords—</w:t>
      </w:r>
    </w:p>
    <w:p/>
    <w:p>
      <w:r>
        <w:rPr>
          <w:b/>
          <w:color w:val="1A4A6E"/>
          <w:sz w:val="22"/>
        </w:rPr>
        <w:t>Baroness Hayman</w:t>
      </w:r>
    </w:p>
    <w:p>
      <w:r>
        <w:rPr>
          <w:sz w:val="22"/>
        </w:rPr>
        <w:t>My Lords—</w:t>
      </w:r>
    </w:p>
    <w:p/>
    <w:p>
      <w:r>
        <w:rPr>
          <w:b/>
          <w:color w:val="1A4A6E"/>
          <w:sz w:val="22"/>
        </w:rPr>
        <w:t>Baroness Laing of Elderslie</w:t>
      </w:r>
    </w:p>
    <w:p>
      <w:r>
        <w:rPr>
          <w:sz w:val="22"/>
        </w:rPr>
        <w:t>My Lords—</w:t>
      </w:r>
    </w:p>
    <w:p/>
    <w:p>
      <w:r>
        <w:rPr>
          <w:b/>
          <w:color w:val="1A4A6E"/>
          <w:sz w:val="22"/>
        </w:rPr>
        <w:t>Baroness Stowell of Beeston</w:t>
      </w:r>
    </w:p>
    <w:p>
      <w:r>
        <w:rPr>
          <w:sz w:val="22"/>
        </w:rPr>
        <w:t>My Lords—</w:t>
      </w:r>
    </w:p>
    <w:p/>
    <w:p>
      <w:r>
        <w:rPr>
          <w:b/>
          <w:color w:val="1A4A6E"/>
          <w:sz w:val="22"/>
        </w:rPr>
        <w:t>Lord Watts</w:t>
      </w:r>
    </w:p>
    <w:p>
      <w:r>
        <w:rPr>
          <w:sz w:val="22"/>
        </w:rPr>
        <w:t>My Lords—</w:t>
      </w:r>
    </w:p>
    <w:p/>
    <w:p>
      <w:r>
        <w:rPr>
          <w:b/>
          <w:color w:val="1A4A6E"/>
          <w:sz w:val="22"/>
        </w:rPr>
        <w:t>Lord Young of Acton</w:t>
      </w:r>
    </w:p>
    <w:p>
      <w:r>
        <w:rPr>
          <w:sz w:val="22"/>
        </w:rPr>
        <w:t>My Lords—</w:t>
      </w:r>
    </w:p>
    <w:p/>
    <w:p>
      <w:r>
        <w:rPr>
          <w:b/>
          <w:color w:val="1A4A6E"/>
          <w:sz w:val="22"/>
        </w:rPr>
        <w:t>Lord Kennedy of Southwark</w:t>
      </w:r>
    </w:p>
    <w:p>
      <w:r>
        <w:rPr>
          <w:sz w:val="22"/>
        </w:rPr>
        <w:t>My Lords, we will go to the Labour Benches next.</w:t>
      </w:r>
    </w:p>
    <w:p/>
    <w:p>
      <w:r>
        <w:rPr>
          <w:b/>
          <w:color w:val="1A4A6E"/>
          <w:sz w:val="22"/>
        </w:rPr>
        <w:t>Lord Watts</w:t>
      </w:r>
    </w:p>
    <w:p>
      <w:r>
        <w:rPr>
          <w:sz w:val="22"/>
        </w:rPr>
        <w:t>My Lords, I welcome the comprehensive Statement from the Leader of the House, but may I raise just one issue? There seem to be some questions to be answered about the role of the Cabinet Secretary in this. Is it appropriate for him to be involved in the investigation?</w:t>
      </w:r>
    </w:p>
    <w:p/>
    <w:p>
      <w:r>
        <w:rPr>
          <w:b/>
          <w:color w:val="1A4A6E"/>
          <w:sz w:val="22"/>
        </w:rPr>
        <w:t>Baroness Smith of Basildon</w:t>
      </w:r>
    </w:p>
    <w:p>
      <w:r>
        <w:rPr>
          <w:sz w:val="22"/>
        </w:rPr>
        <w:t>My Lords, the role of the Cabinet Secretary, working with the KC, is to ensure that all available documents are made public, that what needs to go to the police does—some documents already have, and there may be others as more is investigated—and that others can be made public. So there is a role, but it is being overseen by an independent King’s Counsel. So there is a legal element to that to make sure that there is no possibility of information being withheld that should be in the public domain or referred to the ISC because it is a matter of national security.</w:t>
      </w:r>
    </w:p>
    <w:p/>
    <w:p>
      <w:r>
        <w:rPr>
          <w:b/>
          <w:color w:val="1A4A6E"/>
          <w:sz w:val="22"/>
        </w:rPr>
        <w:t>Lord Kennedy of Southwark</w:t>
      </w:r>
    </w:p>
    <w:p>
      <w:r>
        <w:rPr>
          <w:sz w:val="22"/>
        </w:rPr>
        <w:t>My Lords, we will now have the Cross Benches, then the Conservative Benches.</w:t>
      </w:r>
    </w:p>
    <w:p/>
    <w:p>
      <w:r>
        <w:rPr>
          <w:b/>
          <w:color w:val="1A4A6E"/>
          <w:sz w:val="22"/>
        </w:rPr>
        <w:t>Baroness Hayman</w:t>
      </w:r>
    </w:p>
    <w:p>
      <w:r>
        <w:rPr>
          <w:sz w:val="22"/>
        </w:rPr>
        <w:t>My Lords, I welcome what the noble Baroness the Leader of the House said about looking at whether the Code of Conduct needs to be strengthened. But would she agree with me that in this House we do have rules of behaviour, an independent investigative process, and sanctions available when those rules are broken? Would she further agree that the Code of Conduct binds every Member of this House—that binding is symbolised at the beginning of each Parliament by the signing of the Code of Conduct, but it applies all the time—and that it is very wide-ranging about behaviour and encompasses the seven principles of behaviour in public life, which cover a great many of the sorts of issues we are discussing today?</w:t>
      </w:r>
    </w:p>
    <w:p/>
    <w:p>
      <w:r>
        <w:rPr>
          <w:b/>
          <w:color w:val="1A4A6E"/>
          <w:sz w:val="22"/>
        </w:rPr>
        <w:t>Baroness Smith of Basildon</w:t>
      </w:r>
    </w:p>
    <w:p>
      <w:r>
        <w:rPr>
          <w:sz w:val="22"/>
        </w:rPr>
        <w:t>The noble Baroness is right. As a self-regulating House, we have a Code of Conduct and there are rules of behaviour, an independent process and sanctions. Is it adequate? Does it meet the test that it needs to meet? Does it do the job we want it to do? Does it give confidence in this House to the public? Those are the questions we want to look at. At the moment, it is very difficult for a Member to be removed from this House and there are no powers to remove someone’s title. I can think of only one occasion when a Member of this House has been expelled from it, but I can think of a number where somebody has resigned to avoid being properly investigated or expelled. We may want to look at whether we are confident and satisfied that it meets the test that the public expect of us.</w:t>
      </w:r>
    </w:p>
    <w:p/>
    <w:p>
      <w:r>
        <w:rPr>
          <w:b/>
          <w:color w:val="1A4A6E"/>
          <w:sz w:val="22"/>
        </w:rPr>
        <w:t>Baroness Stowell of Beeston</w:t>
      </w:r>
    </w:p>
    <w:p>
      <w:r>
        <w:rPr>
          <w:sz w:val="22"/>
        </w:rPr>
        <w:t>The noble Baroness the Leader will recall that, when she was shadow Leader of this House, the Privileges and Conduct Committee spent several meetings considering a disrepute clause similar to the one proposed by the Prime Minister. Has she advised the Prime Minister that we might have had such a clause in place 10 years ago had she and the other Labour members of the Privileges and Conduct Committee not failed to support such a clause and voted against it at that time?</w:t>
      </w:r>
    </w:p>
    <w:p/>
    <w:p>
      <w:r>
        <w:rPr>
          <w:b/>
          <w:color w:val="1A4A6E"/>
          <w:sz w:val="22"/>
        </w:rPr>
        <w:t>Baroness Smith of Basildon</w:t>
      </w:r>
    </w:p>
    <w:p>
      <w:r>
        <w:rPr>
          <w:sz w:val="22"/>
        </w:rPr>
        <w:t>The noble Baroness is right up to a point. It was not just on that occasion, when she made proposals, but on several other occasions since. Her proposals, as I recall, went further than most people would go, because they went into private lives. She shakes her head at me, but that was the main issue of dispute at the time. We have looked at it again since; there were times when the Conservative Benches have not supported such a proposal. It is important to look at disrepute not just in somebody’s parliamentary work, but in their public life. For example, in the last few years, when I was Leader of the Opposition, I raised an issue with the then Lord Speaker where somebody in their public life as a Member of this House behaved in a way that many in the House at the time found completely appalling and reprehensible. We need to look at disrepute, but I do not think this is a matter for private lives. Others may feel differently. How we conduct ourselves not just in our work here but in public as a Member of this House is important. I would like the Conduct Committee to look at that.</w:t>
      </w:r>
    </w:p>
    <w:p/>
    <w:p>
      <w:r>
        <w:rPr>
          <w:b/>
          <w:color w:val="1A4A6E"/>
          <w:sz w:val="22"/>
        </w:rPr>
        <w:t>Lord Rooker</w:t>
      </w:r>
    </w:p>
    <w:p>
      <w:r>
        <w:rPr>
          <w:sz w:val="22"/>
        </w:rPr>
        <w:t>I very much welcome the openness of the answers that my noble friend has been giving to what are very serious, important questions. I want to raise an issue that has not been raised. I happen to be very keen to avoid having an elected president in this country, and therefore to preserve the monarchy. Mandelson was not the only person affected by the disclosure of these papers. What action is being taken in respect of the damage to the Royal Family in the disclosure of these papers?</w:t>
      </w:r>
    </w:p>
    <w:p/>
    <w:p>
      <w:r>
        <w:rPr>
          <w:b/>
          <w:color w:val="1A4A6E"/>
          <w:sz w:val="22"/>
        </w:rPr>
        <w:t>Baroness Smith of Basildon</w:t>
      </w:r>
    </w:p>
    <w:p>
      <w:r>
        <w:rPr>
          <w:sz w:val="22"/>
        </w:rPr>
        <w:t>The noble Lord is right that Andrew Mountbatten-Windsor has been mentioned. One of the most disturbing things is this network of powerful people who seemed to think that they were above the law so it would not apply to them or they would not be found out. It is hard to know what is in somebody’s mind when they behave in this way. The noble Lord will be aware that he has been stripped of his titles and is moving out of royal accommodation to alternative private accommodation. His Majesty has been very firm on this and we support the way he has dealt with it. There are issues around the use of the Royal Lodge that are being looked at by the National Audit Office and work is being undertaken by the Public Accounts Committee.</w:t>
      </w:r>
    </w:p>
    <w:p>
      <w:r>
        <w:rPr>
          <w:sz w:val="22"/>
        </w:rPr>
        <w:t>Nobody can be above the law. Lord Mandelson has resigned from this House, the King has agreed with the Prime Minister that he should not be a privy counsellor and we are looking at legislating so that people in this position should not keep titles. Andrew Mountbatten-Windsor has lost his title and his privileges. This shows people that no one is above the law. That is important. The voices of the victims of powerful men and sometimes women were not heard when they should have been, and I hope that these actions go some way to ensuring that, in future, more notice will be taken of those who want to bring forward complaints.</w:t>
      </w:r>
    </w:p>
    <w:p/>
    <w:p>
      <w:r>
        <w:rPr>
          <w:b/>
          <w:color w:val="1A4A6E"/>
          <w:sz w:val="22"/>
        </w:rPr>
        <w:t>Lord Mohammed of Tinsley</w:t>
      </w:r>
    </w:p>
    <w:p>
      <w:r>
        <w:rPr>
          <w:sz w:val="22"/>
        </w:rPr>
        <w:t>The Leader of the House referred earlier to powerful individuals. We have to say it as it is. It was predominantly powerful men abusing not only women but children. We have to be very careful about language. I want to follow up on the point that the noble Lord, Lord Wallace, raised around the sharing of sensitive information by Lord Mandelson with Jeffrey Epstein, particularly around Poland and Russia. Have the Government assessed whether any further information was shared with other states and intelligence agencies? If so, will they disclose it? If that assessment has not been made, will they commit to carrying out that assessment as soon as possible to see whether other sensitive information was shared with other Governments across the world, friend or foe?</w:t>
      </w:r>
    </w:p>
    <w:p/>
    <w:p>
      <w:r>
        <w:rPr>
          <w:b/>
          <w:color w:val="1A4A6E"/>
          <w:sz w:val="22"/>
        </w:rPr>
        <w:t>Baroness Smith of Basildon</w:t>
      </w:r>
    </w:p>
    <w:p>
      <w:r>
        <w:rPr>
          <w:sz w:val="22"/>
        </w:rPr>
        <w:t>I am grateful to the noble Lord. His point about powerful individuals cannot be made often enough, and the impact this has had on the lives of very young people that will stay with them forever. On the sharing of sensitive information, he is right. This is a betrayal, not just of those whom Lord Mandelson was working with but a national betrayal. We do not know what damage could have been done, but certainly damage can be done when such information is shared. It is probably too early at this stage, with so many documents to go through and so many sources to try to retrieve documents from, to say exactly everything that is in there, but the Government are committed to transparency on this. We all need to know exactly what has happened. The documents in the public domain make unedifying reading. For those who were working in those areas at the time, to know that the conversations they had, the documents they signed and the decisions they took in the public interest were being relayed to somebody outside the very small number of people who should have known about them is a gross betrayal.</w:t>
      </w:r>
    </w:p>
    <w:p/>
    <w:p>
      <w:r>
        <w:rPr>
          <w:b/>
          <w:color w:val="1A4A6E"/>
          <w:sz w:val="22"/>
        </w:rPr>
        <w:t>Baroness Laing of Elderslie</w:t>
      </w:r>
    </w:p>
    <w:p>
      <w:r>
        <w:rPr>
          <w:sz w:val="22"/>
        </w:rPr>
        <w:t>My Lords, it is now a matter of public record that, in February 2025, former Prime Minister Gordon Brown wrote to the Cabinet Secretary asking for an investigation into</w:t>
      </w:r>
    </w:p>
    <w:p>
      <w:r>
        <w:rPr>
          <w:sz w:val="22"/>
        </w:rPr>
        <w:t>“the veracity of information contained in the Epstein papers regarding the sale of assets arising from the banking collapse and communications about them between Lord Mandelson and Mr Epstein”.</w:t>
      </w:r>
    </w:p>
    <w:p>
      <w:r>
        <w:rPr>
          <w:sz w:val="22"/>
        </w:rPr>
        <w:t>Did the Prime Minister know that his predecessor had made that request of the Cabinet Secretary? If he did not know, why was he not told? And if he did, why did he not instruct the Cabinet Secretary to undertake the investigation?</w:t>
      </w:r>
    </w:p>
    <w:p/>
    <w:p>
      <w:r>
        <w:rPr>
          <w:b/>
          <w:color w:val="1A4A6E"/>
          <w:sz w:val="22"/>
        </w:rPr>
        <w:t>Baroness Smith of Basildon</w:t>
      </w:r>
    </w:p>
    <w:p>
      <w:r>
        <w:rPr>
          <w:sz w:val="22"/>
        </w:rPr>
        <w:t>Those are important questions. I do not have the answers for the noble Baroness. I have seen the press reports that former Prime Minister Gordon Brown, whom I worked very closely with, has asked for the information. I do not know what trawl was done. I do not know at this stage what the former Prime Minister asked for and whether the Prime Minister was informed, but I will find out.</w:t>
      </w:r>
    </w:p>
    <w:p/>
    <w:p>
      <w:r>
        <w:rPr>
          <w:b/>
          <w:color w:val="1A4A6E"/>
          <w:sz w:val="22"/>
        </w:rPr>
        <w:t>Lord Berkeley</w:t>
      </w:r>
    </w:p>
    <w:p>
      <w:r>
        <w:rPr>
          <w:sz w:val="22"/>
        </w:rPr>
        <w:t>My Lords, I am very grateful to my noble friend for her full explanation of what has been going on. I want to raise again the Cabinet Secretary’s role. About five years ago, I had reason to complain to the Cabinet Secretary about what I thought was a Minister in the Commons misleading Parliament, so I wrote to the Cabinet Secretary to ask if he could investigate. The answer was: “No, I would have to get the Prime Minister’s approval first”. I said: “There is not much point, because I know what the Prime Minister will answer”. I am pleased to hear that there is going to be a KC involved in the future work, but we have to be very careful about the relationship between the Cabinet Secretary and the then Prime Minister.</w:t>
      </w:r>
    </w:p>
    <w:p/>
    <w:p>
      <w:r>
        <w:rPr>
          <w:b/>
          <w:color w:val="1A4A6E"/>
          <w:sz w:val="22"/>
        </w:rPr>
        <w:t>Baroness Smith of Basildon</w:t>
      </w:r>
    </w:p>
    <w:p>
      <w:r>
        <w:rPr>
          <w:sz w:val="22"/>
        </w:rPr>
        <w:t>The noble Lord makes an important point. I do not know if he heard the answer I gave earlier, but it is now the case that it is not a matter for the Prime Minister to authorise an investigation into whether a Minister has broken the Ministerial Code. That is a matter for the holder of the Ministerial Code. So, on that point he would not have had that answer; today he would have a different answer and it would not be from the Prime Minister.</w:t>
      </w:r>
    </w:p>
    <w:p/>
    <w:p>
      <w:r>
        <w:rPr>
          <w:b/>
          <w:color w:val="1A4A6E"/>
          <w:sz w:val="22"/>
        </w:rPr>
        <w:t>Baroness Bennett of Manor Castle</w:t>
      </w:r>
    </w:p>
    <w:p>
      <w:r>
        <w:rPr>
          <w:sz w:val="22"/>
        </w:rPr>
        <w:t>My Lords—</w:t>
      </w:r>
    </w:p>
    <w:p/>
    <w:p>
      <w:r>
        <w:rPr>
          <w:b/>
          <w:color w:val="1A4A6E"/>
          <w:sz w:val="22"/>
        </w:rPr>
        <w:t>Lord Sherbourne of Didsbury</w:t>
      </w:r>
    </w:p>
    <w:p>
      <w:r>
        <w:rPr>
          <w:sz w:val="22"/>
        </w:rPr>
        <w:t>My Lords—</w:t>
      </w:r>
    </w:p>
    <w:p/>
    <w:p>
      <w:r>
        <w:rPr>
          <w:b/>
          <w:color w:val="1A4A6E"/>
          <w:sz w:val="22"/>
        </w:rPr>
        <w:t>Lord Kennedy of Southwark</w:t>
      </w:r>
    </w:p>
    <w:p>
      <w:r>
        <w:rPr>
          <w:sz w:val="22"/>
        </w:rPr>
        <w:t>We will hear from the noble Baroness, Lady Bennett.</w:t>
      </w:r>
    </w:p>
    <w:p/>
    <w:p>
      <w:r>
        <w:rPr>
          <w:b/>
          <w:color w:val="1A4A6E"/>
          <w:sz w:val="22"/>
        </w:rPr>
        <w:t>Baroness Bennett of Manor Castle</w:t>
      </w:r>
    </w:p>
    <w:p>
      <w:r>
        <w:rPr>
          <w:sz w:val="22"/>
        </w:rPr>
        <w:t>This morning, the Green Party leader, Zack Polanski, has written to the Health Secretary expressing concern about the Palantir contract in the NHS. The papers have exposed the close relationship between Peter Mandelson and Palantir, and this disreputable company has caused a great deal of concern. I am not expecting the Minister to be briefed on the break clause that I believe occurs in that contract later this year, but my question is broader. The Government have had a very close relationship with US tech billionaires and their companies in the promotion of AI and the granting of contracts. Are the Government going to reassess, in the light of these papers, their relationship overall with US tech billionaires and their companies, and their close ties to the British Government?</w:t>
      </w:r>
    </w:p>
    <w:p/>
    <w:p>
      <w:r>
        <w:rPr>
          <w:b/>
          <w:color w:val="1A4A6E"/>
          <w:sz w:val="22"/>
        </w:rPr>
        <w:t>Baroness Smith of Basildon</w:t>
      </w:r>
    </w:p>
    <w:p>
      <w:r>
        <w:rPr>
          <w:sz w:val="22"/>
        </w:rPr>
        <w:t>If there is anything in the papers that warrants further investigation in other areas then the Government will obviously look at that. The noble Baroness has asked me to give her assurance that, because we know X has happened, we will therefore investigate every tech company. I cannot give her that assurance. However, if there is anything in these papers at all to indicate that further investigation to get to the truth is needed, that will be taken.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