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Elon Musk</w:t>
      </w:r>
    </w:p>
    <w:p>
      <w:r>
        <w:rPr>
          <w:sz w:val="20"/>
        </w:rPr>
        <w:t>4 November 2025  ·  Lords  ·  Oral Questions</w:t>
      </w:r>
    </w:p>
    <w:p>
      <w:r>
        <w:rPr>
          <w:b/>
        </w:rPr>
        <w:t xml:space="preserve">Policy areas: </w:t>
      </w:r>
      <w:r>
        <w:rPr>
          <w:sz w:val="20"/>
        </w:rPr>
        <w:t>Crime, justice and law, Government and public administration, Society and culture</w:t>
      </w:r>
    </w:p>
    <w:p>
      <w:r>
        <w:rPr>
          <w:b/>
        </w:rPr>
        <w:t xml:space="preserve">Topics: </w:t>
      </w:r>
      <w:r>
        <w:rPr>
          <w:sz w:val="20"/>
        </w:rPr>
        <w:t>elon musk comments, freedom of speech limits, hate crime protection, incitement to violence, political interference</w:t>
      </w:r>
    </w:p>
    <w:p>
      <w:r>
        <w:rPr>
          <w:b/>
        </w:rPr>
        <w:t xml:space="preserve">Source: </w:t>
      </w:r>
      <w:r>
        <w:rPr>
          <w:sz w:val="20"/>
        </w:rPr>
        <w:t>https://hansard.parliament.uk/Lords/2025-11-04/debates/1284FB32-F31E-401F-91DB-64988A611310/ElonMusk</w:t>
      </w:r>
    </w:p>
    <w:p/>
    <w:p>
      <w:r>
        <w:rPr>
          <w:b/>
          <w:color w:val="1A4A6E"/>
          <w:sz w:val="22"/>
        </w:rPr>
        <w:t>Lord Dubs</w:t>
      </w:r>
    </w:p>
    <w:p>
      <w:r>
        <w:rPr>
          <w:sz w:val="22"/>
        </w:rPr>
        <w:t>Freedom of speech is a vital democratic right, but it is not without its limits. Elon Musk’s remarks, particularly those which appeared to suggest that the public resort to violence, were wholly inappropriate. We will always defend free expression but never tolerate language that incites disorder.</w:t>
      </w:r>
    </w:p>
    <w:p/>
    <w:p>
      <w:r>
        <w:rPr>
          <w:b/>
          <w:color w:val="1A4A6E"/>
          <w:sz w:val="22"/>
        </w:rPr>
        <w:t>The Minister of State, Home Office (Lab)</w:t>
      </w:r>
    </w:p>
    <w:p>
      <w:r>
        <w:rPr>
          <w:sz w:val="22"/>
        </w:rPr>
        <w:t>My Lords, while I fully support my noble friend’s comments about freedom of expression, sometimes people go a bit too far. Is it not a fact that Elon Musk has posted that civil war is inevitable in this country and that the USA should liberate the people of Britain from their tyrannical Government?</w:t>
      </w:r>
    </w:p>
    <w:p/>
    <w:p>
      <w:r>
        <w:rPr>
          <w:b/>
          <w:color w:val="1A4A6E"/>
          <w:sz w:val="22"/>
        </w:rPr>
        <w:t>Lord Dubs</w:t>
      </w:r>
    </w:p>
    <w:p>
      <w:r>
        <w:rPr>
          <w:sz w:val="22"/>
        </w:rPr>
        <w:t>Oh!</w:t>
      </w:r>
    </w:p>
    <w:p/>
    <w:p>
      <w:r>
        <w:rPr>
          <w:b/>
          <w:color w:val="1A4A6E"/>
          <w:sz w:val="22"/>
        </w:rPr>
        <w:t>Noble Lords</w:t>
      </w:r>
    </w:p>
    <w:p>
      <w:r>
        <w:rPr>
          <w:sz w:val="22"/>
        </w:rPr>
        <w:t>I wondered how that would go down. What action can we take about the use of social media that abuses freedom of expression? Perhaps we should declare Elon Musk persona non grata if he ever wanted to come to this country.</w:t>
      </w:r>
    </w:p>
    <w:p/>
    <w:p>
      <w:r>
        <w:rPr>
          <w:b/>
          <w:color w:val="1A4A6E"/>
          <w:sz w:val="22"/>
        </w:rPr>
        <w:t>Lord Dubs</w:t>
      </w:r>
    </w:p>
    <w:p>
      <w:r>
        <w:rPr>
          <w:sz w:val="22"/>
        </w:rPr>
        <w:t>I am grateful to my noble friend; personally, I just ignore Elon Musk. We had an election, and we had 400-plus Labour Members of Parliament elected. I stand here because the people of Great Britain have chosen a Labour Government. We have a duty to deliver what we can. The people of Great Britain, and not some billionaire foreigner, will choose the next Government in perhaps three and a half or four years’ time, so I suggest that he buys a book on the British constitution out of his money, reads it, understands how we work and minds his own business.</w:t>
      </w:r>
    </w:p>
    <w:p/>
    <w:p>
      <w:r>
        <w:rPr>
          <w:b/>
          <w:color w:val="1A4A6E"/>
          <w:sz w:val="22"/>
        </w:rPr>
        <w:t>Lord Hanson of Flint</w:t>
      </w:r>
    </w:p>
    <w:p>
      <w:r>
        <w:rPr>
          <w:sz w:val="22"/>
        </w:rPr>
        <w:t>My Lords, I declare that I am CEO of Muslim Women’s Network, which has just set up the Muslim Safety Net helpline. What are the Government doing to protect the safety of Muslim women, who are very vulnerable to hate crime? So far, they have announced protection for mosques, which is welcome, but what about the safety of Muslim women? Why do the Government not care about the safety of Muslim women?</w:t>
      </w:r>
    </w:p>
    <w:p/>
    <w:p>
      <w:r>
        <w:rPr>
          <w:b/>
          <w:color w:val="1A4A6E"/>
          <w:sz w:val="22"/>
        </w:rPr>
        <w:t>Baroness Gohir</w:t>
      </w:r>
    </w:p>
    <w:p>
      <w:r>
        <w:rPr>
          <w:sz w:val="22"/>
        </w:rPr>
        <w:t>I am grateful to the noble Baroness. The Government care about the safety of all women, and that is why we are putting in place a strategy to tackle violence against women and girls over the next 10 years. That strategy will be produced very shortly. I know that the noble Baroness has made representations to me and others about what it should contain. It is important that we defend people’s right to live their life in peace without interference, and I include interference in this case from Elon Musk, who has no mandate in this country and no interest in this country’s future, and who should, quite frankly, stay in the States and count his cash.</w:t>
      </w:r>
    </w:p>
    <w:p/>
    <w:p>
      <w:r>
        <w:rPr>
          <w:b/>
          <w:color w:val="1A4A6E"/>
          <w:sz w:val="22"/>
        </w:rPr>
        <w:t>Lord Hanson of Flint</w:t>
      </w:r>
    </w:p>
    <w:p>
      <w:r>
        <w:rPr>
          <w:sz w:val="22"/>
        </w:rPr>
        <w:t>My Lords, I am no lawyer, but I am told that calling the left “the party of murder” and saying, “Violence is coming” and</w:t>
      </w:r>
    </w:p>
    <w:p>
      <w:r>
        <w:rPr>
          <w:sz w:val="22"/>
        </w:rPr>
        <w:t>“You either fight back or you die”</w:t>
      </w:r>
    </w:p>
    <w:p>
      <w:r>
        <w:rPr>
          <w:sz w:val="22"/>
        </w:rPr>
        <w:t>is not enough to prosecute this odious man, but we do not have to do business with him, do we? Ed Davey says that we should rule out any further contracts with Tesla and stop Musk being granted a licence to supply energy to British homes. Will the Government at least agree with me and not make him even richer at the expense of the people whom he is maligning?</w:t>
      </w:r>
    </w:p>
    <w:p/>
    <w:p>
      <w:r>
        <w:rPr>
          <w:b/>
          <w:color w:val="1A4A6E"/>
          <w:sz w:val="22"/>
        </w:rPr>
        <w:t>Baroness Burt of Solihull</w:t>
      </w:r>
    </w:p>
    <w:p>
      <w:r>
        <w:rPr>
          <w:sz w:val="22"/>
        </w:rPr>
        <w:t>The Government can look at any time at contract issues, but I would not wish to equate Mr Musk and his comments, which I also find reprehensible, with doing business—that is an important point to make. We have relations with the American Government and American business, but I think he overstepped the mark and this House probably thinks he overstepped the mark. Perhaps he should reflect and look at what we are, which is, in this Parliament, an active democracy representing the people, challenging each other on fair and open decisions, criticising when necessary, but not inciting the mob to violence.</w:t>
      </w:r>
    </w:p>
    <w:p/>
    <w:p>
      <w:r>
        <w:rPr>
          <w:b/>
          <w:color w:val="1A4A6E"/>
          <w:sz w:val="22"/>
        </w:rPr>
        <w:t>Lord Hanson of Flint</w:t>
      </w:r>
    </w:p>
    <w:p>
      <w:r>
        <w:rPr>
          <w:sz w:val="22"/>
        </w:rPr>
        <w:t>My Lords, in the run-up to 13 September, numerous messages were sent around on WhatsApp groups to people in the Asian community warning them not to go into London on the day of the march. I felt desperately sad seeing those messages. It reminded me of days in the 1980s when communities would not go out at night, and I would not be allowed out in the evenings, because we were worried. That all came back on that day. I admire the businesses of Elon Musk but not what he did on that day, aligning himself to the far-right racist platform of an individual he was sharing the platform with. Will the Government look at what can be done on an individual basis to say to Elon Musk that this was not the right thing to do, not just in itself but in the damage done to the community cohesion of this country—which is not the Britain that we are?</w:t>
      </w:r>
    </w:p>
    <w:p/>
    <w:p>
      <w:r>
        <w:rPr>
          <w:b/>
          <w:color w:val="1A4A6E"/>
          <w:sz w:val="22"/>
        </w:rPr>
        <w:t>Lord Ranger</w:t>
      </w:r>
    </w:p>
    <w:p>
      <w:r>
        <w:rPr>
          <w:sz w:val="22"/>
        </w:rPr>
        <w:t>Absolutely. The Britain I know is tolerant, understands different religions and different cultures, respects and celebrates those different cultures, and supports a multicultural society. There were people on that demonstration who do not share that value or that objective. That is not about people wanting to raise flags or express their patriotism. True patriotism is about celebrating this United Kingdom. Elon Musk’s remarks were wrong. The people who stepped over the line in that demonstration and injured police officers were wrong. The incitement to that, which I think Mr Musk was on the border of doing, is absolutely wrong. However, ultimately, it is for the police independently to make a judgment on any action taken against him in the event that he visits this country.</w:t>
      </w:r>
    </w:p>
    <w:p/>
    <w:p>
      <w:r>
        <w:rPr>
          <w:b/>
          <w:color w:val="1A4A6E"/>
          <w:sz w:val="22"/>
        </w:rPr>
        <w:t>Lord Hanson of Flint</w:t>
      </w:r>
    </w:p>
    <w:p>
      <w:r>
        <w:rPr>
          <w:sz w:val="22"/>
        </w:rPr>
        <w:t>My Lords, would not a period of silence from Mr Musk be most welcome, particularly when he seeks to give an opinion on our domestic affairs? Why give him the dignity of a response?</w:t>
      </w:r>
    </w:p>
    <w:p/>
    <w:p>
      <w:r>
        <w:rPr>
          <w:b/>
          <w:color w:val="1A4A6E"/>
          <w:sz w:val="22"/>
        </w:rPr>
        <w:t>Lord Anderson of Swansea</w:t>
      </w:r>
    </w:p>
    <w:p>
      <w:r>
        <w:rPr>
          <w:sz w:val="22"/>
        </w:rPr>
        <w:t>I would certainly welcome much silence from Mr Musk, but, again, I would defend his right to have his opinion; I just do not agree with it. It is not for somebody in his position to ally himself with individuals who are trying to destroy much of the fabric of British society by their comments, nor is it appropriate for him to express his views via some new-fangled machinery down the line to the United Kingdom. We are a democracy; we know what we are doing. Members opposite disagree with us, but all people in this society have a chance to judge the Government, and they voted for the Government less than 15 or 16 months ago.</w:t>
      </w:r>
    </w:p>
    <w:p/>
    <w:p>
      <w:r>
        <w:rPr>
          <w:b/>
          <w:color w:val="1A4A6E"/>
          <w:sz w:val="22"/>
        </w:rPr>
        <w:t>Lord Hanson of Flint</w:t>
      </w:r>
    </w:p>
    <w:p>
      <w:r>
        <w:rPr>
          <w:sz w:val="22"/>
        </w:rPr>
        <w:t>Could the Minister arrange for a copy of this part of Hansard to be sent to Elon Musk?</w:t>
      </w:r>
    </w:p>
    <w:p/>
    <w:p>
      <w:r>
        <w:rPr>
          <w:b/>
          <w:color w:val="1A4A6E"/>
          <w:sz w:val="22"/>
        </w:rPr>
        <w:t>Baroness Butler-Sloss</w:t>
      </w:r>
    </w:p>
    <w:p>
      <w:r>
        <w:rPr>
          <w:sz w:val="22"/>
        </w:rPr>
        <w:t>I fear that I will be a star of Twitter, or X, before the evening is finished; I will probably be retweeted to thousands of people who will take a different view from me. I stand here not because I am me but because I am a representative of an elected Government who have won a clear majority and who ultimately will have to defend their record to the same people who elected them.</w:t>
      </w:r>
    </w:p>
    <w:p/>
    <w:p>
      <w:r>
        <w:rPr>
          <w:b/>
          <w:color w:val="1A4A6E"/>
          <w:sz w:val="22"/>
        </w:rPr>
        <w:t>Lord Hanson of Flint</w:t>
      </w:r>
    </w:p>
    <w:p>
      <w:r>
        <w:rPr>
          <w:sz w:val="22"/>
        </w:rPr>
        <w:t>My Lords, for the last month or so, members of the Sikh community in the West Midlands have been experiencing deeply distressing incidents. Two Sikh girls were reportedly victims of racially motivated sexual assault, and two Sikh taxi drivers were violently attacked at Wolverhampton railway station. Understandably, many Sikh women are now fearful of going about their daily lives, and the community as a whole is living in fear. What assurance can the Minister give to the Sikh community in the West Midlands that their safety and security are a priority for this Government? Can he outline what specific steps are being taken to protect them and bring the perpetrators of these hate crimes to justice?</w:t>
      </w:r>
    </w:p>
    <w:p/>
    <w:p>
      <w:r>
        <w:rPr>
          <w:b/>
          <w:color w:val="1A4A6E"/>
          <w:sz w:val="22"/>
        </w:rPr>
        <w:t>Lord Sahota</w:t>
      </w:r>
    </w:p>
    <w:p>
      <w:r>
        <w:rPr>
          <w:sz w:val="22"/>
        </w:rPr>
        <w:t>I am grateful to my noble friend for his question. As with the noble Baroness’s question on Muslim women earlier, it is absolutely important that people are not attacked for a characteristic that they cannot change. Part of the problem with the approach of Mr Musk is that he plays to people who wish to generate activity against special-characteristic individuals—who have a view politically or who have characteristics such as being Muslim or being from the Sikh community. My noble friend will know that the Policing Minister is meeting Sikh MPs this afternoon to learn about the challenges they are facing and to provide reassurance and will, no doubt, report back to my noble friend as well.</w:t>
      </w:r>
    </w:p>
    <w:p/>
    <w:p>
      <w:r>
        <w:rPr>
          <w:b/>
          <w:color w:val="1A4A6E"/>
          <w:sz w:val="22"/>
        </w:rPr>
        <w:t>Lord Hanson of Flint</w:t>
      </w:r>
    </w:p>
    <w:p>
      <w:r>
        <w:rPr>
          <w:sz w:val="22"/>
        </w:rPr>
        <w:t>My Lords, we have just had 10 minutes of people on the Government Benches saying why they disagree with Elon Musk. Do not basic fairness and reciprocity imply that he has an equivalent right to say what he thinks about this Government, including that free speech is in retreat in this country, which is a view shared by a great many people in the United Kingdom?</w:t>
      </w:r>
    </w:p>
    <w:p/>
    <w:p>
      <w:r>
        <w:rPr>
          <w:b/>
          <w:color w:val="1A4A6E"/>
          <w:sz w:val="22"/>
        </w:rPr>
        <w:t>Lord Hannan of Kingsclere</w:t>
      </w:r>
    </w:p>
    <w:p>
      <w:r>
        <w:rPr>
          <w:sz w:val="22"/>
        </w:rPr>
        <w:t>Let me find the actual comment, if I may. Does the noble Lord then agree with the following comment from Elon Musk, which he portrayed down the television line to the rally?</w:t>
      </w:r>
    </w:p>
    <w:p>
      <w:r>
        <w:rPr>
          <w:sz w:val="22"/>
        </w:rPr>
        <w:t>“You’re in a fundamental situation here. Whether you choose violence or not, violence is coming to you. You either fight back or you die”.</w:t>
      </w:r>
    </w:p>
    <w:p>
      <w:r>
        <w:rPr>
          <w:sz w:val="22"/>
        </w:rPr>
        <w:t>That might be free speech, but I regard it as borderline incitement to violence. I do not think it is the part of Elon Musk or anybody else to incite violence in America or, indeed, in the United Kingdom. I will defend having that free speech, but I hope that the noble Lord recognises that free speech brings responsibilities and Elon Musk did not have that responsibility on that day.</w:t>
      </w:r>
    </w:p>
    <w:p/>
    <w:p>
      <w:r>
        <w:rPr>
          <w:b/>
          <w:color w:val="1A4A6E"/>
          <w:sz w:val="22"/>
        </w:rPr>
        <w:t>Lord Hanson of Flint</w:t>
      </w:r>
    </w:p>
    <w:p>
      <w:r>
        <w:rPr>
          <w:sz w:val="22"/>
        </w:rPr>
        <w:t>Let me find the actual comment, if I may. Does the noble Lord then agree with the following comment from Elon Musk, which he portrayed down the television line to the rally? “You’re in a fundamental situation here. Whether you choose violence or not, violence is coming to you. You either fight back or you die”. That might be free speech, but I regard it as borderline incitement to violence. I do not think it is the part of Elon Musk or anybody else to incite violence in America or, indeed, in the United Kingdom. I will defend having that free speech, but I hope that the noble Lord recognises that free speech brings responsibilities and Elon Musk did not have that responsibility on that day.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