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Street Parking on Estates: Bracknell Forest</w:t>
      </w:r>
    </w:p>
    <w:p>
      <w:r>
        <w:rPr>
          <w:sz w:val="20"/>
        </w:rPr>
        <w:t>4 June 2025  ·  Commons  ·  Proceedings</w:t>
      </w:r>
    </w:p>
    <w:p>
      <w:r>
        <w:rPr>
          <w:b/>
        </w:rPr>
        <w:t xml:space="preserve">Source: </w:t>
      </w:r>
      <w:r>
        <w:rPr>
          <w:sz w:val="20"/>
        </w:rPr>
        <w:t>https://hansard.parliament.uk/Commons/2025-06-04/debates/BA6EAAB0-2A96-4607-8777-1BB435637A28/StreetParkingOnEstatesBracknellForest</w:t>
      </w:r>
    </w:p>
    <w:p/>
    <w:p>
      <w:r>
        <w:rPr>
          <w:b/>
          <w:color w:val="1A4A6E"/>
          <w:sz w:val="22"/>
        </w:rPr>
        <w:t>Peter Swallow (Lab)</w:t>
      </w:r>
    </w:p>
    <w:p>
      <w:r>
        <w:rPr>
          <w:sz w:val="22"/>
        </w:rPr>
        <w:t>I am delighted to have secured this Adjournment debate on an issue that might not be right at the top of the political agenda, but affects the lives of hundreds of people in my constituency every day: street parking on residential estates in Bracknell. It is a topic that comes up on the doorstep perhaps more than any other, particularly in parts of Bracknell where we have older estates. It is a real challenge for people; it affects not only their ability to get around our fantastic community, but in some cases their safety.</w:t>
      </w:r>
    </w:p>
    <w:p>
      <w:r>
        <w:rPr>
          <w:sz w:val="22"/>
        </w:rPr>
        <w:t>One of the core challenges we face is the mismatch between older estate design and modern car ownership. Bracknell is an older new town. It celebrated its 75th birthday last year, and while it was designed with an excellent active travel network, which is built into its DNA, it was also designed around the car. It is an easy place to get around by car. We are lucky that we do not see massive issues with traffic jams and the like, but people still rely on their cars, as is the case in many towns across the country. The challenge is that many estates across Bracknell, particularly in Wildridings, Great Hollands and Easthampstead, were built when households typically had one small vehicle, if that. Now, many households have more than one car, and the cars are larger to boot. Also, because of the nature of the housing market, we increasingly see more generations living in the same family home, which only further compounds the issue.</w:t>
      </w:r>
    </w:p>
    <w:p>
      <w:r>
        <w:rPr>
          <w:sz w:val="22"/>
        </w:rPr>
        <w:t>The garages built alongside the estates that I am talking about in Bracknell Forest were built for a different kind of car. They are narrow, and many no longer fit cars of the size that people drive today. The obvious conclusion to all this is exactly what we see: vehicles spilling out on to roads, verges and pavements. Where households do not have a driveway, it causes a huge challenge around space.</w:t>
      </w:r>
    </w:p>
    <w:p/>
    <w:p>
      <w:r>
        <w:rPr>
          <w:b/>
          <w:color w:val="1A4A6E"/>
          <w:sz w:val="22"/>
        </w:rPr>
        <w:t>Matt Rodda (Lab)</w:t>
      </w:r>
    </w:p>
    <w:p>
      <w:r>
        <w:rPr>
          <w:sz w:val="22"/>
        </w:rPr>
        <w:t>My hon. Friend is making an excellent speech, and I think he is about to describe the incredible pressure that many residents feel because of parking problems, whether that is difficulty parking near their home, difficulty walking along a pavement because of pavement parking, or one of many other problems. It drives people absolutely crazy. There is real pressure on communities up and down the country, in my experience. Does he agree that, to help ease some of this, the Government should have a new look at existing regulations, at further refining residents’ parking schemes, and at the more tricky issues, such as cases where one person or a group of people parking again and again on an unrestricted road? In my constituency, I have had issues when people commuting to work have parked on the same road time and again, which can be frustrating for residents. As my hon. Friend says, the basic problem is that there are many more vehicles nowadays, and it is difficult to accommodate parking needs, but we must try.</w:t>
      </w:r>
    </w:p>
    <w:p/>
    <w:p>
      <w:r>
        <w:rPr>
          <w:b/>
          <w:color w:val="1A4A6E"/>
          <w:sz w:val="22"/>
        </w:rPr>
        <w:t>Peter Swallow</w:t>
      </w:r>
    </w:p>
    <w:p>
      <w:r>
        <w:rPr>
          <w:sz w:val="22"/>
        </w:rPr>
        <w:t>I thank my hon. Friend for that insightful intervention. In Bracknell Forest, we have few permit parking zones, because they simply would not work for our community. The point that he makes is absolutely correct, and I will come back time and again in this debate to the need for local areas to come up with local solutions to these local problems. Ultimately, communities like his in Reading and mine in Bracknell Forest know best what the solutions are to some of these endemic issues.</w:t>
      </w:r>
    </w:p>
    <w:p/>
    <w:p>
      <w:r>
        <w:rPr>
          <w:b/>
          <w:color w:val="1A4A6E"/>
          <w:sz w:val="22"/>
        </w:rPr>
        <w:t>Alice Macdonald (Lab/Co-op)</w:t>
      </w:r>
    </w:p>
    <w:p>
      <w:r>
        <w:rPr>
          <w:sz w:val="22"/>
        </w:rPr>
        <w:t>I thank my hon. Friend for the speech he is making. This issue plagues residents in my area, too. Two particular problems are: parking around school pick-up and drop-off—I wonder whether he has found the same—and, in unadopted estates, real difficulties with enforcement when there is dangerous parking. Does this issue need to be addressed by local authorities, as well as the Government?</w:t>
      </w:r>
    </w:p>
    <w:p/>
    <w:p>
      <w:r>
        <w:rPr>
          <w:b/>
          <w:color w:val="1A4A6E"/>
          <w:sz w:val="22"/>
        </w:rPr>
        <w:t>Peter Swallow</w:t>
      </w:r>
    </w:p>
    <w:p>
      <w:r>
        <w:rPr>
          <w:sz w:val="22"/>
        </w:rPr>
        <w:t>Absolutely. My hon. Friend’s point about the challenge around schools is well made. We all want to see more young people and families walking and cycling to school, but in some communities, that just is not possible. Also, we have to be realistic: in some communities, it just does not happen. The end result is what we often see in streets such as Staplehurst in Great Hollands, where there is a lot of conflict between those going to pick up their kids from school and the families who live there, who just need to get out without having their movements dictated by the timings of the school day. It is a real challenge. In those situations, local solutions need to be the vehicle that takes us forward, if the House will pardon the pun.</w:t>
      </w:r>
    </w:p>
    <w:p>
      <w:r>
        <w:rPr>
          <w:sz w:val="22"/>
        </w:rPr>
        <w:t>Enforcement is a really important part of the puzzle. On some streets in Bracknell Forest, at any hour of any day, a traffic warden could litter all the cars with tickets. Frankly, if there is not the parking infrastructure to allow cars to park, enforcement can only go so far, so although it is absolutely part of the solution, it is not the only part.</w:t>
      </w:r>
    </w:p>
    <w:p/>
    <w:p>
      <w:r>
        <w:rPr>
          <w:b/>
          <w:color w:val="1A4A6E"/>
          <w:sz w:val="22"/>
        </w:rPr>
        <w:t>Joshua Reynolds (LD)</w:t>
      </w:r>
    </w:p>
    <w:p>
      <w:r>
        <w:rPr>
          <w:sz w:val="22"/>
        </w:rPr>
        <w:t>I thank my constituency neighbour for giving way, and congratulate him on securing this Adjournment debate. As he knows, Binfield in my constituency is part of Bracknell Forest. An issue in Binfield is commercial businesses being run from residential properties, which often creates increased demand for parking. I really support the hon. Gentleman’s call for localised support and action to target this issue. Would he like to work together with Bracknell Forest and me to come up with a solution?</w:t>
      </w:r>
    </w:p>
    <w:p/>
    <w:p>
      <w:r>
        <w:rPr>
          <w:b/>
          <w:color w:val="1A4A6E"/>
          <w:sz w:val="22"/>
        </w:rPr>
        <w:t>Peter Swallow</w:t>
      </w:r>
    </w:p>
    <w:p>
      <w:r>
        <w:rPr>
          <w:sz w:val="22"/>
        </w:rPr>
        <w:t>That sounds like an excellent campaign. I have to say that I have not necessarily identified that issue in my part of Bracknell Forest, but perhaps the hon. Gentleman and I could have a further discussion in the Tea Room on that very important issue.</w:t>
      </w:r>
    </w:p>
    <w:p/>
    <w:p>
      <w:r>
        <w:rPr>
          <w:b/>
          <w:color w:val="1A4A6E"/>
          <w:sz w:val="22"/>
        </w:rPr>
        <w:t>Jim Shannon (DUP)</w:t>
      </w:r>
    </w:p>
    <w:p>
      <w:r>
        <w:rPr>
          <w:sz w:val="22"/>
        </w:rPr>
        <w:t>I spoke to the hon. Gentleman before the debate, and I congratulate him on bringing forward this issue. In my constituency of Strangford, which is very similar to his, there are estates where the houses were built in the ’60s and ’70s. The roads are narrow and were never built for households with two or more cars, and the situation is aggravated when young people learn to drive. The Department back home came up with the idea of enabling those who have driveways to have a white line put across them, so that cars cannot park in front. That is okay in theory, but it does not work, because cars have to go in and out, and there is a problem when cars park beyond the line. As the hon. Gentleman knows, that leads to frustration, anger and fisticuffs, and to neighbours falling out. If there is to be an initiative from this House—we look to the Minister for that—it has to start with legislation or direction from this place. Then councils can have responsibility for taking it to the next stage. Again, well done to the hon. Gentleman for bringing forward this issue. There is not one of us in this House who does not agree with him.</w:t>
      </w:r>
    </w:p>
    <w:p/>
    <w:p>
      <w:r>
        <w:rPr>
          <w:b/>
          <w:color w:val="1A4A6E"/>
          <w:sz w:val="22"/>
        </w:rPr>
        <w:t>Peter Swallow</w:t>
      </w:r>
    </w:p>
    <w:p>
      <w:r>
        <w:rPr>
          <w:sz w:val="22"/>
        </w:rPr>
        <w:t>May I say what an honour it is to be intervened on by the hon. Member? I will take his suggestion and flip it on its head. I feel that local solutions are the best way to tackle what are often local issues, and part of the reason for that is exactly what we have heard today from Members across the House: in every community and on almost every street, different issues cause the parking woes to which the hon. Member so powerfully refers. Parking is perhaps the greatest example of an issue that must be tackled from the bottom up, and this place can empower local leaders to come forward with common-sense answers and strategies to address these very real issues in our communities.</w:t>
      </w:r>
    </w:p>
    <w:p>
      <w:r>
        <w:rPr>
          <w:sz w:val="22"/>
        </w:rPr>
        <w:t>In Bracknell Forest, there are estates where a large number of homes without driveways were once council houses. They are now in private ownership, but the estates themselves have been transferred to the social housing association Abri. That makes the issue even trickier to address. Bracknell Forest council is working hard to tackle this issue in exactly the proactive and practical way to which I have referred, and it has been undertaking a scheme to convert grass verges into additional parking spaces, almost road by road. The council is identifying underused grass verges and converting them into usable and safe parking bays, and that is being done in partnership with Abri. It is an excellent example of what can be achieved when councils and housing associations work collaboratively to address shared challenges. That has not always been easy, and it has involved complex legal issues around transferring ownership from social housing providers to the council, but I thank both the council and Abri for working proactively together to address the concerns. I also make it clear that this is not a silver bullet. Such schemes are making a real difference in parts of Bracknell Forest, but I am fully aware that this is not enough and challenges remain.</w:t>
      </w:r>
    </w:p>
    <w:p>
      <w:r>
        <w:rPr>
          <w:sz w:val="22"/>
        </w:rPr>
        <w:t>It would be fantastic to see Government take more action to support local authorities to work with social housing providers in delivering such small-scale, locally targeted infrastructure improvements. It is not about massive investment or a complex solution but an obvious, common-sense one: unlocking existing local potential by simplifying the process. Of course, I recognise that converting grass verges may be anathema to some. Let me be clear: I support access to green space, and I do not want to see every corner of Bracknell Forest tarmacked over.</w:t>
      </w:r>
    </w:p>
    <w:p/>
    <w:p>
      <w:r>
        <w:rPr>
          <w:b/>
          <w:color w:val="1A4A6E"/>
          <w:sz w:val="22"/>
        </w:rPr>
        <w:t>Matt Rodda</w:t>
      </w:r>
    </w:p>
    <w:p>
      <w:r>
        <w:rPr>
          <w:sz w:val="22"/>
        </w:rPr>
        <w:t>Again, my hon. Friend is making an excellent point. May I remind him that there is a great deal of underused brownfield land that can sometimes be made available for parking? In my constituency, I worked previously as a councillor on a scheme to tarmac an unadopted road, which my hon. Friend the Member for Norwich North (Alice Macdonald) mentioned, and unadopted roads and other areas of hardstanding that are not formally used for parking can be converted without any loss of green space.</w:t>
      </w:r>
    </w:p>
    <w:p/>
    <w:p>
      <w:r>
        <w:rPr>
          <w:b/>
          <w:color w:val="1A4A6E"/>
          <w:sz w:val="22"/>
        </w:rPr>
        <w:t>Peter Swallow</w:t>
      </w:r>
    </w:p>
    <w:p>
      <w:r>
        <w:rPr>
          <w:sz w:val="22"/>
        </w:rPr>
        <w:t>That is a fantastic point, and it again reinforces the local need for finding solutions. As in Bracknell Forest where cars are already parked on grass verges because of the lack of parking spaces—tearing up the grass and in some cases causing safety concerns such as blocking blind corners—it is also common sense to convert some of the verges in a safer way into proper parking spaces. Rather than taking away valuable green space, it ensures that we better protect the grass verges that we do need.</w:t>
      </w:r>
    </w:p>
    <w:p>
      <w:r>
        <w:rPr>
          <w:sz w:val="22"/>
        </w:rPr>
        <w:t>Another growing pressure on our estates, which is very much on the Government’s radar, is the need to transition to electric vehicles. As things stand, EV charging on housing estates with roadside-only parking is almost impossible for many residents. Without driveways or off-street bays, there is nowhere to install a home charger. Charging cables trailing across pavements are a serious safety concern for pedestrians, wheelchair users and families alike. Bracknell Forest council has been leading the way in installing charging infrastructure in council car parks, and there is good coverage for those who need to charge.</w:t>
      </w:r>
    </w:p>
    <w:p>
      <w:r>
        <w:rPr>
          <w:sz w:val="22"/>
        </w:rPr>
        <w:t>However, there is a challenge. It cannot be right that households with a driveway, who are more likely to be affluent already, can access cheaper and easier EV charging at home without paying VAT, while households without a driveway struggle to access charging at home and have to pay above the odds at rapid charging stations. It is not just a Bracknell issue; it is a national challenge. It is a critical barrier to equitable access to EVs, particularly for those living in older estates.</w:t>
      </w:r>
    </w:p>
    <w:p/>
    <w:p>
      <w:r>
        <w:rPr>
          <w:b/>
          <w:color w:val="1A4A6E"/>
          <w:sz w:val="22"/>
        </w:rPr>
        <w:t>Deirdre Costigan (Lab)</w:t>
      </w:r>
    </w:p>
    <w:p>
      <w:r>
        <w:rPr>
          <w:sz w:val="22"/>
        </w:rPr>
        <w:t>I thank my hon. Friend for raising these very important issues, and his constituents will be delighted that he is doing so on their behalf. In Ealing, electric vehicle charging points have been a major concern for the council to ensure they meet the need. There are currently 900 electric vehicle charging points throughout the borough, but we need 1,800 by 2030. The council has been consulting on an electric vehicle roll-out strategy to take a strategic approach to the issue. Does he agree that other areas would benefit from taking a similar strategic approach to the roll-out of electric vehicle charging points?</w:t>
      </w:r>
    </w:p>
    <w:p/>
    <w:p>
      <w:r>
        <w:rPr>
          <w:b/>
          <w:color w:val="1A4A6E"/>
          <w:sz w:val="22"/>
        </w:rPr>
        <w:t>Peter Swallow</w:t>
      </w:r>
    </w:p>
    <w:p>
      <w:r>
        <w:rPr>
          <w:sz w:val="22"/>
        </w:rPr>
        <w:t>Absolutely. That again goes to the point about local solutions being important. I thank the Government for their work on reforms set out by the National Energy System Operator to improve the speed at which EV charging infrastructure can be added to the grid. I will press on because I am conscious that we are fast approaching the witching hour.</w:t>
      </w:r>
    </w:p>
    <w:p>
      <w:r>
        <w:rPr>
          <w:sz w:val="22"/>
        </w:rPr>
        <w:t>Another technical but very real issue that makes it harder for local authorities up and down the country to introduce parking restrictions is that even simple localised restrictions can cost up to £1,000 in advertising fees because of the requirement, under the Road Traffic Regulation Act 1984, to publicise them in a local newspaper. That is money not going towards tarmac or signage, but simply to advertising costs. As a result, residents can wait for months for a minor change that could immediately improve safety and accessibility.</w:t>
      </w:r>
    </w:p>
    <w:p>
      <w:r>
        <w:rPr>
          <w:sz w:val="22"/>
        </w:rPr>
        <w:t>Finally, I shall touch on pavement parking, which I know is a divisive subject. Many Members have argued that it should be illegal to park on pavements, and I understand why they hold such a view. I recognise how difficult it is for people with pushchairs as well as disabled people, especially blind people, to navigate pavements when cars are parked. I have also met and heard from a fantastic charity, Sustrans, on this issue. But the reality is that if we enforce a total ban on pavement parking in Bracknell Forest, there will simply be nowhere left to park. On many narrow estates, pavement parking is the only way the road can remain passable. That is why I support giving local authorities the powers to decide where to ban pavement parking based on local needs and knowledge. Again, this is about local flexibility. Councils know their communities best and communities know what is best for them. Let us trust them to make the right calls and empower them to tackle this really significant issue facing so many families in Bracknell Forest and across the country.</w:t>
      </w:r>
    </w:p>
    <w:p/>
    <w:p>
      <w:r>
        <w:rPr>
          <w:b/>
          <w:color w:val="1A4A6E"/>
          <w:sz w:val="22"/>
        </w:rPr>
        <w:t>Matthew Pennycook (The Minister for Housing and Planning)</w:t>
      </w:r>
    </w:p>
    <w:p>
      <w:r>
        <w:rPr>
          <w:sz w:val="22"/>
        </w:rPr>
        <w:t>I thank my hon. Friend the Member for Bracknell (Peter Swallow) for raising this important matter with the Government, and congratulate him on securing this debate. I have heard his concerns regarding the inadequate provision of parking across his constituency, and I recognise the issues he raises on the accessibility of parking. These are important issues which have a direct link to the welfare of local communities and the economic prosperity of our towns. Let me cover some of the main points raised in his remarks and other interventions.</w:t>
      </w:r>
    </w:p>
    <w:p>
      <w:r>
        <w:rPr>
          <w:sz w:val="22"/>
        </w:rPr>
        <w:t>As my hon. Friend will be all too aware, competition for parking spaces, especially for accessible street parking, across this country is already substantial. The Government recognise the provision of accessible and reliable parking is particularly important outside of the major metropolitan areas, where public transportation is often limited and where people need to be able to drive to access basic services and economic centres. Although the Government understand the benefits of private car use for individuals up and down the country, with many across our communities relying on private vehicles as a key part of their lives, I also recognise that many estates are simply not equipped to deal with the number of cars on our roads. That is most keenly felt by residents in older estates.</w:t>
      </w:r>
    </w:p>
    <w:p>
      <w:r>
        <w:rPr>
          <w:sz w:val="22"/>
        </w:rPr>
        <w:t>This problem has been exacerbated by the fact that modern cars have grown not only in number but in size, as my hon. Friend rightly referenced in his remarks. As a result, the growing demand for the provision of parking risks becoming unmanageable. That will not only be frustrating to residents who own vehicles, but can also lead to irresponsible or even dangerous parking in prohibited areas.</w:t>
      </w:r>
    </w:p>
    <w:p>
      <w:r>
        <w:rPr>
          <w:sz w:val="22"/>
        </w:rPr>
        <w:t>My Department is aware of the complaints many residents of Bracknell Forest have raised about parked vehicles preventing the flow of traffic, and I welcome the measures the council has now put in place to prevent this. While the Government recognise the importance of adequate provision of street parking for local communities, in line with the Government’s position on localism, parking is ultimately the responsibility of local authorities and it is for them to determine what is appropriate in their area, and local authorities already have powers to implement and enforce parking restrictions.</w:t>
      </w:r>
    </w:p>
    <w:p>
      <w:r>
        <w:rPr>
          <w:sz w:val="22"/>
        </w:rPr>
        <w:t>The Government understand that Bracknell Forest council has acknowledged the pressures with street parking in the community and is in the process of implementing a parking strategy with the objective of supporting the provision of parking in the borough. I note the concerns my hon. Friend raises regarding the council’s progress to date; however, it is right that local authorities have autonomy over the nature and scope of parking policies within their local area. As he rightly recognised when he spoke about local solutions, local authorities are best placed to balance the needs of residents, emergency services, local businesses and those who work in and visit their area.</w:t>
      </w:r>
    </w:p>
    <w:p>
      <w:r>
        <w:rPr>
          <w:sz w:val="22"/>
        </w:rPr>
        <w:t>Of course, the Government are committed to investing in local communities and improving local transport infrastructure. The Department for Transport recently allocated £203,000 to Bracknell Forest council from the local transport resource funding scheme. Under the scheme, local transport authorities can use this funding to build their capability and capacity to develop ambitious transport schemes, develop and update local transport plans, deliver local delivery plans, fund individual projects and retain the transport expertise to do this.</w:t>
      </w:r>
    </w:p>
    <w:p>
      <w:r>
        <w:rPr>
          <w:sz w:val="22"/>
        </w:rPr>
        <w:t>On pavement parking, I well understand that this can be a real problem for pedestrians, wheelchair users, those with prams and buggies, and especially people with mobility or visual impairments. We are mindful of the concerns many people have raised about inconsiderate pavement parking.</w:t>
      </w:r>
    </w:p>
    <w:p>
      <w:r>
        <w:rPr>
          <w:sz w:val="22"/>
        </w:rPr>
        <w:t>As my hon. Friend is likely already aware, the Department for Transport held a consultation back in 2020 on the complex problem of pavement parking. This Government intend to publish a formal response to that consultation later this year, which will summarise the views received and announce the Government’s next steps for pavement parking policy. In the meantime, highways authorities may introduce specific local pavement parking restrictions using their existing TRO-making powers—traffic regulation orders—and these can be enforced by councils using their civil parking enforcement powers.</w:t>
      </w:r>
    </w:p>
    <w:p>
      <w:r>
        <w:rPr>
          <w:sz w:val="22"/>
        </w:rPr>
        <w:t>My hon. Friend also raised the topic of electric vehicle charging on housing estates with roadside parking. The Government are committed to making EV charging infrastructure more affordable and accessible, particularly for those without off-street parking. Most electric vehicle drivers charge overnight at home, which is often the most convenient and cost-effective option. To support those without on-street parking, the Government offer a grant for homes to purchase a charge point when paired with a cross-pavement charging solution. The Department is aware of at least 26 trials and hundreds of individual installations of cross-pavement solutions across the UK. The Government are also working with local authorities to encourage this technology. In December 2024, the Government published cross-pavement guidance to help local authorities understand what they need to consider for the roll-out of cross-pavement solutions. That includes relevant planning permissions, minimum existing standards, responsibilities and case studies of trials.</w:t>
      </w:r>
    </w:p>
    <w:p>
      <w:r>
        <w:rPr>
          <w:sz w:val="22"/>
        </w:rPr>
        <w:t>For private land, such as the residential estates my hon. Friend mentioned, the landowners or private car park operators are responsible for parking provision and enforcement. I am pleased to hear that Bracknell Forest council is working with local landowners, including housing associations, to deliver more parking capacity across the community. Housing associations are private bodies and must make their own decisions on how they run their business, but the neighbourhood and community standard is clear that providers must co-operate with partners to promote social, environmental and economic wellbeing. The standard includes a specific expectation that housing associations co-operate with local authorities to support them in achieving their objectives. However, the regulator of social housing does not dictate how individual housing associations demonstrate how they comply with this duty. I welcome the co-operation my hon. Friend mentioned. I am glad to hear his local authority is working collaboratively with Abri, the housing association in question, and I am pleased by Bracknell Forest council’s commitment, through its parking strategy, to work with housing associations generally to help alleviate the pressures on parking.</w:t>
      </w:r>
    </w:p>
    <w:p>
      <w:r>
        <w:rPr>
          <w:sz w:val="22"/>
        </w:rPr>
        <w:t>To conclude, I thank my hon. Friend once again for raising this matter with the Government. We recognise the significant concerns many communities, particularly those residing in older estates, face regarding the accessibility and availability of parking. This essential resource is under increasing pressure, and we fully support local councils in their endeavours to mitigate the challenges. As I said, local councils are best positioned to lead the initiatives, as they possess the intimate knowledge of their areas and can effectively consider factors such as traffic flow capacity, road safety and the diverse needs of residents, visitors and businesses, but I hope I have given my hon. Friend a sense of what the Government are doing to support them.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