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Rates Relief:  High-street Businesses</w:t>
      </w:r>
    </w:p>
    <w:p>
      <w:r>
        <w:rPr>
          <w:sz w:val="20"/>
        </w:rPr>
        <w:t>4 June 2025  ·  Commons  ·  Westminster Hall</w:t>
      </w:r>
    </w:p>
    <w:p>
      <w:r>
        <w:rPr>
          <w:b/>
        </w:rPr>
        <w:t xml:space="preserve">Policy areas: </w:t>
      </w:r>
      <w:r>
        <w:rPr>
          <w:sz w:val="20"/>
        </w:rPr>
        <w:t>Business and industry, Economy, Finance and taxation</w:t>
      </w:r>
    </w:p>
    <w:p>
      <w:r>
        <w:rPr>
          <w:b/>
        </w:rPr>
        <w:t xml:space="preserve">Topics: </w:t>
      </w:r>
      <w:r>
        <w:rPr>
          <w:sz w:val="20"/>
        </w:rPr>
        <w:t>business rates relief, high street businesses, local economy, pandemic recovery, taxation changes</w:t>
      </w:r>
    </w:p>
    <w:p>
      <w:r>
        <w:rPr>
          <w:b/>
        </w:rPr>
        <w:t xml:space="preserve">Source: </w:t>
      </w:r>
      <w:r>
        <w:rPr>
          <w:sz w:val="20"/>
        </w:rPr>
        <w:t>https://hansard.parliament.uk/Commons/2025-06-04/debates/5B67C70E-95B3-452B-8370-632C1792AF9B/BusinessRatesReliefHighstreetBusinesses</w:t>
      </w:r>
    </w:p>
    <w:p/>
    <w:p>
      <w:r>
        <w:rPr>
          <w:b/>
          <w:color w:val="1A4A6E"/>
          <w:sz w:val="22"/>
        </w:rPr>
        <w:t>Sir Gavin Williamson (Con)</w:t>
      </w:r>
    </w:p>
    <w:p>
      <w:r>
        <w:rPr>
          <w:sz w:val="22"/>
        </w:rPr>
        <w:t>I beg to move,</w:t>
      </w:r>
    </w:p>
    <w:p>
      <w:r>
        <w:rPr>
          <w:sz w:val="22"/>
        </w:rPr>
        <w:t>That this House has considered the impact of changes to business rates relief on high street businesses.</w:t>
      </w:r>
    </w:p>
    <w:p>
      <w:r>
        <w:rPr>
          <w:sz w:val="22"/>
        </w:rPr>
        <w:t>What a pleasure it is to serve under your chairmanship, Ms Jardine. I am deeply privileged to have secured this debate.</w:t>
      </w:r>
    </w:p>
    <w:p>
      <w:r>
        <w:rPr>
          <w:sz w:val="22"/>
        </w:rPr>
        <w:t>When we think about the communities that we represent, we so often think about the centre of those communities—the town, village or city centres that truly define the communities that are our constituencies. That is certainly no different in my constituency. Even in some of the very small villages such as Salt or Great Chatwell, the main centre is sometimes the pub, which is the hive of community interest—I would recommend any of the pubs in my constituency to the Minister, if ever he wanted to visit them. They bring the community together. The larger towns and villages, such as Stone, Great Wyrley, Cheslyn Hay or Penkridge, have thriving high streets and centres that are vital for the people who live there. Centres give towns density and, critically, create employment for so many people in my constituency and all our constituencies.</w:t>
      </w:r>
    </w:p>
    <w:p>
      <w:r>
        <w:rPr>
          <w:sz w:val="22"/>
        </w:rPr>
        <w:t>The Government’s changes to business rates relief have already had a significant impact on so many businesses, not just in my constituency but right across Staffordshire, the west midlands and England itself. The change in relief, which was 75% but has been reduced to 40%, has had a material impact on the way that people run their businesses.</w:t>
      </w:r>
    </w:p>
    <w:p>
      <w:r>
        <w:rPr>
          <w:sz w:val="22"/>
        </w:rPr>
        <w:t>We are all aware that the initial rates relief was introduced at the height of the pandemic to help businesses. However, businesses, especially on our high streets, have taken time to recover from the pandemic, which saw a shift in the way that many people buy their goods, in people’s shopping habits and in the way that we use our town, city and village centres. The rates relief was vital to so many businesses, shops, pubs, hotels and people in adjusting to the new reality that they found themselves living in.</w:t>
      </w:r>
    </w:p>
    <w:p>
      <w:r>
        <w:rPr>
          <w:sz w:val="22"/>
        </w:rPr>
        <w:t>In my constituency, the hospitality industry contributes £70 million in gross value added and employs just short of 3,000 people. If it was a single employer, we would be talking about it all the time, but of course it is not one employer—it is many small family businesses. They may be individuals employing two or three people. They may be limited companies, although often they will be sole traders or partnerships. They are the backbone of England and of our economy, and they are feeling the pain of the changes that the Government introduced.</w:t>
      </w:r>
    </w:p>
    <w:p>
      <w:r>
        <w:rPr>
          <w:sz w:val="22"/>
        </w:rPr>
        <w:t>Many people in my constituency and across the country listened when Labour said, in opposition, that relief would be coming and that there would be changes, but they were not expecting those changes to cost them more money. Let us look at the analysis of the impact on a typical shop in terms of business rates. A typical shop has seen its bill climb from £3,589 to £8,613. For a typical restaurant, the bill has climbed from an average of £5,051 to £12,122. I appreciate that, in the Treasury’s view, those are not even rounding errors—they are not something that it should be concerned about or even think about—but for a business or an individual trying to work out how they will pay their employees’ wages, order in more stock or pay themselves a wage that month, that really matters. It impacts those who are in business and dampens the aspirations of those who wish to start one.</w:t>
      </w:r>
    </w:p>
    <w:p/>
    <w:p>
      <w:r>
        <w:rPr>
          <w:b/>
          <w:color w:val="1A4A6E"/>
          <w:sz w:val="22"/>
        </w:rPr>
        <w:t>Sarah Dyke (LD)</w:t>
      </w:r>
    </w:p>
    <w:p>
      <w:r>
        <w:rPr>
          <w:sz w:val="22"/>
        </w:rPr>
        <w:t>April’s retail, hospitality and leisure relief reduction left Samantha, a shopkeeper from Langport in my constituency, with a £2,000 business rates bill, on top of a £5,000 bill, despite the fact that she was potentially eligible for exemption. She consequently faces losing her shop. When I spoke to her recently, she told me that the system has ended her livelihood. Does the right hon. Gentleman agree that we need to reform rates and exemptions to boost local high streets’ viability?</w:t>
      </w:r>
    </w:p>
    <w:p/>
    <w:p>
      <w:r>
        <w:rPr>
          <w:b/>
          <w:color w:val="1A4A6E"/>
          <w:sz w:val="22"/>
        </w:rPr>
        <w:t>Sir Gavin Williamson</w:t>
      </w:r>
    </w:p>
    <w:p>
      <w:r>
        <w:rPr>
          <w:sz w:val="22"/>
        </w:rPr>
        <w:t>The hon. Lady is absolutely right that we need reform. Such closures affect her constituent and many others, but these are not just businesses; they are someone’s hopes, dreams and aspirations to create something better and build a better life for themselves and other people. According to the Campaign for Real Ale, 125 pubs have already closed since 1 April. That is 125 communities that have lost something that they may never get back. It is 125 families—and many more, if we take into account the families of the many people working in those pubs—who have seen their livelihoods disappear.</w:t>
      </w:r>
    </w:p>
    <w:p>
      <w:r>
        <w:rPr>
          <w:sz w:val="22"/>
        </w:rPr>
        <w:t>We cannot just dismiss this problem. I thank the Chamber engagement team, which, in preparation for this debate, did a number of surveys asking for the views of people from across the country about the impact of business rates on their businesses. It is interesting to hear those stories. Lorraine, who has a hospitality business, said:</w:t>
      </w:r>
    </w:p>
    <w:p>
      <w:r>
        <w:rPr>
          <w:sz w:val="22"/>
        </w:rPr>
        <w:t>“It is time our industry had some real help. We had nothing left to give. I predict even more closures in the next two years.”</w:t>
      </w:r>
    </w:p>
    <w:p>
      <w:r>
        <w:rPr>
          <w:sz w:val="22"/>
        </w:rPr>
        <w:t>Karen, who runs a salon and health club, said:</w:t>
      </w:r>
    </w:p>
    <w:p>
      <w:r>
        <w:rPr>
          <w:sz w:val="22"/>
        </w:rPr>
        <w:t>“The rates are more than my rent and with the wage increases and massive hike in rates, I can’t survive. I’m on borrowed time.”</w:t>
      </w:r>
    </w:p>
    <w:p>
      <w:r>
        <w:rPr>
          <w:sz w:val="22"/>
        </w:rPr>
        <w:t>This is about not just those people, but the many people they employ. Rachel, who has a beauty salon, said:</w:t>
      </w:r>
    </w:p>
    <w:p>
      <w:r>
        <w:rPr>
          <w:sz w:val="22"/>
        </w:rPr>
        <w:t>“I used to employ 18 people and now only employ four, so it’s effectively made me shrink the business.”</w:t>
      </w:r>
    </w:p>
    <w:p>
      <w:r>
        <w:rPr>
          <w:sz w:val="22"/>
        </w:rPr>
        <w:t>James, who runs a hospitality business, said:</w:t>
      </w:r>
    </w:p>
    <w:p>
      <w:r>
        <w:rPr>
          <w:sz w:val="22"/>
        </w:rPr>
        <w:t>“The reduction in relief has led me to reduce my workforce by 33%.”</w:t>
      </w:r>
    </w:p>
    <w:p>
      <w:r>
        <w:rPr>
          <w:sz w:val="22"/>
        </w:rPr>
        <w:t>There are business out there that last year were perhaps thinking about expanding—maybe taking on another pub or opening another shop—but that is no longer viable. Most business owners—who, like the people employed, are working people—are the last ones to get paid. They take the risk, and the Government do not seem to want to encourage them, let them grow or give them the opportunity to succeed. They just make it harder.</w:t>
      </w:r>
    </w:p>
    <w:p>
      <w:r>
        <w:rPr>
          <w:sz w:val="22"/>
        </w:rPr>
        <w:t>This issue is not just about businesses; it is also about communities. Although there can be no finer high streets than the ones in my constituency— [ Interruption. ] Now we are getting into a real debate, but I will stand firm. However, there is nothing sadder than seeing an empty shop that was previously occupied. That is not just about the demise of a particular business; it brings down the whole high street.</w:t>
      </w:r>
    </w:p>
    <w:p>
      <w:r>
        <w:rPr>
          <w:sz w:val="22"/>
        </w:rPr>
        <w:t>We see so many businesses being impacted in multiple ways. We see the impact of the changes in business rate relief; we see the impact of the changes in national insurance, and not just in terms of the rate but in terms of when it starts to get paid; and we see the cumulative impact of changes to employment law. We want businesses to take on people and to make it as easy as possible for them to take on new starters. Sadly, it is becoming harder and harder for them to do so.</w:t>
      </w:r>
    </w:p>
    <w:p>
      <w:r>
        <w:rPr>
          <w:sz w:val="22"/>
        </w:rPr>
        <w:t>The reality is that young people are some of the most impacted. Almost half of those working in hospitality in my constituency are aged between 16 and 24. I appreciate that the Government may take the view that their jobs are not important ones and that they will go on to something else, but I think that it is vital that we provide opportunities for young people at the start of their careers. Hospitality and retail are vital for that, whether the jobs are full time or part time. The impact of the changes to rate relief means that fewer young people are in a position where they can get the jobs they need to get on in life.</w:t>
      </w:r>
    </w:p>
    <w:p/>
    <w:p>
      <w:r>
        <w:rPr>
          <w:b/>
          <w:color w:val="1A4A6E"/>
          <w:sz w:val="22"/>
        </w:rPr>
        <w:t>Mike Martin (LD)</w:t>
      </w:r>
    </w:p>
    <w:p>
      <w:r>
        <w:rPr>
          <w:sz w:val="22"/>
        </w:rPr>
        <w:t>The right hon. Member is making a very important point. This issue is important across the whole socioeconomic spectrum. I had a relatively privileged upbringing, but my first job was washing dishes in a hotel. That job taught me what hard work is. The lessons that we learn in those types of jobs last throughout our lives.</w:t>
      </w:r>
    </w:p>
    <w:p/>
    <w:p>
      <w:r>
        <w:rPr>
          <w:b/>
          <w:color w:val="1A4A6E"/>
          <w:sz w:val="22"/>
        </w:rPr>
        <w:t>Sir Gavin Williamson</w:t>
      </w:r>
    </w:p>
    <w:p>
      <w:r>
        <w:rPr>
          <w:sz w:val="22"/>
        </w:rPr>
        <w:t>The hon. Member makes a very valid point. This issue is about ensuring that there is as much opportunity as possible for all people, whatever their background. We should not be dismissive of such jobs—I am sure that the Minister is not—but they are the jobs that have been squeezed out by the changes to rate relief.</w:t>
      </w:r>
    </w:p>
    <w:p>
      <w:r>
        <w:rPr>
          <w:sz w:val="22"/>
        </w:rPr>
        <w:t>The Minister knows that I am one of his biggest fans; indeed, I am a great admirer of him. I see him as a rising star. While the Chancellor hides, he is wheeled out. He is truly an impressive figure at the Treasury. I am not sure whether it is due to the diminished status of the Chancellor that he is looking taller, but he is certainly one of the rising stars of the Labour Front Bench. I actually enjoy reading some of his many comments. He is a very thoughtful and accomplished Minister. I imagine that he is a joy to work with and that his civil servants value him greatly.</w:t>
      </w:r>
    </w:p>
    <w:p>
      <w:r>
        <w:rPr>
          <w:sz w:val="22"/>
        </w:rPr>
        <w:t>However, I will just read out some of the things that the Minister has said in the past:</w:t>
      </w:r>
    </w:p>
    <w:p>
      <w:r>
        <w:rPr>
          <w:sz w:val="22"/>
        </w:rPr>
        <w:t>“As the shadow Chancellor, my right hon. Friend the Member for Leeds West (Rachel Reeves), has set out, if Labour were in government, we would scrap and replace business rates, and shift the burden away from hospitality and retail businesses on the high street, which continue to shoulder a heavy burden compared with those that operate primarily in the digital economy.” —[ Official Report, 31 January 2024; Vol. 744, c. 318WH.]</w:t>
      </w:r>
    </w:p>
    <w:p>
      <w:r>
        <w:rPr>
          <w:sz w:val="22"/>
        </w:rPr>
        <w:t>I do not think that there is a Member in this Chamber who would disagree with the Minister on that. I think everyone in the debate today would say, “All power to the Minister’s elbow, and we look forward to him announcing how that will be done.”</w:t>
      </w:r>
    </w:p>
    <w:p>
      <w:r>
        <w:rPr>
          <w:sz w:val="22"/>
        </w:rPr>
        <w:t>Most businesses I have spoken to have found that they are paying more today than they were just a year ago. When in opposition, the Minister was busy making many comments, including:</w:t>
      </w:r>
    </w:p>
    <w:p>
      <w:r>
        <w:rPr>
          <w:sz w:val="22"/>
        </w:rPr>
        <w:t>“A Labour Government will help to breathe new life into our high streets by calling time on the outdated model of business rates, so that British businesses in all parts of the country can play their part in creating economic growth and the jobs of the future.” —[ Official Report, 13 December 2022; Vol. 724, c. 262WH.]</w:t>
      </w:r>
    </w:p>
    <w:p>
      <w:r>
        <w:rPr>
          <w:sz w:val="22"/>
        </w:rPr>
        <w:t>Sadly, at the moment, the Government are doing quite the reverse. Every small business in my constituency has been impacted by higher rates, not lower ones.</w:t>
      </w:r>
    </w:p>
    <w:p>
      <w:r>
        <w:rPr>
          <w:sz w:val="22"/>
        </w:rPr>
        <w:t>There is concern about what this will look like in the future. There is nervousness that even the reduced reliefs that have been put in place will have gone altogether. I very much hope that when the Minister responds, he will be able to give us every assurance that efforts are being made to deal with the impact of the change in business rates relief on businesses not just in Stone, Great Wyrley and Penkridge, but across England. I hope he will give them some comfort that the Government do not just say things in opposition, but do them in government.</w:t>
      </w:r>
    </w:p>
    <w:p>
      <w:r>
        <w:rPr>
          <w:sz w:val="22"/>
        </w:rPr>
        <w:t>We have a sorely outdated model of billing businesses. I know the Treasury loves nothing more than the rates system, because it is one of the easiest ways to collect tax, but there are concerns that, whether or not under pressure from President Trump, when it comes to changing how digital services taxes will be done, the Treasury might come for more money from small businesses, the high street and family companies. I hope the Minister can clearly set out that that will not be the case. I appreciate that he will not wish to steal the Chancellor’s sandwiches for any future statements, but I hope he can say clearly that there will be help coming for so many businesses right across the country, and that we will support those job creators.</w:t>
      </w:r>
    </w:p>
    <w:p/>
    <w:p>
      <w:r>
        <w:rPr>
          <w:b/>
          <w:color w:val="1A4A6E"/>
          <w:sz w:val="22"/>
        </w:rPr>
        <w:t>Christine Jardine</w:t>
      </w:r>
    </w:p>
    <w:p>
      <w:r>
        <w:rPr>
          <w:sz w:val="22"/>
        </w:rPr>
        <w:t>Order. I remind hon. Members that they should bob if they wish to be called in the debate, and ask them to keep their speeches to within four minutes so that everyone can get in.</w:t>
      </w:r>
    </w:p>
    <w:p/>
    <w:p>
      <w:r>
        <w:rPr>
          <w:b/>
          <w:color w:val="1A4A6E"/>
          <w:sz w:val="22"/>
        </w:rPr>
        <w:t>Al Pinkerton (LD)</w:t>
      </w:r>
    </w:p>
    <w:p>
      <w:r>
        <w:rPr>
          <w:sz w:val="22"/>
        </w:rPr>
        <w:t>It is a pleasure to serve under your chairmanship, Ms Jardine; I believe this is our first time together in this situation, and I hope it is the first of many. I congratulate the right hon. Member for Stone, Great Wyrley and Penkridge (Sir Gavin Williamson) on securing this important debate. All of us in the Chamber today agree that high street businesses are at the heart of our communities. They not only offer goods and services, but provide valuable jobs, as the right hon. Gentleman mentioned. They support local families and create vibrant and connected town centres, yet they are under unprecedented threat. Across the country, businesses are being quietly but relentlessly squeezed out of our once-thriving town centres.</w:t>
      </w:r>
    </w:p>
    <w:p>
      <w:r>
        <w:rPr>
          <w:sz w:val="22"/>
        </w:rPr>
        <w:t>My constituency of Surrey Heath is often perceived as affluent, but that perception has arguably bred a dangerous complacency. Recently, I hosted a meeting of local businesses—a cross-section of local business owners from the health sector to hospitality, retail and financial services. The message I received was absolutely clear: the current business rates system, and particularly the changes to business rates relief, is creating considerably anxiety and uncertainty. The scaling back of business rates relief is compounding the pressures that businesses already face: rising national insurance, increased wage costs and inflationary pressures. Removing or reducing relief schemes at this time risks an existential tipping point for many high street retailers, especially smaller, family-owned and not-for-profit businesses.</w:t>
      </w:r>
    </w:p>
    <w:p>
      <w:r>
        <w:rPr>
          <w:sz w:val="22"/>
        </w:rPr>
        <w:t>In market towns such as Camberley in my constituency —and I am sure this is shared across all the constituencies represented today—the strains on the high street are already visible, with boarded-up shopfronts, dwindling footfall and declining confidence among business owners. As these local businesses close their doors, the risk is that residents will lose further faith in town centres and high streets and turn increasingly to online alternatives, accelerating the decline that I think all of us here wish to stem. While some exceptional businesses continue to thrive despite those challenges and headwinds, and they deserve recognition for that, many more are struggling under the cumulative weight of financial burdens, with reduced business rates relief tipping the balance from viable to vulnerable.</w:t>
      </w:r>
    </w:p>
    <w:p>
      <w:r>
        <w:rPr>
          <w:sz w:val="22"/>
        </w:rPr>
        <w:t>Business rates are paid in good faith, with the expectation that they will support the local environment, funding clean streets, better infrastructure and stronger town centres, but the reality is very different. To use the example of my constituency, in 2025-26 businesses in Surrey Heath will contribute over £30 million in business rates, yet less than £1 million of that—only 2.5% of all the business rates levied—will be retained in the local area, as a result of the tariffs charged by central Government, leaving local high streets without the investment they desperately need.</w:t>
      </w:r>
    </w:p>
    <w:p>
      <w:r>
        <w:rPr>
          <w:sz w:val="22"/>
        </w:rPr>
        <w:t>We need a reformed system that reflects the economic realities of all the regions of our country—not just the most deprived, but also those that may appear prosperous on paper but face deep-rooted structural challenges. I urge the Government to rethink not only their approach to business rates relief but the system of business rates altogether. It cannot be right that struggling local councils such as mine in Surrey Heath, which are teetering on the edge of section 114 notices, are expected to levy rates from local businesses, with local residents and business owners reasonably expecting that those funds will be used to enhance the local community and business environment, only for 97.5% of those funds to be spirited away by national Government. Even if we accept the need for some redistribution, surely that cannot be right, fair or just.</w:t>
      </w:r>
    </w:p>
    <w:p/>
    <w:p>
      <w:r>
        <w:rPr>
          <w:b/>
          <w:color w:val="1A4A6E"/>
          <w:sz w:val="22"/>
        </w:rPr>
        <w:t>Gagan Mohindra (Con)</w:t>
      </w:r>
    </w:p>
    <w:p>
      <w:r>
        <w:rPr>
          <w:sz w:val="22"/>
        </w:rPr>
        <w:t>It is a pleasure to serve under your chairmanship, Ms Jardine. I congratulate my right hon. Friend the Member for Stone, Great Wyrley and Penkridge (Sir Gavin Williamson) on securing this really important debate.</w:t>
      </w:r>
    </w:p>
    <w:p>
      <w:r>
        <w:rPr>
          <w:sz w:val="22"/>
        </w:rPr>
        <w:t>I have previously spoken in the House about my background as a small business owner—specifically, a furniture retailer—and I know that business rates represent a massive percentage of the cost of running a small business. For many years, I have thought that we should get rid of business rates. It is a very outdated model, preferred by the Treasury because it is an easy model for collection, but it is destroying our high streets. When I was a retailer, we had an online presence. Post pandemic, more and more people are used to buying online, which means the heart and soul of our communities is being hollowed out. What was once a vibrant high street where people came to do their weekly shop and interact with one another is now somewhere to make a quick trip for necessities.</w:t>
      </w:r>
    </w:p>
    <w:p>
      <w:r>
        <w:rPr>
          <w:sz w:val="22"/>
        </w:rPr>
        <w:t>I have spoken before about my views on parking charges, which differ from those of the Lib Dem-run councils in my constituency. Parking charges are part of the formula for a successful high street. I will continue to feed in my view that we need to incentivise the best behaviour possible, with free parking for an hour for the high street, so that people can have their coffee or tea, pick up their dry cleaning, speak to their friends and pop into the library to return books. Those are the intangible things that we risk losing from our communities.</w:t>
      </w:r>
    </w:p>
    <w:p>
      <w:r>
        <w:rPr>
          <w:sz w:val="22"/>
        </w:rPr>
        <w:t>Taxes have been discussed. I will be a little bit political, because I know the Minister is well versed in politics in support of high streets. When we are discouraging entrepreneurs from creating businesses, we are fundamentally damaging the structure of the tax base. It is all well and good supporting employees, but we are still waiting for the definition of an employee. As my right hon. Friend the Member for Stone, Great Wyrley and Penkridge said, business owners are employees as much as employers. We should support them by saying, “We want you to take the risk of setting up a business with your life savings,” to employ people and give someone that first job, and I fear this Government are failing in that. We all look forward to the spending review and future Budgets that will hopefully not U-turn but nudge policy positions in a way that supports wealth creation.</w:t>
      </w:r>
    </w:p>
    <w:p>
      <w:r>
        <w:rPr>
          <w:sz w:val="22"/>
        </w:rPr>
        <w:t>I am lucky enough to represent the great constituency of South West Hertfordshire. I have some really amazing high streets, such as Rickmansworth, Kings Langley, Chorleywood, Croxley Green, Leavesden, South Oxhey, Moor Park, Abbots Langley and many more. But what I have seen over the past five years, especially post pandemic, is an increase in vacancies, and it is taking longer for those vacancies to be occupied. That deters shoppers in my community from going to their local high street, and instead they click and buy from online retailers for convenience, which I am as guilty of doing as anyone else.</w:t>
      </w:r>
    </w:p>
    <w:p>
      <w:r>
        <w:rPr>
          <w:sz w:val="22"/>
        </w:rPr>
        <w:t>My plea to the Minister is to create the policies that incentivise great and best behaviour. He will have support from across the House for being brave. With the majority that this Government command, they can start the tax system again with a blank sheet of paper and ask, “What is it that we are trying to achieve?” One of the frustrations that I had when I first got elected in 2019 with our 80-seat majority was that we could have carried out a once-in-a-generation reform of our tax system, especially business rates. If the Minister works closely with the Chancellor to do that, he will have my support.</w:t>
      </w:r>
    </w:p>
    <w:p/>
    <w:p>
      <w:r>
        <w:rPr>
          <w:b/>
          <w:color w:val="1A4A6E"/>
          <w:sz w:val="22"/>
        </w:rPr>
        <w:t>Mike Martin (LD)</w:t>
      </w:r>
    </w:p>
    <w:p>
      <w:r>
        <w:rPr>
          <w:sz w:val="22"/>
        </w:rPr>
        <w:t>It is a pleasure to serve under your chairship, Ms Jardine. I thank the right hon. Member for Stone, Great Wyrley and Penkridge (Sir Gavin Williamson) for securing what is probably the most important debate we could have to rejuvenate our town centres. As some hon. and right hon. Members have touched on, town centres are not just a series of business transactions but the centres of our community, where people go to meet friends or to be part of a place where they can do familiar things. It is the social glue that is created by town centres that is so important; once that is lost it does not come back.</w:t>
      </w:r>
    </w:p>
    <w:p>
      <w:r>
        <w:rPr>
          <w:sz w:val="22"/>
        </w:rPr>
        <w:t>In every town centre there is a mix of retail, leisure and hospitality. We have to get the balance right between those three things, because often someone will come in for one of the legs of the stool, as it were, but stay to do something else—thus they stay longer and have more touchpoints with their community. Business rates are the foundational tax rate that affects those three things. If business rates are not right, we are not incentivising the right mix in the community—because business rates affect those three things slightly differently—and we are undermining the support that those three things give to the idea of the town centre being a social glue. I am not going to talk about all three things, but I will talk about hospitality.</w:t>
      </w:r>
    </w:p>
    <w:p>
      <w:r>
        <w:rPr>
          <w:sz w:val="22"/>
        </w:rPr>
        <w:t>I start with Fuggles bar, which is around the corner from my house in Tunbridge Wells. Fuggles is great; it is run by Alex and has an extraordinary selection of craft beers, including local ones brewed in the constituency, and a number of gins, so I occasionally visit. Alex employs about 18 people. A number of Members have spoken about business rates relief being cut from 75% to 40%. That single change, announced at the Budget, has pushed up the cost of Alex’s business rates by 50%. To that we must add a number of other costs that have risen at the same time, such as national insurance, and before that, energy costs.</w:t>
      </w:r>
    </w:p>
    <w:p>
      <w:r>
        <w:rPr>
          <w:sz w:val="22"/>
        </w:rPr>
        <w:t>An independent bar that employs 18 people, many of them part time—as we know, the NI increase hit many businesses that were employing part-time people in particular—finds it really hard to stay afloat. Alex is a member of the Tunbridge Wells hospitality leaders forum, which I meet regularly. His story is the same as the rest of the members of the forum’s. We were so concerned that together we submitted a submission to the Treasury’s consultation on business rates, and I implore the Minister to look that up and read it.</w:t>
      </w:r>
    </w:p>
    <w:p>
      <w:r>
        <w:rPr>
          <w:sz w:val="22"/>
        </w:rPr>
        <w:t>I will not go through everything in the consultation, but there are two things I will focus on. The first is investment. The current business rates formula penalises investment. If someone invests in their premises, the rateable value goes up and their taxes go up—it is a tax on investment. The other is online. Amazon pays about 0.37% of its retail sales in business rates. Fuggles pays 3%. That is the exact opposite of what a tax system should do. I implore the Minister to look up the Tunbridge Wells hospitality leaders’ submission to the Treasury’s consultation. There are a lot of good ideas in there, and I hope that he takes them on board.</w:t>
      </w:r>
    </w:p>
    <w:p/>
    <w:p>
      <w:r>
        <w:rPr>
          <w:b/>
          <w:color w:val="1A4A6E"/>
          <w:sz w:val="22"/>
        </w:rPr>
        <w:t>Lewis Cocking (Con)</w:t>
      </w:r>
    </w:p>
    <w:p>
      <w:r>
        <w:rPr>
          <w:sz w:val="22"/>
        </w:rPr>
        <w:t>It is a pleasure to serve under your chairmanship, Ms Jardine. I congratulate my right hon. Friend the Member for Stone, Great Wyrley and Penkridge (Sir Gavin Williamson) on securing the debate.</w:t>
      </w:r>
    </w:p>
    <w:p>
      <w:r>
        <w:rPr>
          <w:sz w:val="22"/>
        </w:rPr>
        <w:t>There are 1,400 small businesses with a rateable value of less than £50,000 across my constituency. Today, we are discussing only the changes in business rates, but a lot of other Government decisions—particularly on employers’ national insurance and on energy costs not coming down—will affect our high streets as well. The cumulative impact of all that is devastating for our high streets.</w:t>
      </w:r>
    </w:p>
    <w:p>
      <w:r>
        <w:rPr>
          <w:sz w:val="22"/>
        </w:rPr>
        <w:t>Lots of businesses I speak to in my constituency are horrified that rates relief dropped from 75% to 40%. When I go out and about across Broxbourne and speak to business owners, a lot of them now say, “What’s the point? What’s the point in me coming to work, trying to run a small business in the town centre, creating growth and employing people?” A Minister told me from the Dispatch Box that it is the Government that create growth. Well, let me tell the Government that it is not the Government that create growth; the Government’s job is to create the right environment for entrepreneurs and businesses to create growth.</w:t>
      </w:r>
    </w:p>
    <w:p>
      <w:r>
        <w:rPr>
          <w:sz w:val="22"/>
        </w:rPr>
        <w:t>Business owners go to work day in, day out, and work incredibly long hours. The Government should try to derisk that process. If we want people to open shops on our high streets, the Government should cushion them from some of the risks. When someone starts their own business at home—from a desk, garage or whatever—upscaling that business is incredibly difficult, and lots of risks are involved. Given that the Government are changing business rates relief and slapping more taxes on businesses, particularly in our town centres, why would someone do that?</w:t>
      </w:r>
    </w:p>
    <w:p>
      <w:r>
        <w:rPr>
          <w:sz w:val="22"/>
        </w:rPr>
        <w:t>A couple of weeks ago, I went to a secondary school in my constituency to speak to A-level students who are doing a business T-level. They all want to become entrepreneurs and create businesses, but we are not creating the right environment for people to become entrepreneurs. In the general election campaign, we heard a lot about how Labour would be the most pro-business Government ever to take power in the United Kingdom, but every decision the Government have made since being in office has slammed down growth and made it harder for businesses.</w:t>
      </w:r>
    </w:p>
    <w:p>
      <w:r>
        <w:rPr>
          <w:sz w:val="22"/>
        </w:rPr>
        <w:t>My constituency has the business improvement districts Love Hoddesdon, Love Cheshunt and Love Waltham Cross, and business owners constantly tell me that, whichever way they turn, things are incredibly difficult and the Government are not making them easy. Even when they go through the business rates appeals process, they have to pay the higher bills while the process takes place, and that process takes months. They do not get any response from the Treasury, and it is difficult for them to appeal and submit information. That is simply not good enough.</w:t>
      </w:r>
    </w:p>
    <w:p>
      <w:r>
        <w:rPr>
          <w:sz w:val="22"/>
        </w:rPr>
        <w:t>As I said, lots of people are starting to wonder, “What is the point in me doing this?” We should be pro-growth in this country. The best form of welfare is a well-paid job, but we are not allowing entrepreneurs to go out there, invest in their businesses, create job opportunities and keep our high streets afloat. We all want to see successful high streets up and down the United Kingdom, but this Government’s policies are killing the high street. They are absolutely killing it.</w:t>
      </w:r>
    </w:p>
    <w:p/>
    <w:p>
      <w:r>
        <w:rPr>
          <w:b/>
          <w:color w:val="1A4A6E"/>
          <w:sz w:val="22"/>
        </w:rPr>
        <w:t>Angus MacDonald (LD)</w:t>
      </w:r>
    </w:p>
    <w:p>
      <w:r>
        <w:rPr>
          <w:sz w:val="22"/>
        </w:rPr>
        <w:t>I suggest that England is in an extraordinarily lucky position, because in Scotland we are not getting business rates relief. There is none for retail or leisure; there is some for hospitality, but only up to a point. The hon. Member should thank the Lord he lives in England.</w:t>
      </w:r>
    </w:p>
    <w:p/>
    <w:p>
      <w:r>
        <w:rPr>
          <w:b/>
          <w:color w:val="1A4A6E"/>
          <w:sz w:val="22"/>
        </w:rPr>
        <w:t>Lewis Cocking</w:t>
      </w:r>
    </w:p>
    <w:p>
      <w:r>
        <w:rPr>
          <w:sz w:val="22"/>
        </w:rPr>
        <w:t>The SNP needs to come up with some relief, because things are hard enough in England, even without what the hon. Gentleman has just outlined in Scotland.</w:t>
      </w:r>
    </w:p>
    <w:p>
      <w:r>
        <w:rPr>
          <w:sz w:val="22"/>
        </w:rPr>
        <w:t>The OECD has today downgraded its growth predictions for the United Kingdom. The Government need to start acting on their rhetoric from before the general election. They said they would be pro-growth, but no policies have come forward to support our high streets or promote growth. The Government really should stop trying to kill our high streets.</w:t>
      </w:r>
    </w:p>
    <w:p/>
    <w:p>
      <w:r>
        <w:rPr>
          <w:b/>
          <w:color w:val="1A4A6E"/>
          <w:sz w:val="22"/>
        </w:rPr>
        <w:t>Suella Braverman (Con)</w:t>
      </w:r>
    </w:p>
    <w:p>
      <w:r>
        <w:rPr>
          <w:sz w:val="22"/>
        </w:rPr>
        <w:t>I thank my right hon. Friend the Member for Stone, Great Wyrley and Penkridge (Sir Gavin Williamson) for calling this important debate and giving us a chance to raise issues on which we largely agree. Businesses are the lifeblood of our economy, the foundation of our communities and the building blocks of our country. I am proud to stand as a pro-business, pro-enterprise, pro-innovation Member of Parliament.</w:t>
      </w:r>
    </w:p>
    <w:p>
      <w:r>
        <w:rPr>
          <w:sz w:val="22"/>
        </w:rPr>
        <w:t>The changes introduced by the Government, notably in the autumn Budget, to reduce the retail, hospitality and leisure relief introduced by the previous Conservative Administration from 75% to 40% will decimate the support available to independent small businesses, and will undoubtedly lead to closures, higher prices for consumers and less footfall across our vibrant high streets and shopping centres, particularly in my constituency.</w:t>
      </w:r>
    </w:p>
    <w:p>
      <w:r>
        <w:rPr>
          <w:sz w:val="22"/>
        </w:rPr>
        <w:t>The examples that stand out for me in Fareham and Waterlooville include national retailers. Following the announcement in the Budget, Sainsbury’s in Waterlooville announced the closure of the café, as part of 3,000 job losses across the country. There is also the Canvas Printing Company, which stood proudly in Fareham high street for 16 years. It recently announced its closure, citing online shopping, reduced footfall and, particularly, business rates and staff costs as having contributed to that decision. Whether we are talking about a large business giving jobs and opportunities to local people to earn a living, or a small business where people have scrimped, saved and sacrificed for decades out of a passion to provide a service and generate revenue, those are devastating examples.</w:t>
      </w:r>
    </w:p>
    <w:p>
      <w:r>
        <w:rPr>
          <w:sz w:val="22"/>
        </w:rPr>
        <w:t>However, I want to talk about a larger project in my constituency: the regeneration of Waterlooville shopping centre. I am sure everybody here knows about Waterlooville, but for those who do not, its history is so rich. British soldiers returning from Waterloo are said to have stopped at an inn called The Heroes to celebrate their victory at that famous battle. Legend has it that many of those soldiers later settled in the area; it was originally called Waterloo, but to avoid confusion, it changed its name to Waterlooville. That is why we have a fantastic local pub called The Heroes, which stands proudly in Waterlooville. However, I should say that whether it is The Red Lion in Fareham, The Chairmakers in Denmead or our cherished Heroes in Waterlooville, our pubs are struggling under this Government as a result of the national insurance rise and the punitive changes to business rates.</w:t>
      </w:r>
    </w:p>
    <w:p>
      <w:r>
        <w:rPr>
          <w:sz w:val="22"/>
        </w:rPr>
        <w:t>We are working on the regeneration of Waterlooville shopping centre. The town has a proud history, and it is the largest town in the Havant borough council area, but it needs investment. There is a masterplan, and we are pleased to have welcomed new developers recently. On Wellington Way, for example, a company has refurbished the first floor for residential accommodation, and new commercial enterprises are going in on the ground floor. We have seen new companies, such as The Exchange, Babyccinos Play Café, Mini Town, Jolly Jellies and the dance school.</w:t>
      </w:r>
    </w:p>
    <w:p>
      <w:r>
        <w:rPr>
          <w:sz w:val="22"/>
        </w:rPr>
        <w:t>I recently visited the Waterlooville Business Association, which is thriving and working hard to bring a more visible brand to the area. We are urging Lib Dem-controlled Havant borough council to proceed swiftly with adoption of the masterplan. Businesses are waiting for it to be adopted, so that they can have the requisite level of confidence to bring investment to Waterlooville. I am sorry about the Government’s changes, but I will continue to champion the regeneration of Waterlooville shopping centre.</w:t>
      </w:r>
    </w:p>
    <w:p/>
    <w:p>
      <w:r>
        <w:rPr>
          <w:b/>
          <w:color w:val="1A4A6E"/>
          <w:sz w:val="22"/>
        </w:rPr>
        <w:t>Jim Shannon (DUP)</w:t>
      </w:r>
    </w:p>
    <w:p>
      <w:r>
        <w:rPr>
          <w:sz w:val="22"/>
        </w:rPr>
        <w:t>It is a real pleasure to serve under your chairship, Ms Jardine. I thank the right hon. Member for Stone, Great Wyrley and Penkridge (Sir Gavin Williamson). He outlined the attractions of his constituency, and I will do something similar. There will then be a choice for everyone here: which is better? I jest—the right hon. Gentleman’s constituency is lovely.</w:t>
      </w:r>
    </w:p>
    <w:p>
      <w:r>
        <w:rPr>
          <w:sz w:val="22"/>
        </w:rPr>
        <w:t>In a world of online convenience, the role of the high street is ever evolving, but the need to ensure that it is worth while for a business to retain a high street presence has remained. The fact is that the costs of energy, heating and lighting a premises, water and insurance—all those hidden costs—are rising and profit margins are steadily decreasing. The rise in national insurance contributions has put additional pressure on businesses that hire staff, which many can simply no longer stand.</w:t>
      </w:r>
    </w:p>
    <w:p>
      <w:r>
        <w:rPr>
          <w:sz w:val="22"/>
        </w:rPr>
        <w:t>I am pleased to see the Minister in his place. He is a very convivial man, and he never puts across his point of view in a way that offends anyone. I congratulate him on that, and I know that he will try to answer our questions on this issue. High street businesses and business relief are incredibly important.</w:t>
      </w:r>
    </w:p>
    <w:p>
      <w:r>
        <w:rPr>
          <w:sz w:val="22"/>
        </w:rPr>
        <w:t>I am very fortunate to have represented Strangford as an MP since 2010, as an MLA before that and, going back to 1985, as a councillor. I have seen many changes in the high street—lots of things happening and new businesses coming—but one of the cores we have is family businesses, which the right hon. Member for Stone, Great Wyrley and Penkridge referred to. I will mention some of them for the record. Wardens has been there for 125 years. We also have Knotts, another family business. We have local family butchers like Carnduff’s and Mawhinney’s, which have been there for the best part of my life, and local bakeries. The clothes shops are all family-owned. There are very few businesses like KFC and so on—those are all out of the town. The town centre is perhaps unique.</w:t>
      </w:r>
    </w:p>
    <w:p>
      <w:r>
        <w:rPr>
          <w:sz w:val="22"/>
        </w:rPr>
        <w:t>We are fortunate to have a number of restaurants and pubs. The Parlour pub and restaurant dates back to 1860—not many restaurants or pubs date back that far, but we have one. We also have Roma Hamill’s and Rice’s—again, family pubs and restaurants in the centre of town—and we have developed a coffee culture. There is only one thing we are missing in Conway Square in Newtownards, where everything looks idyllic: if the sun is there, Ms Jardine, you could be forgiven for thinking you were in the Mediterranean, but if it is not there, you might have a different opinion—as the rain belts down on you and reminds you that we are probably one of the wettest places in Europe.</w:t>
      </w:r>
    </w:p>
    <w:p>
      <w:r>
        <w:rPr>
          <w:sz w:val="22"/>
        </w:rPr>
        <w:t>I am thankful that businesses have evolved. Excel, for instance, has increased its online sales but committed to retaining its high street presence. That is the point I want to make. Older shop owners have moved on, and their families have decided it is no longer viable to have a shop on the high street and have gone online. Online is good, and I want to see it, but I want to have family businesses on the high street. Excel is a family business. Some 65% of their trade is online, but 35% is in the shop.</w:t>
      </w:r>
    </w:p>
    <w:p>
      <w:r>
        <w:rPr>
          <w:sz w:val="22"/>
        </w:rPr>
        <w:t>It has never been harder to have a shop. Bills are rising, and many in Northern Ireland cannot order things from the mainland. Retail NI has highlighted these concerns. It has said that increases in the cost of business in April are the perfect storm. Some 74% of Retail NI members indicate that they will reduce their number of employees, 86% say that they will cut back on their expansion plans and 96% say that more must be done to support local business and to deliver.</w:t>
      </w:r>
    </w:p>
    <w:p>
      <w:r>
        <w:rPr>
          <w:sz w:val="22"/>
        </w:rPr>
        <w:t>We need our local heart back, and the Minister is the perfect man to make sure we get it. We look forward, with expectation, to his answers and to hearing how he will ensure that our high streets are saved right across this United Kingdom of Great Britain and Northern Ireland.</w:t>
      </w:r>
    </w:p>
    <w:p/>
    <w:p>
      <w:r>
        <w:rPr>
          <w:b/>
          <w:color w:val="1A4A6E"/>
          <w:sz w:val="22"/>
        </w:rPr>
        <w:t>Stuart Anderson (Con)</w:t>
      </w:r>
    </w:p>
    <w:p>
      <w:r>
        <w:rPr>
          <w:sz w:val="22"/>
        </w:rPr>
        <w:t>It is a pleasure to serve under your chairmanship, Ms Jardine. I thank my right hon. Friend the Member for Stone, Great Wyrley and Penkridge (Sir Gavin Williamson) for securing this debate. It would be remiss of me not to mention my right hon. and learned Friend the Member for Fareham and Waterlooville (Suella Braverman); as a rifleman, it is great to hear Waterlooville spoken about. The 95th Rifles fought there, and it was one of our battle honours. Every day is a training day.</w:t>
      </w:r>
    </w:p>
    <w:p>
      <w:r>
        <w:rPr>
          <w:sz w:val="22"/>
        </w:rPr>
        <w:t>This hugely important debate is relevant to every constituency up and down the country. I firmly believe that small businesses are the backbone of the UK economy. We must do as much as we can to release them from red tape and to reduce taxes, in order to see the great growth that will support our high streets.</w:t>
      </w:r>
    </w:p>
    <w:p>
      <w:r>
        <w:rPr>
          <w:sz w:val="22"/>
        </w:rPr>
        <w:t>After the autumn Budget, I set out across South Shropshire to speak to as many businesses as possible. I launched my small business campaign, which I was delighted to see Ludlow Nutrition win, and which showed me how much love there is for small businesses across the constituency. I recently held a roundtable with the chamber of commerce, which I thank for its work in bringing businesses together across the constituency to hear about the highs and lows and to hear what is working and what is not.</w:t>
      </w:r>
    </w:p>
    <w:p>
      <w:r>
        <w:rPr>
          <w:sz w:val="22"/>
        </w:rPr>
        <w:t>I wanted to go further, so I partnered with Love Bridgnorth and launched a local high street campaign. When it is finished, I will be delighted to share the results with the Minister so that he can see what local residents have said about high streets. What encourages them to come to the high street? What are the problems? What would they like to see from the Government? I have put those questions to thousands of people, and I look forward to seeing the results.</w:t>
      </w:r>
    </w:p>
    <w:p>
      <w:r>
        <w:rPr>
          <w:sz w:val="22"/>
        </w:rPr>
        <w:t>I want to talk about two core areas. One is retail shops on the high street, and the other is hospitality and local pubs, of which South Shropshire has some of the best. Local businesses are facing uncertainty because of the impact of the national insurance rise and the change to business tax. They are tending to do one of a few things: stopping recruiting, not investing in expansion to go for growth, or putting up prices, which can be inflationary. Those are all things that they do not want to be doing.</w:t>
      </w:r>
    </w:p>
    <w:p>
      <w:r>
        <w:rPr>
          <w:sz w:val="22"/>
        </w:rPr>
        <w:t>Earlier in the year, I got many of the local publicans together in Ludlow. The Minister has heard me talk about this before, but I really want to push Ludlow as the fine food capital of the country. The publicans told me what was working, what was not and what was hard. If Ludlow, with all its great pubs and its fine food festival, is struggling to make a profit, that is a concern. Some of those pubs have been trading for 20 years. They have the same footfall and the same turnover, or sometimes even more, but they cannot make a profit. It is not like covid or a financial crash; it is an ongoing situation that they are finding it exceptionally hard to deal with. They are not asking, “How do I survive?” They are saying, “I don’t know what the future looks like.”</w:t>
      </w:r>
    </w:p>
    <w:p>
      <w:r>
        <w:rPr>
          <w:sz w:val="22"/>
        </w:rPr>
        <w:t>I have spoken openly about how I have been teetotal for 13 years, because I used to drink way too much and had a problem with alcohol. So why am I talking about pubs? In South Shropshire, a constituency of 700 square miles, they are a lifeline. They are community assets. People would otherwise be sitting at home on their own come to them, because that is where their friendship groups are. They are a hub for much of our constituency. The other day, I enjoyed going to the George and Dragon at Much Wenlock. There is also the Mill at Leighton and great food at the Mytton &amp;amp; Mermaid in Atcham, where I have taken my right hon. Friend the Member for Stone, Great Wyrley and Penkridge before now.</w:t>
      </w:r>
    </w:p>
    <w:p>
      <w:r>
        <w:rPr>
          <w:sz w:val="22"/>
        </w:rPr>
        <w:t>I will not push my time limit, but I ask the Minister to look at reducing VAT to 12.5%, as we did through covid, to help out pubs and small businesses. I also ask the Government to reduce business rates back to 75% until we know what the new rates will look like.</w:t>
      </w:r>
    </w:p>
    <w:p/>
    <w:p>
      <w:r>
        <w:rPr>
          <w:b/>
          <w:color w:val="1A4A6E"/>
          <w:sz w:val="22"/>
        </w:rPr>
        <w:t>Peter Fortune (Con)</w:t>
      </w:r>
    </w:p>
    <w:p>
      <w:r>
        <w:rPr>
          <w:sz w:val="22"/>
        </w:rPr>
        <w:t>It is a pleasure to serve under your chairmanship, Ms Jardine. I thank my right hon. Friend the Member for Stone, Great Wyrley and Penkridge (Sir Gavin Williamson) for securing the debate. I agree with nearly everything he said, with one notable exception: the constituency with the finest high streets is, of course, Bromley and Biggin Hill.</w:t>
      </w:r>
    </w:p>
    <w:p>
      <w:r>
        <w:rPr>
          <w:sz w:val="22"/>
        </w:rPr>
        <w:t>High streets matter. They are the economic heart of our cities, towns and villages, supporting local jobs and serving as a social hub for communities, as my right hon. Friend said. When they are in decline or struggling, communities feel it: not only are there fewer jobs and less cohesion locally, but there is a deep sense of loss. Shuttered shops and empty streets shatter civic pride. While too many communities have seen their local high streets decline, we avoided mass closure during the pandemic, thanks to generous public support.</w:t>
      </w:r>
    </w:p>
    <w:p>
      <w:r>
        <w:rPr>
          <w:sz w:val="22"/>
        </w:rPr>
        <w:t>Retail, hospitality and leisure relief, under which firms were initially offered 100% relief on business rates with a cap of up to £110,000, was one such pivotal measure. It was a lifeline for many businesses, and it remained a lifeline through the energy crisis and the subsequent inflation. Although it was intended as a temporary measure, that tax break remains crucial to the recovery of high streets and to local growth. It is not yet time to rapidly reduce it. That is why the Government’s decision to reduce the relief from 75% to 40% is a huge blow. The change effectively doubles the business rates bill for retail, hospitality and leisure firms, and it comes on top of the high energy costs and above-target inflation that are squeezing businesses.</w:t>
      </w:r>
    </w:p>
    <w:p>
      <w:r>
        <w:rPr>
          <w:sz w:val="22"/>
        </w:rPr>
        <w:t>In my constituency we are fortunate to have successful high streets, from Bromley town centre, which is home to more than 700 businesses and supports 20,000 jobs, to the smaller parades in Hayes, Biggin Hill, Coney Hall, Bickley and Keston. However, they remain under pressure from rising costs, inflation and high energy prices, and the same challenges are squeezing consumer spending. It is precisely the wrong time to rapidly reduce the business rates relief. For an independent pub in my constituency with a rateable value of £98,000, the changes to the relief and the increase in the standard multiplier will mean an increase of nearly £20,000 in its tax bill.</w:t>
      </w:r>
    </w:p>
    <w:p>
      <w:r>
        <w:rPr>
          <w:sz w:val="22"/>
        </w:rPr>
        <w:t>It is especially reckless because this is not the only Government policy with an impact on our high streets. In one swoop, Ministers have also hiked the minimum wage, created swathes of new employment red tape and introduced a substantial increase in national insurance contributions. The Government have mixed an expensive, anti-business cocktail for our high streets that few businesses can afford. It will mean fewer jobs, less investment and closures, at a time when we want to grow our local economies.</w:t>
      </w:r>
    </w:p>
    <w:p>
      <w:r>
        <w:rPr>
          <w:sz w:val="22"/>
        </w:rPr>
        <w:t>The Government’s boast at last year’s tax-hiking Budget was</w:t>
      </w:r>
    </w:p>
    <w:p>
      <w:r>
        <w:rPr>
          <w:sz w:val="22"/>
        </w:rPr>
        <w:t>“a penny off the pint”. —[ Official Report , 30 October 2024; Vol. 755, c. 820.]</w:t>
      </w:r>
    </w:p>
    <w:p>
      <w:r>
        <w:rPr>
          <w:sz w:val="22"/>
        </w:rPr>
        <w:t>But behind that lacklustre announcement, they have not been honest about the collective impact of their policies, which are costing high street businesses an absolute fortune. If the Government are serious about securing investment and growing the economy, they need to rethink their decision to rapidly reduce this critical relief, before they hollow out Britain’s high streets and pull down the shutters for good.</w:t>
      </w:r>
    </w:p>
    <w:p/>
    <w:p>
      <w:r>
        <w:rPr>
          <w:b/>
          <w:color w:val="1A4A6E"/>
          <w:sz w:val="22"/>
        </w:rPr>
        <w:t>Sir Ashley Fox (Con)</w:t>
      </w:r>
    </w:p>
    <w:p>
      <w:r>
        <w:rPr>
          <w:sz w:val="22"/>
        </w:rPr>
        <w:t>It is a pleasure to serve under your chairmanship, Ms Jardine. I thank my right hon. Friend the Member for Stone, Great Wyrley and Penkridge (Sir Gavin Williamson) for securing this important debate.</w:t>
      </w:r>
    </w:p>
    <w:p>
      <w:r>
        <w:rPr>
          <w:sz w:val="22"/>
        </w:rPr>
        <w:t>Our high street shops and pubs are at the heart of our communities, yet many are threatened by big increases in business rates. Our high street businesses are already contending with Labour’s new tax on jobs. The hike in national insurance makes it more expensive to employ someone who works in a shop or a pub on our high street. The Employment Rights Bill will further increase costs, hitting small businesses with new regulations that make it harder and more expensive to operate. In that context, the decision to cut the retail, hospitality and leisure business rates relief from 75% to 40% is wrong.</w:t>
      </w:r>
    </w:p>
    <w:p>
      <w:r>
        <w:rPr>
          <w:sz w:val="22"/>
        </w:rPr>
        <w:t>I met recently with Mr Paul Davis of Styles Menswear in Bridgwater. His business rates have gone up from £3,000 a year to £9,000 a year. That new cost, before we can even consider Labour’s new jobs tax, puts his livelihood at risk. He will not be alone. Paul’s business has the double misfortune of being based in Eastover, where he has had to contend with extensive and lengthy roadworks. In Liberal Democrat-controlled Somerset, we have had a particular problem with various roadworks being scheduled at the same time and harming local businesses. It seems that the Liberal Democrats know little and care less about the damage that they are causing.</w:t>
      </w:r>
    </w:p>
    <w:p>
      <w:r>
        <w:rPr>
          <w:sz w:val="22"/>
        </w:rPr>
        <w:t>The roadworks in Eastover started in October with a partial road closure. As if that were not bad enough, the council then decided to impose a full road closure in January, which is now set to continue until at least September. Ironically, it is on the council’s “celebration mile” project, although to date there has been very little for local businesses to celebrate. The project has proved a hammer blow to many local businesses, which have seen footfall collapse: footfall in Bridgwater is down 400,000 in the past 12 months, mostly caused by the incompetent way in which Somerset council has handled the project.</w:t>
      </w:r>
    </w:p>
    <w:p>
      <w:r>
        <w:rPr>
          <w:sz w:val="22"/>
        </w:rPr>
        <w:t>I believe that those businesses deserve our support. Businesses disproportionately affected by council actions should have the right to claim rates relief. Will the Minister consider that proposal? The situation in Eastover is now desperate, and I fear that in the coming months we will see more shops and businesses closing their doors for good.</w:t>
      </w:r>
    </w:p>
    <w:p>
      <w:r>
        <w:rPr>
          <w:sz w:val="22"/>
        </w:rPr>
        <w:t>It seems that this Labour Government, with the able assistance of Liberal Democrat councillors in Somerset, are set on destroying those businesses. The truth is that, despite the Government’s claim to be going for growth, everything that they are doing appears designed to achieve the opposite. I say to the Minister, “Businesses in Bridgwater are suffering. They need your help now.”</w:t>
      </w:r>
    </w:p>
    <w:p/>
    <w:p>
      <w:r>
        <w:rPr>
          <w:b/>
          <w:color w:val="1A4A6E"/>
          <w:sz w:val="22"/>
        </w:rPr>
        <w:t>Mike Martin</w:t>
      </w:r>
    </w:p>
    <w:p>
      <w:r>
        <w:rPr>
          <w:sz w:val="22"/>
        </w:rPr>
        <w:t>On a point of order, Ms Jardine. It seems that the hon. Gentleman is confused and in the wrong debate. This is a debate about business rates, but he spent his entire time talking about local government sequencing of traffic works.</w:t>
      </w:r>
    </w:p>
    <w:p/>
    <w:p>
      <w:r>
        <w:rPr>
          <w:b/>
          <w:color w:val="1A4A6E"/>
          <w:sz w:val="22"/>
        </w:rPr>
        <w:t>Christine Jardine</w:t>
      </w:r>
    </w:p>
    <w:p>
      <w:r>
        <w:rPr>
          <w:sz w:val="22"/>
        </w:rPr>
        <w:t>That is not a matter for me at the moment.</w:t>
      </w:r>
    </w:p>
    <w:p/>
    <w:p>
      <w:r>
        <w:rPr>
          <w:b/>
          <w:color w:val="1A4A6E"/>
          <w:sz w:val="22"/>
        </w:rPr>
        <w:t>Steve Darling (LD)</w:t>
      </w:r>
    </w:p>
    <w:p>
      <w:r>
        <w:rPr>
          <w:sz w:val="22"/>
        </w:rPr>
        <w:t>It is a pleasure to serve under your chairmanship, Ms Jardine. I congratulate the right hon. Member for Stone, Great Wyrley and Penkridge (Sir Gavin Williamson)—that’s the hardest bit of the speech out of the way now—on securing this important debate.</w:t>
      </w:r>
    </w:p>
    <w:p>
      <w:r>
        <w:rPr>
          <w:sz w:val="22"/>
        </w:rPr>
        <w:t>When we reflect on our communities, it is often our town centres that we think about. Whether it is our own communities, which many hon. Members have spoken about with great love, or others that we enjoy visiting, it is often the town centre at the heart of it that we truly love. However, the challenge that we have faced over recent years is the strange death of our town centres, whether that is a result of out-of-town shopping, online shopping or, more recently, the failure under the Conservatives to reform the business rates system. We now need the new Labour Government to step up to the mark and ensure that reform happens.</w:t>
      </w:r>
    </w:p>
    <w:p>
      <w:r>
        <w:rPr>
          <w:sz w:val="22"/>
        </w:rPr>
        <w:t>As many hon. Members have noted, it is clearly not just about business rates. The problem has been exacerbated by the national insurance hike, which has had a massive impact. Many businesses tell me that they are comfortable with the increase in the minimum wage, but the double whammy of national insurance hikes and the lowering of the levy has had a major impact on them. The worry for many Opposition Members, I am sure, is that the current Government see business as a cash cow. If they bleed the cow too much, it will die. That is a real challenge. I ask the Government to reflect on that.</w:t>
      </w:r>
    </w:p>
    <w:p/>
    <w:p>
      <w:r>
        <w:rPr>
          <w:b/>
          <w:color w:val="1A4A6E"/>
          <w:sz w:val="22"/>
        </w:rPr>
        <w:t>Gideon Amos (LD)</w:t>
      </w:r>
    </w:p>
    <w:p>
      <w:r>
        <w:rPr>
          <w:sz w:val="22"/>
        </w:rPr>
        <w:t>Does my hon. Friend share my concern about Hatchers department store in Taunton? It was founded in 1775, but because of the combined effects of the change in business rates and the revaluation, it has seen its business rates go up by 144% in one year.</w:t>
      </w:r>
    </w:p>
    <w:p/>
    <w:p>
      <w:r>
        <w:rPr>
          <w:b/>
          <w:color w:val="1A4A6E"/>
          <w:sz w:val="22"/>
        </w:rPr>
        <w:t>Steve Darling</w:t>
      </w:r>
    </w:p>
    <w:p>
      <w:r>
        <w:rPr>
          <w:sz w:val="22"/>
        </w:rPr>
        <w:t>My hon. Friend makes a very good point. I congratulate him on coming from the glorious county of Somerset, where our Liberal Democrat colleagues have had to pick up the pieces after the disastrous Conservative-run council effectively ran it into the ground for many years.</w:t>
      </w:r>
    </w:p>
    <w:p/>
    <w:p>
      <w:r>
        <w:rPr>
          <w:b/>
          <w:color w:val="1A4A6E"/>
          <w:sz w:val="22"/>
        </w:rPr>
        <w:t>Sarah Dyke</w:t>
      </w:r>
    </w:p>
    <w:p>
      <w:r>
        <w:rPr>
          <w:sz w:val="22"/>
        </w:rPr>
        <w:t>As my hon. Friend alluded to, the previous Conservative administration in Somerset was a disaster; indeed, it oversaw an irresponsible record six-year freeze on council tax. Does he agree that the Liberal Democrats in Somerset are now delivering a successfully run administration after a very difficult run of Conservative irresponsibility?</w:t>
      </w:r>
    </w:p>
    <w:p/>
    <w:p>
      <w:r>
        <w:rPr>
          <w:b/>
          <w:color w:val="1A4A6E"/>
          <w:sz w:val="22"/>
        </w:rPr>
        <w:t>Steve Darling</w:t>
      </w:r>
    </w:p>
    <w:p>
      <w:r>
        <w:rPr>
          <w:sz w:val="22"/>
        </w:rPr>
        <w:t>My hon. Friend makes some very powerful points. In my experience, the Conservatives in county councils are more interested in painting the grass greener than in actually getting on and sorting out people’s services.</w:t>
      </w:r>
    </w:p>
    <w:p>
      <w:r>
        <w:rPr>
          <w:sz w:val="22"/>
        </w:rPr>
        <w:t>Back to the main point, we need to be reimagining our town centres. In my constituency of Torbay, a Merlin cinema has appeared where there used to be a department store, and there is an NHS diagnostic offer in our town centre. That reimagining of what the town centre should be about is essential. We have also seen a really popular new pool hall appear in the last few weeks. That is what we need to do to our town centres. Will the Minister do the right thing and undertake a root-and-branch reform of the system to drive the positive change that we want to see?</w:t>
      </w:r>
    </w:p>
    <w:p>
      <w:r>
        <w:rPr>
          <w:sz w:val="22"/>
        </w:rPr>
        <w:t>A couple of businesses have told me about their challenges. A photographer says that he sees no benefit in the doubling of the rates and has had to let a member of staff go due to the national insurance hike. Another business—a gaming café particularly for the LGBTQ community—told me that it is really challenged and is on a knife edge due to the business rates increase; it remains extremely worried.</w:t>
      </w:r>
    </w:p>
    <w:p>
      <w:r>
        <w:rPr>
          <w:sz w:val="22"/>
        </w:rPr>
        <w:t>The Liberal Democrats would like to see a commercial land value levy, which would ensure that we look at the value of the land rather than what is developed on the site. That would lead to a major rebalancing across the United Kingdom and significantly reduce land values in some of our more deprived communities, such as mine in Torbay, driving the productivity and regeneration in our town centres that we desperately need. The only saviour for the Labour Government would be growth in the economy, because that would get us out of the rut that we are in.</w:t>
      </w:r>
    </w:p>
    <w:p>
      <w:r>
        <w:rPr>
          <w:sz w:val="22"/>
        </w:rPr>
        <w:t>I would welcome any assurances the Minister can give us that we will have a root-and-branch reform of the system, rather than tinkering. An element of the Government’s scheme is a cap of £100,000 on what chains pay, and I fear that the books will be balanced on the backs of the poorer independents in our town centres.</w:t>
      </w:r>
    </w:p>
    <w:p/>
    <w:p>
      <w:r>
        <w:rPr>
          <w:b/>
          <w:color w:val="1A4A6E"/>
          <w:sz w:val="22"/>
        </w:rPr>
        <w:t>James Wild (Con)</w:t>
      </w:r>
    </w:p>
    <w:p>
      <w:r>
        <w:rPr>
          <w:sz w:val="22"/>
        </w:rPr>
        <w:t>I thank my right hon. Friend the Member for Stone, Great Wyrley and Penkridge (Sir Gavin Williamson) for securing this important debate. I would thank Members from across the House for their contributions, but one main party has failed to show up—apart from the Minister and his Parliamentary Private Secretary, of course.</w:t>
      </w:r>
    </w:p>
    <w:p>
      <w:r>
        <w:rPr>
          <w:sz w:val="22"/>
        </w:rPr>
        <w:t>High street businesses are not just shops, restaurants, pubs, banks and other firms; they represent jobs and investment, but above all they represent identity and a sense of place. Business rates have long been a source of concern for retail firms. That is inherent in their nature as a fixed cost that does not flex to profitability, business cycles or sales.</w:t>
      </w:r>
    </w:p>
    <w:p>
      <w:r>
        <w:rPr>
          <w:sz w:val="22"/>
        </w:rPr>
        <w:t>My hon. Friend the Member for South West Hertfordshire (Mr Mohindra) spoke of his direct experience as a retailer. There is a case for reform but, as with everything—particularly with this topic—the devil is in the detail. The action that the Government have chosen to take means that shops and others will pay higher bills this year. That comes with consequences, and hon. Members have set out what has happened in their constituencies.</w:t>
      </w:r>
    </w:p>
    <w:p>
      <w:r>
        <w:rPr>
          <w:sz w:val="22"/>
        </w:rPr>
        <w:t>When we were in government, we understood the value of our high streets. That is why we doubled the small business rates relief to £15,000 and almost trebled higher-rate relief to £51,000. That took a third of properties out of business rates completely. We also provided long- term support through things such as the towns fund and the long-term plan for towns, which King’s Lynn in my constituency is benefiting from; it is making a difference.</w:t>
      </w:r>
    </w:p>
    <w:p>
      <w:r>
        <w:rPr>
          <w:sz w:val="22"/>
        </w:rPr>
        <w:t>Of course, in 2021 retail relief was set at 100% to reflect the realities and extraordinary pressures of the covid restrictions. In 2022, retail, hospitality and leisure properties were eligible for a 50% discount, and that was increased in 2023 to 75%—a tax cut worth £2.4 billion, which was then extended to 2024. As my right hon. Friend the Member for Stone, Great Wyrley and Penkridge rightly said, that was to help the retail, hospitality and leisure sectors adjust and continue to recover.</w:t>
      </w:r>
    </w:p>
    <w:p>
      <w:r>
        <w:rPr>
          <w:sz w:val="22"/>
        </w:rPr>
        <w:t>That approach is a far cry from the 40% discount that the Government are offering now, almost doubling bills. The Exchequer Secretary was talked up by my right hon. Friend, and if he has his backing he is sure to go far. He is a consistent man, so he will likely claim that there are no plans to extend the 75% relief. However, if people look at our track record, they will see that we consistently provided relief and backed our high streets, and we would have continued to do so—I and my hon. Friends would have made sure of that.</w:t>
      </w:r>
    </w:p>
    <w:p>
      <w:r>
        <w:rPr>
          <w:sz w:val="22"/>
        </w:rPr>
        <w:t>The Government’s decision to cut relief from 75% to 40% will leave many high street businesses facing increased costs. Some 250,000 businesses will be worse off, to the tune of £925 million. According to the British Independent Retailers Association, a shop with a rateable value of £60,000 will pay nearly £20,000 this year, up from only £8,000 in 2024. The average pub will have to pay £5,500 more annually. As we have heard, pubs are at the heart of our communities. Kate Nicholls, the chief executive of UKHospitality, has said that when Wales reduced relief to 40%, closures in Wales were a third higher than they were in England.</w:t>
      </w:r>
    </w:p>
    <w:p>
      <w:r>
        <w:rPr>
          <w:sz w:val="22"/>
        </w:rPr>
        <w:t>Any Member who talks to businesses every week, as I do, will know how difficult things are out there due to the choice that this Government have made to increase costs for our high streets. Under the Government’s plans, from next year there will be higher business rates for properties over £500,000. That will not only hit online retailers. The British Retail Consortium has expressed concerns that it will hit 4,000 larger stores in England, many of which are the anchor stores on high streets that help to drive footfall and support nearby businesses—more unintended consequences from this Government.</w:t>
      </w:r>
    </w:p>
    <w:p>
      <w:r>
        <w:rPr>
          <w:sz w:val="22"/>
        </w:rPr>
        <w:t>As we have heard, high streets and local businesses are indispensable to our economy. Retail alone comprises 5% of GDP, providing 3 million jobs directly and 2.7 million more in the supply chain. Hospitality is the third largest employer in the UK, with 3.5 million people working in the sector, and it contributes £93 billion annually to the economy. Beyond their economic value, high street businesses form the heart of local communities, providing accessible services and so much more.</w:t>
      </w:r>
    </w:p>
    <w:p/>
    <w:p>
      <w:r>
        <w:rPr>
          <w:b/>
          <w:color w:val="1A4A6E"/>
          <w:sz w:val="22"/>
        </w:rPr>
        <w:t>Jess Brown-Fuller (LD)</w:t>
      </w:r>
    </w:p>
    <w:p>
      <w:r>
        <w:rPr>
          <w:sz w:val="22"/>
        </w:rPr>
        <w:t>I am sure that the hon. Gentleman will join me in congratulating Robin’s Nest coffee shop in my constituency, which has just celebrated its first birthday. In the year that the shop has been open, its owners have seen their business rates double, and they have written to me to say that they might not make it to their second birthday. Does he agree that business rate reform cannot come soon enough and that it would be a crying shame to lose such high street businesses?</w:t>
      </w:r>
    </w:p>
    <w:p/>
    <w:p>
      <w:r>
        <w:rPr>
          <w:b/>
          <w:color w:val="1A4A6E"/>
          <w:sz w:val="22"/>
        </w:rPr>
        <w:t>James Wild</w:t>
      </w:r>
    </w:p>
    <w:p>
      <w:r>
        <w:rPr>
          <w:sz w:val="22"/>
        </w:rPr>
        <w:t>Absolutely. That is the sort of risk taking and job creation that we want to see across all our constituencies around the country, and it is that opportunity that the Government are crushing through their decisions.</w:t>
      </w:r>
    </w:p>
    <w:p>
      <w:r>
        <w:rPr>
          <w:sz w:val="22"/>
        </w:rPr>
        <w:t>The hon. Lady’s example illustrates that the impact of these changes is already being felt, but we have been warned that worse is to come. The British Property Federation has found that business rates changes could cause a £2.3 billion hit to the economy, jeopardising 20,000 jobs. When businesses face higher costs, the alternatives open to them are higher prices, job losses or closures—boarded-up shops become inevitable—and young people and, in particular, part-time workers lose out on opportunities as a result.</w:t>
      </w:r>
    </w:p>
    <w:p>
      <w:r>
        <w:rPr>
          <w:sz w:val="22"/>
        </w:rPr>
        <w:t>The Local Government Association has also raised concerns about the financial impact that these reforms could have on local councils. It has urged the Government to introduce a transitional mechanism to ensure that local council services are not put at risk. I would be grateful if the Minister could respond directly to the LGA’s concerns.</w:t>
      </w:r>
    </w:p>
    <w:p>
      <w:r>
        <w:rPr>
          <w:sz w:val="22"/>
        </w:rPr>
        <w:t>Sadly, these are not stand-alone reforms; they come on top of the £25 billion jobs tax; the Employment Rights Bill, which will add £5 billion a year to costs; and the family farm tax and business tax. As if it were playing a game of Buckaroo!, Labour is loading cost after cost on to businesses and there will be a reaction. Half the major retailers surveyed by the British Retail Consortium said that the Employment Rights Bill will lead to job cuts. How does the Minister expect companies to absorb these much higher costs on top of business rates and higher national insurance?</w:t>
      </w:r>
    </w:p>
    <w:p>
      <w:r>
        <w:rPr>
          <w:sz w:val="22"/>
        </w:rPr>
        <w:t>Last month, the shadow Chancellor, my right hon. Friend the Member for Central Devon (Sir Mel Stride), visited Beales, which was holding a “Rachel Reeves closing down sale” as it wound down its business after more than 140 years. That is just one of 200,000 businesses that have closed under this Government.</w:t>
      </w:r>
    </w:p>
    <w:p>
      <w:r>
        <w:rPr>
          <w:sz w:val="22"/>
        </w:rPr>
        <w:t>The future of our high streets should be a priority for any Government. Policies should be designed to help them to thrive, rather than burdening entrepreneurs and job creators. Extraordinarily, the Prime Minister said earlier this week:</w:t>
      </w:r>
    </w:p>
    <w:p>
      <w:r>
        <w:rPr>
          <w:sz w:val="22"/>
        </w:rPr>
        <w:t>“I don’t think you can tax your way to growth.”</w:t>
      </w:r>
    </w:p>
    <w:p>
      <w:r>
        <w:rPr>
          <w:sz w:val="22"/>
        </w:rPr>
        <w:t>Yet that is precisely what the Government have done with the £25 billion jobs tax. They are choking growth, costing jobs and hitting businesses that our communities rely on.</w:t>
      </w:r>
    </w:p>
    <w:p>
      <w:r>
        <w:rPr>
          <w:sz w:val="22"/>
        </w:rPr>
        <w:t>Before the election, the Labour party promised that it would scrap business rates completely. In power, it simply ditched that pledge—another broken promise. It is little wonder the British Independent Retailers Association said:</w:t>
      </w:r>
    </w:p>
    <w:p>
      <w:r>
        <w:rPr>
          <w:sz w:val="22"/>
        </w:rPr>
        <w:t>“For all the government’s rhetoric about supporting small businesses and revitalising high streets, their actions do precisely the opposite.”</w:t>
      </w:r>
    </w:p>
    <w:p>
      <w:r>
        <w:rPr>
          <w:sz w:val="22"/>
        </w:rPr>
        <w:t>It is time for the Government to start listening to businesses and change course.</w:t>
      </w:r>
    </w:p>
    <w:p/>
    <w:p>
      <w:r>
        <w:rPr>
          <w:b/>
          <w:color w:val="1A4A6E"/>
          <w:sz w:val="22"/>
        </w:rPr>
        <w:t>Christine Jardine</w:t>
      </w:r>
    </w:p>
    <w:p>
      <w:r>
        <w:rPr>
          <w:sz w:val="22"/>
        </w:rPr>
        <w:t>I call the Minister, James Murray.</w:t>
      </w:r>
    </w:p>
    <w:p/>
    <w:p>
      <w:r>
        <w:rPr>
          <w:b/>
          <w:color w:val="1A4A6E"/>
          <w:sz w:val="22"/>
        </w:rPr>
        <w:t>Hon. Members</w:t>
      </w:r>
    </w:p>
    <w:p>
      <w:r>
        <w:rPr>
          <w:sz w:val="22"/>
        </w:rPr>
        <w:t>Hear, hear.</w:t>
      </w:r>
    </w:p>
    <w:p/>
    <w:p>
      <w:r>
        <w:rPr>
          <w:b/>
          <w:color w:val="1A4A6E"/>
          <w:sz w:val="22"/>
        </w:rPr>
        <w:t>James Murray (The Exchequer Secretary to the Treasury)</w:t>
      </w:r>
    </w:p>
    <w:p>
      <w:r>
        <w:rPr>
          <w:sz w:val="22"/>
        </w:rPr>
        <w:t>It is a pleasure to speak in this debate with you in the Chair, Ms Jardine. I thank hon. Members for their warm welcome.</w:t>
      </w:r>
    </w:p>
    <w:p>
      <w:r>
        <w:rPr>
          <w:sz w:val="22"/>
        </w:rPr>
        <w:t>I want to extend my thanks, as many others have, to the right hon. Member for Stone, Great Wyrley and Penkridge (Sir Gavin Williamson) for securing this debate—and, indeed, for his kind words about how I am doing my job. I thank all hon. Members for their contributions to the debate and for bringing perspectives from their constituencies to it. Although we have had a fair dose of politics, there have also, in fine Westminster Hall tradition, been moments of cross-party agreement and a desire to find a way forward to support high streets in all our constituencies.</w:t>
      </w:r>
    </w:p>
    <w:p>
      <w:r>
        <w:rPr>
          <w:sz w:val="22"/>
        </w:rPr>
        <w:t>As Members of this place, we all know how important high streets are to our constituents as centres of economic activity and places where people come together. I was glad to hear healthy competition in the claims about who has the best high street and local pubs in their constituency. [ Interruption. ] I am seeing further bids from the other side of the room. We all know as MPs, and indeed as members of the public in our own right, how high streets unite people. They sustain jobs and are central to the identity of the areas that we represent. That is why the Government are protecting the high street by transforming the business rates system so that it supports investment and is fit for the 21st century. I welcome this opportunity to set out our approach to making that transformation a reality.</w:t>
      </w:r>
    </w:p>
    <w:p>
      <w:r>
        <w:rPr>
          <w:sz w:val="22"/>
        </w:rPr>
        <w:t>As many hon. Members have said, retail, hospitality and leisure businesses are the backbone of our high streets—our shops, pubs and cinemas—but they are contending with changing consumer habits and have faced a series of economic headwinds in recent years, including the pandemic. Online services are undeniably convenient and offer great variety, but it is high streets that bring people together. The problem, as many hon. Members have set out, is that business rates fall more heavily on property-intensive sectors, so it is a priority for the Government to ensure that the burden is permanently rebalanced and that high street businesses are protected.</w:t>
      </w:r>
    </w:p>
    <w:p>
      <w:r>
        <w:rPr>
          <w:sz w:val="22"/>
        </w:rPr>
        <w:t>We inherited a situation in which protection for high street businesses through retail, hospitality and leisure relief was set to end altogether in April this year. That continued a pattern that had become normal under the previous Government; ratepayers would rightly complain that the fact that RHL relief ended every year by default created an annual cliff edge for RHL businesses. What was supposed to be a temporary, stopgap measure was extended year by year following the pandemic by Conservative Governments, who made no attempt to fix the system and give businesses the certainty and stability they need.</w:t>
      </w:r>
    </w:p>
    <w:p>
      <w:r>
        <w:rPr>
          <w:sz w:val="22"/>
        </w:rPr>
        <w:t>That is why at last year’s autumn Budget we announced our intention to change how this is done, by introducing permanently lower tax rates for RHL properties with rateable values below £500,000 from 2026-27. That will give much needed certainty and support to the high street, improving investment and growth in places across England. We intend to introduce two lower RHL multipliers to mirror the existing national small business and standard multipliers. The new small business RHL multiplier will apply to RHL properties with rateable values below £51,000, and the new standard RHL multiplier will apply to RHL properties with rateable values of £51,000 and above, and below £500,000. Those lower multipliers will apply to all RHL properties with rateable values below £500,000. We will have no cash cap per business as the previous Government’s relief had, meaning that all relevant properties will be able to benefit from our approach.</w:t>
      </w:r>
    </w:p>
    <w:p>
      <w:r>
        <w:rPr>
          <w:sz w:val="22"/>
        </w:rPr>
        <w:t>Under our Government, any tax cut must be paid for. We saw what happened when the previous Government ignored that rule. That is why we intend to fund this tax cut by introducing a higher rate for properties with rateable values of £500,000 and above. Those properties represent less than 1% of all properties, but include the majority of large distribution warehouses, including those used by the online giants.</w:t>
      </w:r>
    </w:p>
    <w:p>
      <w:r>
        <w:rPr>
          <w:sz w:val="22"/>
        </w:rPr>
        <w:t>The Government recognise that business rates form a significant part of the costs of some businesses, but we must make difficult choices to ensure that our plans to support the high street are sustainable. That is why we are asking those occupying the most valuable properties to contribute more to support the vitality of the high street.</w:t>
      </w:r>
    </w:p>
    <w:p>
      <w:r>
        <w:rPr>
          <w:sz w:val="22"/>
        </w:rPr>
        <w:t>The rates for new multipliers will be set at the Budget 2025, so that the Government can factor in the upcoming revaluation outcomes and broader economic and fiscal contexts into the decision making. The Non-Domestic Rating (Multipliers and Private Schools) Act 2025 gives Government flexibility in the creation of the new multipliers and their rates within appropriate guardrails, so that the Government do not have unfettered powers. The rate for any higher multiplier cannot be more than 10p higher than the national standard multiplier, while the lower RHL multipliers cannot be less than 20p lower than the national small business multiplier. I emphasise to Members that those are only guardrails, not the intended rates, and the final decisions on the multipliers will be made at Budget in the autumn.</w:t>
      </w:r>
    </w:p>
    <w:p>
      <w:r>
        <w:rPr>
          <w:sz w:val="22"/>
        </w:rPr>
        <w:t>The Government recognise that RHL businesses need support in 2025-26, ahead of the permanently lower tax rates being introduced for 2026-27. Hon. Members today have spoken about the impact of changes to RHL relief on high street businesses in their constituencies, but it is worth emphasising again that without any Government intervention, RHL relief would have ended entirely in April 2025. To avoid that happening, our Government decided to provide a 40% business rates discount to RHL properties up to the cash cap of £110,000 per business in 2025-26.</w:t>
      </w:r>
    </w:p>
    <w:p/>
    <w:p>
      <w:r>
        <w:rPr>
          <w:b/>
          <w:color w:val="1A4A6E"/>
          <w:sz w:val="22"/>
        </w:rPr>
        <w:t>Sir Gavin Williamson</w:t>
      </w:r>
    </w:p>
    <w:p>
      <w:r>
        <w:rPr>
          <w:sz w:val="22"/>
        </w:rPr>
        <w:t>Will the Minister assure us that, given the cross-party agreement in the Chamber today, he will go back to the Treasury and make representations to see if that could be increased to 75% for the intervening year? It would be a great relief not just on finances but on the mental worry of so many businesses if they knew that someone in the Treasury was battling for the return of that 75% relief.</w:t>
      </w:r>
    </w:p>
    <w:p/>
    <w:p>
      <w:r>
        <w:rPr>
          <w:b/>
          <w:color w:val="1A4A6E"/>
          <w:sz w:val="22"/>
        </w:rPr>
        <w:t>James Murray</w:t>
      </w:r>
    </w:p>
    <w:p>
      <w:r>
        <w:rPr>
          <w:sz w:val="22"/>
        </w:rPr>
        <w:t>The permanently lower tax rates will come in in April 2026, so the intervening year is the year that we are currently in. That rate has been set by the Chancellor. The Chancellor makes announcements about rates at fiscal events. The autumn Budget is where she sets out those rates, in the same way that she agreed, at the autumn Budget last year, what the rate would be for RHL relief for the current year, 2025-26. At the autumn Budget this year, she will set out what the permanently lower rates will be thereafter. I would say to businesses looking at their finances this year that from April ’26—from the next financial year—the permanently lower rates will come in. Indeed, it will benefit a broader variety of shops on the high streets, because we are not continuing the cash cap of £110,000 per business.</w:t>
      </w:r>
    </w:p>
    <w:p/>
    <w:p>
      <w:r>
        <w:rPr>
          <w:b/>
          <w:color w:val="1A4A6E"/>
          <w:sz w:val="22"/>
        </w:rPr>
        <w:t>Mohindra</w:t>
      </w:r>
    </w:p>
    <w:p>
      <w:r>
        <w:rPr>
          <w:sz w:val="22"/>
        </w:rPr>
        <w:t>One of the likely consequences of the Minister’s proposals is that tenants will look to change their rateable value. Can he assure the House that the Valuation Office Agency will have sufficient resources to ensure that any appeals are done as quickly as possible to give the certainty that our high street retailers and hospitality deserve?</w:t>
      </w:r>
    </w:p>
    <w:p/>
    <w:p>
      <w:r>
        <w:rPr>
          <w:b/>
          <w:color w:val="1A4A6E"/>
          <w:sz w:val="22"/>
        </w:rPr>
        <w:t>James Murray</w:t>
      </w:r>
    </w:p>
    <w:p>
      <w:r>
        <w:rPr>
          <w:sz w:val="22"/>
        </w:rPr>
        <w:t>I thank the hon. Gentleman for raising the issue of the VOA. Its performance is very important for businesses across the country. I am sure that he will have seen our recent announcement that, this year, we are bringing the VOA into His Majesty’s Revenue and Customs, rather than it being an arm’s length body. Part of that is to save on administration costs—to protect the public finances—but it is also to ensure that we can work with it to improve its service as much as possible, to give the best and quickest possible service to businesses involved. I reassure the hon. Gentleman that VOA performance is very high on our agenda.</w:t>
      </w:r>
    </w:p>
    <w:p>
      <w:r>
        <w:rPr>
          <w:sz w:val="22"/>
        </w:rPr>
        <w:t>Hon. Members raised the impact of RHL relief on pubs, which is understandable, given the particular importance of pubs in all our local communities. Indeed, we had a competition for who has the best pub in their constituency. I will just about resist the temptation to list the pubs in my constituency, as I am here as a Minister rather than with my constituency hat on, but hon. Members should pop into the Duke of Kent if they are ever in Ealing North. To put this in context, the extension of RHL relief for this year under this Government is saving the average pub with a rateable value of £16,800 more than £3,300. That is a real, meaningful difference to pubs across the country. The Government have, of course, frozen the small business multiplier for this year as well. Taken together with small business rates relief, more than 1 million properties have been protected from inflationary increases in their bills this year.</w:t>
      </w:r>
    </w:p>
    <w:p>
      <w:r>
        <w:rPr>
          <w:sz w:val="22"/>
        </w:rPr>
        <w:t>Some hon. Members, including the right hon. Member for Stone, Great Wyrley and Penkridge, have argued that the RHL relief in this year should be higher. However, given the Government’s fiscal inheritance, it was not fiscally sustainable to continue the 75% relief, which cost £2.4 billion a year. Crucially, to repeat remarks I have made several times now, our approach from April 2026 will mean no more use of an indefinite stopgap measure. Our approach will instead offer permanently lower tax rates and the stability that those bring for businesses.</w:t>
      </w:r>
    </w:p>
    <w:p>
      <w:r>
        <w:rPr>
          <w:sz w:val="22"/>
        </w:rPr>
        <w:t>The Budget announcements and the changes I have just described reflect the Government’s first steps to support the high street. We want to go further, and modernise the business rates system. At the autumn Budget last year, the Chancellor therefore announced the publication of a discussion paper that sets out priority areas for reform.</w:t>
      </w:r>
    </w:p>
    <w:p/>
    <w:p>
      <w:r>
        <w:rPr>
          <w:b/>
          <w:color w:val="1A4A6E"/>
          <w:sz w:val="22"/>
        </w:rPr>
        <w:t>Suella Braverman</w:t>
      </w:r>
    </w:p>
    <w:p>
      <w:r>
        <w:rPr>
          <w:sz w:val="22"/>
        </w:rPr>
        <w:t>The Minister says that he cannot afford the £2 billion price tag of maintaining the relief introduced by the last Conservative Government. How, then, is he paying for the £30 billion surrender deal in which this Government are giving up sovereign territory, the Chagos islands, to Mauritius?</w:t>
      </w:r>
    </w:p>
    <w:p/>
    <w:p>
      <w:r>
        <w:rPr>
          <w:b/>
          <w:color w:val="1A4A6E"/>
          <w:sz w:val="22"/>
        </w:rPr>
        <w:t>James Murray</w:t>
      </w:r>
    </w:p>
    <w:p>
      <w:r>
        <w:rPr>
          <w:sz w:val="22"/>
        </w:rPr>
        <w:t>I would challenge the right hon. and learned Lady’s use of language, but that issue is rather outside the scope of a debate on business rates.</w:t>
      </w:r>
    </w:p>
    <w:p>
      <w:r>
        <w:rPr>
          <w:sz w:val="22"/>
        </w:rPr>
        <w:t>As I was saying, we published a discussion paper at the Budget last year, which invited the industry to help us to design a fairer business rates system that supports investment and is fit for the 21st century. Since publishing the paper last autumn, my officials and I have met more than 250 stakeholders across a range of sectors, including RHL and local government, and have received submissions from a range of businesses, including those from the constituencies of hon. Members present today. We are analysing the responses in detail, and the data and views shared by businesses will inform the business rates policy development process. In the summer, we will publish an interim report that sets out a clear direction of travel for the business rates system, with further policy detail to follow at the autumn Budget 2025.</w:t>
      </w:r>
    </w:p>
    <w:p>
      <w:r>
        <w:rPr>
          <w:sz w:val="22"/>
        </w:rPr>
        <w:t>It is worth my briefly drawing hon. Members’ attention to the fact that, beyond the business rates system, the Government are taking other steps to rejuvenate our high streets. We are introducing high street rental auctions to revitalise our high streets and tackle empty properties, which we know can fuel a spiral of decline in town centres. Through the English devolution Bill, the Government will introduce a new community right to buy to help communities to safeguard valued community assets. That will empower local communities to bring assets such as empty shops, pubs and community spaces into community ownership, helping to revitalise our high streets and eliminate vacant properties.</w:t>
      </w:r>
    </w:p>
    <w:p>
      <w:r>
        <w:rPr>
          <w:sz w:val="22"/>
        </w:rPr>
        <w:t>Alongside that, the new £1.5 billion plan for neighbourhoods programme will deliver up to £20 million of funding and support over the next decade to 75 communities across the UK, laying the foundation to kick-start local growth and drive up living standards. As part of the programme, local partnerships will be able to fund interventions focused on revitalising high streets. The Government will announce further plans to support high streets in the small business strategy later this year.</w:t>
      </w:r>
    </w:p>
    <w:p>
      <w:r>
        <w:rPr>
          <w:sz w:val="22"/>
        </w:rPr>
        <w:t>As we have heard, hon. Members are rightly concerned about the high streets in their constituencies. We are all passionate about the places where we live and that we represent, and we want them to thrive. As I have set out, the business rates system that this Government inherited has been failing to give high streets the long-term, certain and stable support they need, instead providing only stopgap help through RHL relief that has kept changing and has been repeatedly extended ahead of an annual cliff edge.</w:t>
      </w:r>
    </w:p>
    <w:p>
      <w:r>
        <w:rPr>
          <w:sz w:val="22"/>
        </w:rPr>
        <w:t>This Government are fixing the foundations of the business rates system, and that starts with permanently rebalancing the burden of RHL properties through introducing permanently lower tax rates from 2026-27.</w:t>
      </w:r>
    </w:p>
    <w:p/>
    <w:p>
      <w:r>
        <w:rPr>
          <w:b/>
          <w:color w:val="1A4A6E"/>
          <w:sz w:val="22"/>
        </w:rPr>
        <w:t>Stuart Anderson</w:t>
      </w:r>
    </w:p>
    <w:p>
      <w:r>
        <w:rPr>
          <w:sz w:val="22"/>
        </w:rPr>
        <w:t>I really like the idea of permanently lower tax rates. Can the Minister confirm that that is for all businesses, and that no businesses will receive tax rises?</w:t>
      </w:r>
    </w:p>
    <w:p/>
    <w:p>
      <w:r>
        <w:rPr>
          <w:b/>
          <w:color w:val="1A4A6E"/>
          <w:sz w:val="22"/>
        </w:rPr>
        <w:t>James Murray</w:t>
      </w:r>
    </w:p>
    <w:p>
      <w:r>
        <w:rPr>
          <w:sz w:val="22"/>
        </w:rPr>
        <w:t>I thank the hon. Gentleman for his question. As I set out, the new lower multipliers of RHL properties will apply to all RHL properties with rateable values below £500,000. There will be a standard RHL multiplier and a small RHL multiplier for properties with rateable values of £51,000 and below. The definition of an RHL property will broadly follow the definition by which RHL relief is currently allocated. That will be set out in guidance, but hon. Members can expect that to operate in a similar way.</w:t>
      </w:r>
    </w:p>
    <w:p>
      <w:r>
        <w:rPr>
          <w:sz w:val="22"/>
        </w:rPr>
        <w:t>The advantage of our approach of permanently lower tax rates and multipliers is that they do not have a cap in the way that the previous Government’s relief did, of £110,000 per business. All properties within the RHL definition with rateable values of less than £500,000 will be able to benefit from this support, helping all the shops that contribute towards high streets across the country.</w:t>
      </w:r>
    </w:p>
    <w:p>
      <w:r>
        <w:rPr>
          <w:sz w:val="22"/>
        </w:rPr>
        <w:t>Beyond the changes to the RHL multipliers, I have also had the chance to set out some of the wider work that we are undertaking to transform business rates over the course of this Parliament and create a fairer, modernised system that is fit for the 21st century. I thank the right hon. Member for Stone, Great Wyrley and Penkridge and all hon. Members who have contributed to the debate.</w:t>
      </w:r>
    </w:p>
    <w:p/>
    <w:p>
      <w:r>
        <w:rPr>
          <w:b/>
          <w:color w:val="1A4A6E"/>
          <w:sz w:val="22"/>
        </w:rPr>
        <w:t>Sir Gavin Williamson</w:t>
      </w:r>
    </w:p>
    <w:p>
      <w:r>
        <w:rPr>
          <w:sz w:val="22"/>
        </w:rPr>
        <w:t>A lot of businesses will be worried that when they get rates bills in the future, even under a reformed system, that bill will have not gone down, but actually gone up. I thank the Minister for his comments, but there is a real worry that the Treasury will end up trying to balance the books on the backs of small and family businesses. I urge the Minister to do what he can, because these businesses are the engines of our economy. They are where the jobs are created and where so many young people will get their first opportunity. I urge him to do everything he can to protect opportunities for the future and their ability to create jobs and wealth, because the people who are running these businesses are working people as well.</w:t>
      </w:r>
    </w:p>
    <w:p>
      <w:r>
        <w:rPr>
          <w:sz w:val="22"/>
        </w:rPr>
        <w:t>Question put and agreed to.</w:t>
      </w:r>
    </w:p>
    <w:p>
      <w:r>
        <w:rPr>
          <w:sz w:val="22"/>
        </w:rPr>
        <w:t>Resolved,</w:t>
      </w:r>
    </w:p>
    <w:p>
      <w:r>
        <w:rPr>
          <w:sz w:val="22"/>
        </w:rPr>
        <w:t>That this House has considered the impact of changes to business rates relief on high street businesses.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