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Elections</w:t>
      </w:r>
    </w:p>
    <w:p>
      <w:r>
        <w:rPr>
          <w:sz w:val="20"/>
        </w:rPr>
        <w:t>4 December 2025  ·  Commons  ·  Proceedings</w:t>
      </w:r>
    </w:p>
    <w:p>
      <w:r>
        <w:rPr>
          <w:b/>
        </w:rPr>
        <w:t xml:space="preserve">Source: </w:t>
      </w:r>
      <w:r>
        <w:rPr>
          <w:sz w:val="20"/>
        </w:rPr>
        <w:t>https://hansard.parliament.uk/Commons/2025-12-04/debates/B09D8948-C1B7-4BB3-91AE-BBA78AA3A79D/LocalElections</w:t>
      </w:r>
    </w:p>
    <w:p/>
    <w:p>
      <w:r>
        <w:rPr>
          <w:b/>
          <w:color w:val="1A4A6E"/>
          <w:sz w:val="22"/>
        </w:rPr>
        <w:t>David Simmonds (Con)</w:t>
      </w:r>
    </w:p>
    <w:p>
      <w:r>
        <w:rPr>
          <w:sz w:val="22"/>
        </w:rPr>
        <w:t>(Urgent Question): To ask the Minister if she will make a statement about the cancellation of local elections scheduled for May 2026.</w:t>
      </w:r>
    </w:p>
    <w:p/>
    <w:p>
      <w:r>
        <w:rPr>
          <w:b/>
          <w:color w:val="1A4A6E"/>
          <w:sz w:val="22"/>
        </w:rPr>
        <w:t>Miatta Fahnbulleh (The Parliamentary Under-Secretary of State for Housing, Communities and Local Government)</w:t>
      </w:r>
    </w:p>
    <w:p>
      <w:r>
        <w:rPr>
          <w:sz w:val="22"/>
        </w:rPr>
        <w:t>Let me respond to the question directly. Local elections will go ahead in 2026—that has been and continues to be our position. We are a responsible Government, so if there are extenuating circumstances on the ground in particular councils, we will have that conversation with them, as the House would expect, but we are as up for elections as anyone else.</w:t>
      </w:r>
    </w:p>
    <w:p>
      <w:r>
        <w:rPr>
          <w:sz w:val="22"/>
        </w:rPr>
        <w:t>This is about our commitment to devolution, and the creation of strategic authorities and mayors who can unlock the economic potential of their areas and deliver for their communities. That will always be our guiding star—our lodestar—in every decision that we make about devolution, so I am pleased to confirm the long-term funding offer to six areas in the devolution priority programme. Once their mayors are in post, the six mayoral strategic authorities will receive close to £200 million collectively per year for the next 30 years for their investment fund. In that way, we will ensure that our mayoral strategic authorities have the strong foundation to unlock the growth potential that we see in every part of the country.</w:t>
      </w:r>
    </w:p>
    <w:p>
      <w:r>
        <w:rPr>
          <w:sz w:val="22"/>
        </w:rPr>
        <w:t>The Government recognise that mayoral strategic authorities are most successful when they are built on a strong history of partnership and joint delivery. That is what we have seen in our established mayoral authorities in Greater Manchester, Liverpool and across the country. The devolution priority programme areas have already made huge progress towards establishing their strategic authorities. We want to allow for a meaningful period between the establishment of a strategic authority, and its mayoral elections.</w:t>
      </w:r>
    </w:p>
    <w:p>
      <w:r>
        <w:rPr>
          <w:sz w:val="22"/>
        </w:rPr>
        <w:t>We are also conscious that those places are simultaneously undergoing local government reorganisation while building those new institutions. The Government are therefore minded to hold the inaugural mayoral elections for Sussex and Brighton, Hampshire and the Solent, Norfolk and Suffolk, and Greater Essex in May 2028, so that those areas have the opportunity to conclude their local government reorganisation, build strong and effective unitaries, which is what we want, and establish their strategic authorities before their mayors take post. The inaugural mayoral elections will take place, but in the meantime we are determined to work with those areas to provide capacity funding, build the institutions, and strengthen their partnership and joint working to deliver for their communities. At the heart of everything we do is unlocking areas’ potential by building strong institutions that can do that job and working in partnership with them to achieve it.</w:t>
      </w:r>
    </w:p>
    <w:p/>
    <w:p>
      <w:r>
        <w:rPr>
          <w:b/>
          <w:color w:val="1A4A6E"/>
          <w:sz w:val="22"/>
        </w:rPr>
        <w:t>David Simmonds</w:t>
      </w:r>
    </w:p>
    <w:p>
      <w:r>
        <w:rPr>
          <w:sz w:val="22"/>
        </w:rPr>
        <w:t>You and I both value local democracy, Mr Speaker. Last week, in response to a question from my hon. Friend the Member for Hamble Valley (Paul Holmes), the Secretary of State told the House that</w:t>
      </w:r>
    </w:p>
    <w:p>
      <w:r>
        <w:rPr>
          <w:sz w:val="22"/>
        </w:rPr>
        <w:t>“the Government’s intention is that all the elections scheduled for next May will go ahead next May.” —[ Official Report , 24 November 2025; Vol. 776, c. 5.]</w:t>
      </w:r>
    </w:p>
    <w:p>
      <w:r>
        <w:rPr>
          <w:sz w:val="22"/>
        </w:rPr>
        <w:t>The following day, the Minister told the House:</w:t>
      </w:r>
    </w:p>
    <w:p>
      <w:r>
        <w:rPr>
          <w:sz w:val="22"/>
        </w:rPr>
        <w:t>“Labour is up for elections… our clear intention is to press ahead with elections next year. The decision to postpone elections is never taken lightly”.</w:t>
      </w:r>
    </w:p>
    <w:p>
      <w:r>
        <w:rPr>
          <w:sz w:val="22"/>
        </w:rPr>
        <w:t>She went on to state the reason the Government were resisting the Conservative amendment to ensure that those elections went ahead:</w:t>
      </w:r>
    </w:p>
    <w:p>
      <w:r>
        <w:rPr>
          <w:sz w:val="22"/>
        </w:rPr>
        <w:t>“It does not allow for extenuating circumstances at a national level, such as a pandemic, or for exceptional circumstances locally”. —[ Official Report , 25 November 2025; Vol. 776, c. 322.]</w:t>
      </w:r>
    </w:p>
    <w:p>
      <w:r>
        <w:rPr>
          <w:sz w:val="22"/>
        </w:rPr>
        <w:t>Given that we are all ready for and expecting the elections, having taken this Government at their word, the ambiguity that the Minister has created has caused a huge amount of doubt, significant cost and logistical challenges at a local level in changing the type of elections and the processes for nominating candidates, recruiting electoral canvassers and ensuring that we have the right polling station staff and that they are prepared to arrange that election on schedule. This is a huge waste of public money for elections that we are all ready for.</w:t>
      </w:r>
    </w:p>
    <w:p>
      <w:r>
        <w:rPr>
          <w:sz w:val="22"/>
        </w:rPr>
        <w:t>Given the Minister’s previous comments about circumstances in which council elections would be cancelled and the looming deadlines that electoral officers face, when will she make a decision, and what process will she follow in determining whether the planned council elections will go ahead? When will the Government brief the House on the timetable for the elections of mayors, which they made central to their Budget last week? Will she ask the Office for Budget Responsibility to update its Budget forecast, given the massive impact that this dithering and delay will have on the Budget’s clearly set out plans for housing, infrastructure, the Children’s Wellbeing and Schools Bill and NHS reorganisation?</w:t>
      </w:r>
    </w:p>
    <w:p/>
    <w:p>
      <w:r>
        <w:rPr>
          <w:b/>
          <w:color w:val="1A4A6E"/>
          <w:sz w:val="22"/>
        </w:rPr>
        <w:t>Miatta Fahnbulleh</w:t>
      </w:r>
    </w:p>
    <w:p>
      <w:r>
        <w:rPr>
          <w:sz w:val="22"/>
        </w:rPr>
        <w:t>It is really important that we distinguish between two things. We have been absolutely consistent that local council elections are happening in 2026. We are cracking on with it and getting ready for them. I hope the Opposition parties are getting ready for them. We will crack on with them, but these are inaugural mayoral elections that are predicated on us laying a statutory instrument, which we are still to lay, and having the consent of constituent authorities. It is absolutely right that we take stock of where we are and the process that we are asking places to get through, to ensure that at the end of this, we have strong unitary councils that are going through the process of reorganisation, strong strategic authorities, and then a mayor. That is the right and rational decision. There is a clear distinction that I ask the House to make between local council elections, which are scheduled and run to a rhythm, and inaugural mayoral elections, which we have not had before.</w:t>
      </w:r>
    </w:p>
    <w:p>
      <w:r>
        <w:rPr>
          <w:sz w:val="22"/>
        </w:rPr>
        <w:t>On the economics, I will take the hon. Member’s question seriously, even though it was completely ridiculous. We are committed to unlocking areas’ economic potential, so we want to crack ahead with strategic authorities. We want to lay the SI, so that we can get the strategic authorities set up in the timeframe that we have been negotiating and agreeing with places. We are committed to that long-term investment. We will bring forward a proportion of that investment into next year and the year after in the transition, so that places can get on with their investment pipeline and their programme.</w:t>
      </w:r>
    </w:p>
    <w:p>
      <w:r>
        <w:rPr>
          <w:sz w:val="22"/>
        </w:rPr>
        <w:t>At the heart of this—I will keep coming back to this—is a determination on the Government Benches to work with every part of the country to unlock their economic potential. We will do that in good faith. We will do that without playing politics. We will do that in partnership with any leader, no matter which party they belong to. I hope all Members across the House will approach this in the same spirit.</w:t>
      </w:r>
    </w:p>
    <w:p/>
    <w:p>
      <w:r>
        <w:rPr>
          <w:b/>
          <w:color w:val="1A4A6E"/>
          <w:sz w:val="22"/>
        </w:rPr>
        <w:t>Speaker</w:t>
      </w:r>
    </w:p>
    <w:p>
      <w:r>
        <w:rPr>
          <w:sz w:val="22"/>
        </w:rPr>
        <w:t>I call the Chair of the Housing, Communities and Local Government Committee.</w:t>
      </w:r>
    </w:p>
    <w:p/>
    <w:p>
      <w:r>
        <w:rPr>
          <w:b/>
          <w:color w:val="1A4A6E"/>
          <w:sz w:val="22"/>
        </w:rPr>
        <w:t>Florence Eshalomi (Lab/Co-op)</w:t>
      </w:r>
    </w:p>
    <w:p>
      <w:r>
        <w:rPr>
          <w:sz w:val="22"/>
        </w:rPr>
        <w:t>I thank the hon. Member for Ruislip, Northwood and Pinner (David Simmonds) for asking this urgent question and the Minister for responding. Real change is about having mayoral candidates rooted in their community, with an increase in power and funding so that they can deliver that change. There are many issues and challenges across local government, which we all talk about, from special educational needs and disabilities to temporary accommodation and children’s social care. These are big issues that our councillors are dealing with day in, day out.</w:t>
      </w:r>
    </w:p>
    <w:p>
      <w:r>
        <w:rPr>
          <w:sz w:val="22"/>
        </w:rPr>
        <w:t>On 11 November, the Secretary of State told our Select Committee that he did not think local government reorganisation was taking longer than planned and that elections scheduled for May would be going ahead. Less than a month later, the Minister is saying that more time is needed for local government reorganisation in some areas. Given that we are less than six months out, can the Minister reassure the House by confirming that local elections will be going ahead in areas that are seeing reorganisation into a unitary authority and that there will not be any additional delays? This will have an impact on the local people who are working hard on this and may be worried about their jobs, so it is vital that we get clarity from the Government on those areas where unitarisation is carrying on.</w:t>
      </w:r>
    </w:p>
    <w:p/>
    <w:p>
      <w:r>
        <w:rPr>
          <w:b/>
          <w:color w:val="1A4A6E"/>
          <w:sz w:val="22"/>
        </w:rPr>
        <w:t>Miatta Fahnbulleh</w:t>
      </w:r>
    </w:p>
    <w:p>
      <w:r>
        <w:rPr>
          <w:sz w:val="22"/>
        </w:rPr>
        <w:t>My hon. Friend is right that this about local people and delivering for them. I reassure her that that same concern and commitment is at the heart of everything that we are doing. This is not about shifting the timescales for local government reorganisation; we are proceeding on the same timescales. Authorities across the country are putting together proposals and working to the timescales agreed, and we are committed to holding to that. This is about devolution in a subset of the areas that are going through local government reorganisation. It pertains to the four functional areas that are going through the process simultaneously: in those areas, it is the creation of not just unitary authorities, which is happening in lots of other areas, but strategic authorities and mayors at the same time. It is absolutely right that we take stock and create the space for them to do each of those things in a timeframe that ensures that we have institutions that are strong and work well at the end of the process.</w:t>
      </w:r>
    </w:p>
    <w:p>
      <w:r>
        <w:rPr>
          <w:sz w:val="22"/>
        </w:rPr>
        <w:t>We want to ensure that we are taking forward local government reorganisation at the timescale that we have agreed and talked about with our partners on the ground. We then want to ensure that strategic authorities are created within the timescales that we have talked about and agreed with our partners on the ground. Our proposals set out that we are minded to push the elections of mayors to 2028, so that we can ensure that the unitary authorities, strategic authorities and partnerships are set up and working well, and we then have the inaugural elections. That is a completely rational and sensible place to be, and we will try to do that in lockstep with our partners on the ground.</w:t>
      </w:r>
    </w:p>
    <w:p/>
    <w:p>
      <w:r>
        <w:rPr>
          <w:b/>
          <w:color w:val="1A4A6E"/>
          <w:sz w:val="22"/>
        </w:rPr>
        <w:t>Speaker</w:t>
      </w:r>
    </w:p>
    <w:p>
      <w:r>
        <w:rPr>
          <w:sz w:val="22"/>
        </w:rPr>
        <w:t>I call the Liberal Democrat spokesperson.</w:t>
      </w:r>
    </w:p>
    <w:p/>
    <w:p>
      <w:r>
        <w:rPr>
          <w:b/>
          <w:color w:val="1A4A6E"/>
          <w:sz w:val="22"/>
        </w:rPr>
        <w:t>Zöe Franklin (LD)</w:t>
      </w:r>
    </w:p>
    <w:p>
      <w:r>
        <w:rPr>
          <w:sz w:val="22"/>
        </w:rPr>
        <w:t>Thank you for granting this incredibly important urgent question, Mr Speaker. I am sure colleagues from across the House will have been as shocked as I was to read in the media last night that the four priority strategic areas have had their elections cancelled and postponed until 2028, especially given the reassurances to the House that have been referenced by other hon. Members. Will the Minister explain why, yet again, information about election cancellations has been announced to the press and council chief executives ahead of MPs? Why have the Government chosen to cancel these important elections, which are a fundamental part of our democracy, and then told the media, not Parliament, first?</w:t>
      </w:r>
    </w:p>
    <w:p>
      <w:r>
        <w:rPr>
          <w:sz w:val="22"/>
        </w:rPr>
        <w:t>Will the Minister provide clarity on funding for local authorities, about which I am very concerned? The Government have repeatedly spoken about the importance of mayoral strategic authorities to unlocking investment and funding for authorities. Why are the Government limiting investment funding for the next two years, releasing only one third at a time, when local and upper tier authority leaders have already agreed the share of priorities? If mayors must work collaboratively with other local authority leaders and there is consensus on where investment is needed, why will the Government not release the funding now? Why will they hold that back by delaying the elections? Those authorities need the money now, so will the Government provide reassurance?</w:t>
      </w:r>
    </w:p>
    <w:p/>
    <w:p>
      <w:r>
        <w:rPr>
          <w:b/>
          <w:color w:val="1A4A6E"/>
          <w:sz w:val="22"/>
        </w:rPr>
        <w:t>Miatta Fahnbulleh</w:t>
      </w:r>
    </w:p>
    <w:p>
      <w:r>
        <w:rPr>
          <w:sz w:val="22"/>
        </w:rPr>
        <w:t>Let me be very clear: it was not us who briefed the media. We cannot control what other parties do—we always want to update the House, as well as local authorities. It is incredibly, incredibly important to be very clear that this is not about the cancellation of elections— [ Interruption. ] These are inaugural elections that are subject to a statutory instrument being laid and they are subject to consent. For all the reasons that I have set out, at the moment the Government are minded to have those elections in 2028, and we will work with the local authorities that are impacted to get consent to do that.</w:t>
      </w:r>
    </w:p>
    <w:p>
      <w:r>
        <w:rPr>
          <w:sz w:val="22"/>
        </w:rPr>
        <w:t>On the fundamental point about investment, we are as committed to investment as the hon. Lady. That is why we have announced £200 million for those areas over the next 30 years. We are urging all areas to produce their investment pipeline, because we want to see things happening on the ground. We have committed to a third, but we will continue to work with areas to ensure that if they have viable investment propositions, the Government are walking hand in hand and side by side with them to unlock that. It is good for the areas, but fundamentally it is good for the growth of the economy and for national Government.</w:t>
      </w:r>
    </w:p>
    <w:p/>
    <w:p>
      <w:r>
        <w:rPr>
          <w:b/>
          <w:color w:val="1A4A6E"/>
          <w:sz w:val="22"/>
        </w:rPr>
        <w:t>Jim McMahon (Lab/Co-op)</w:t>
      </w:r>
    </w:p>
    <w:p>
      <w:r>
        <w:rPr>
          <w:sz w:val="22"/>
        </w:rPr>
        <w:t>I need to be blunt, as I usually am: we need to be better than this. Local leaders across the political spectrum have worked in good faith. They have put aside self-interest and differences, and they did everything asked of them to secure a better settlement for the people they represent. They reasonably expected the Government to do the same. Postponing last year’s elections allowed for these mayoral elections to be agreed, consulted on, the statutory tests to be met and funding to be confirmed, all of which was done, leaving just the legislation to be laid for polling day on 28 May. That is why Labour and other parties have already selected their candidates. The Government have a moral and a legal obligation to honour their side of the bargain. Following a statutory process, all involved had a reasonable expectation that these elections would go ahead. The Government know that trust is hard won but easily squandered. Given that we are where we are, will the Minister confirm that the mayoral elections will go ahead as planned in Cheshire and Warrington and in Cumbria in 2027? Will she update the House on the progress of the Lancashire devolution deal, which was due to be presented by autumn this year, given that we are now in winter?</w:t>
      </w:r>
    </w:p>
    <w:p/>
    <w:p>
      <w:r>
        <w:rPr>
          <w:b/>
          <w:color w:val="1A4A6E"/>
          <w:sz w:val="22"/>
        </w:rPr>
        <w:t>Miatta Fahnbulleh</w:t>
      </w:r>
    </w:p>
    <w:p>
      <w:r>
        <w:rPr>
          <w:sz w:val="22"/>
        </w:rPr>
        <w:t>I thank my hon. Friend for the huge amount of work that he put into getting us to this place. The fact that we are in a position where we have devolution deals and places undergoing the process of local government reorganisation with the good faith he talked about is testimony to the work he has done. But it is absolutely right that we, as a new ministerial team coming in, look at the facts and at where we are and that we make a judgment.</w:t>
      </w:r>
    </w:p>
    <w:p>
      <w:r>
        <w:rPr>
          <w:sz w:val="22"/>
        </w:rPr>
        <w:t>Ultimately, what drives my hon. Friend and the decisions he made with colleagues, and what drives us and the decisions we are making, is ensuring that, when we look back on this in 2030, we will have effective, powerful unitary councils across the country delivering for their people, and strategic authorities built on strong partnership working—we know that is critical for unlocking development—and powerful mayors. With every area I speak to, the objectives are the same.</w:t>
      </w:r>
    </w:p>
    <w:p>
      <w:r>
        <w:rPr>
          <w:sz w:val="22"/>
        </w:rPr>
        <w:t>Our judgment is that if we give ourselves some breathing room to go through the process and do that with those places in the time required, we will be better and stronger on the other side. We will do this in partnership with local areas. Yesterday, I personally spoke to every single leader directly. We are going to do this in partnership, because there is a common agenda at the end of it. But it is absolutely right that my responsibility, and the responsibility of the Government, is to do everything we can to ensure that the process delivers the outcome that I think hon. Members across the House adhere to.</w:t>
      </w:r>
    </w:p>
    <w:p/>
    <w:p>
      <w:r>
        <w:rPr>
          <w:b/>
          <w:color w:val="1A4A6E"/>
          <w:sz w:val="22"/>
        </w:rPr>
        <w:t>Madam Deputy Speaker</w:t>
      </w:r>
    </w:p>
    <w:p>
      <w:r>
        <w:rPr>
          <w:sz w:val="22"/>
        </w:rPr>
        <w:t>I call the Father of the House.</w:t>
      </w:r>
    </w:p>
    <w:p/>
    <w:p>
      <w:r>
        <w:rPr>
          <w:b/>
          <w:color w:val="1A4A6E"/>
          <w:sz w:val="22"/>
        </w:rPr>
        <w:t>Sir Edward Leigh (Con)</w:t>
      </w:r>
    </w:p>
    <w:p>
      <w:r>
        <w:rPr>
          <w:sz w:val="22"/>
        </w:rPr>
        <w:t>But the Government could have done this right and come to Parliament with a statement today. Instead, once again we wake up to overnight briefings. Cancelling elections is always a bad idea, and there is a real suspicion that the Government are worried about being trounced in elections.</w:t>
      </w:r>
    </w:p>
    <w:p>
      <w:r>
        <w:rPr>
          <w:sz w:val="22"/>
        </w:rPr>
        <w:t>May make a local point about Lincolnshire? It is now in complete chaos, because we do not know what is going to happen. The Government have already forced an unloved office of mayor on us, our friends in North East Lincolnshire have withdrawn from the whole process, the hon. Member for Lincoln (Mr Falconer) wants to carve West Lindsey—my district—in half by creating a greater Lincoln, and the county council under Reform leadership has a different proposal. Nobody knows what is going on. Just put local democracy first by allowing the people of Lincolnshire to have the district council system of local Government that they love and know, and stop throwing everything up in the air and wasting so much money.</w:t>
      </w:r>
    </w:p>
    <w:p/>
    <w:p>
      <w:r>
        <w:rPr>
          <w:b/>
          <w:color w:val="1A4A6E"/>
          <w:sz w:val="22"/>
        </w:rPr>
        <w:t>Miatta Fahnbulleh</w:t>
      </w:r>
    </w:p>
    <w:p>
      <w:r>
        <w:rPr>
          <w:sz w:val="22"/>
        </w:rPr>
        <w:t>I reiterate that these are inaugural elections, and therefore we are not cancelling elections. [ Interruption. ] These are inaugural elections that were always subject to us laying a statutory instrument and subject to the consent of places. To the right hon. Member’s specific point, it is really important that we bring the House back to why we are going through the process of local government reorganisation. We are not doing it because it is fun, or just for the sake of it; we are doing it because of the state in which local government was left by the Conservative party— [ Interruption. ] Absolutely—take responsibility! We had a decade and a half of under-investment, leaving local government on its knees. The Conservatives ducked the decisions they needed to make.</w:t>
      </w:r>
    </w:p>
    <w:p>
      <w:r>
        <w:rPr>
          <w:sz w:val="22"/>
        </w:rPr>
        <w:t>Now we are gripping the mantle, and at the heart of the reorganisation process is the simple premise that we want stronger unitaries. We believe that is the way in which we can organise services to deliver for communities. The Conservative party should have got a grip and done that. It did not; it ducked that. We are now having to pick that up, so I will not have Conservative Members talking to me about the pros and cons of reorganisation. We are doing it because we understand that we need to. If they were more serious, they would have cracked on and got on with it themselves.</w:t>
      </w:r>
    </w:p>
    <w:p/>
    <w:p>
      <w:r>
        <w:rPr>
          <w:b/>
          <w:color w:val="1A4A6E"/>
          <w:sz w:val="22"/>
        </w:rPr>
        <w:t>Andrew Cooper (Lab)</w:t>
      </w:r>
    </w:p>
    <w:p>
      <w:r>
        <w:rPr>
          <w:sz w:val="22"/>
        </w:rPr>
        <w:t>May I welcome the additional £21.7 million per year announced today for the Cheshire and Warrington combined authority? I know my hon. Friend the Member for Chester North and Neston (Samantha Dixon), who is on the Front Bench, has campaigned for that for many, many years. Our region has massive untapped potential in life sciences, chemical manufacturing and digital. For too long we have watched while our friends in the Liverpool city region and Greater Manchester have been able to build a transport network and a skills strategy fit for the 21st century. Does the Minister agree that this is the difference that a Labour Government make?</w:t>
      </w:r>
    </w:p>
    <w:p/>
    <w:p>
      <w:r>
        <w:rPr>
          <w:b/>
          <w:color w:val="1A4A6E"/>
          <w:sz w:val="22"/>
        </w:rPr>
        <w:t>Miatta Fahnbulleh</w:t>
      </w:r>
    </w:p>
    <w:p>
      <w:r>
        <w:rPr>
          <w:sz w:val="22"/>
        </w:rPr>
        <w:t>I thank my hon. Friend for pointing out the funding. Just so that the House records it, let me say what we are investing in. In the Cheshire and Warrington combined authority we are investing £21.7 million. In Cumbria we are investing £11.1 million. In greater Essex we are investing £41.5 million. In Hampshire and the Solent we are investing £44.6 million. In Norfolk and Suffolk we are investing £37.4 million. In Sussex and Brighton we are investing £38 million.</w:t>
      </w:r>
    </w:p>
    <w:p>
      <w:r>
        <w:rPr>
          <w:sz w:val="22"/>
        </w:rPr>
        <w:t>This is about investment in places. At its heart, this is about resources and power so that local leaders can work in partnership to deliver for their people. I will not apologise for that; it is absolutely the right thing. I will come back to this point every single time: at the heart of everything we are doing is ensuring that we have strong institutions that can deliver for their people. I know that the Conservatives do not like me to talk about it, but the legacy we have is that huge swathes of our country have been held back—growth and investment have been held back. That is not a reality that we are willing to contend with, which is why we are doing the hard yards and the graft in order to unlock powerful institutions that can deliver for their people. [ Interruption. ] The Conservatives can bluster all they like, but at the heart of this matter is investment in places. We are committed to that, and it is a shame that the Conservatives failed to do that.</w:t>
      </w:r>
    </w:p>
    <w:p/>
    <w:p>
      <w:r>
        <w:rPr>
          <w:b/>
          <w:color w:val="1A4A6E"/>
          <w:sz w:val="22"/>
        </w:rPr>
        <w:t>Nigel Farage (Reform)</w:t>
      </w:r>
    </w:p>
    <w:p>
      <w:r>
        <w:rPr>
          <w:sz w:val="22"/>
        </w:rPr>
        <w:t>I could scarcely believe it last year when the county council elections in Essex and elsewhere were postponed for a year. Clearly there is no reason at all why they cannot go ahead in 2026—although, I know that the local Conservative administration is fiercely opposed to that. The whole local government reorganisation is a dog’s dinner, and the public do not understand what is going on. You are asking people in Clacton to vote in local elections year after year after year. You are telling them that you are going to get rid of a district council that they know, understand and respect, and replace it with a pretty amorphous unitary authority. If that is going to go ahead—I do not like it, but clearly it is—you need a senior elected figure—</w:t>
      </w:r>
    </w:p>
    <w:p/>
    <w:p>
      <w:r>
        <w:rPr>
          <w:b/>
          <w:color w:val="1A4A6E"/>
          <w:sz w:val="22"/>
        </w:rPr>
        <w:t>Madam Deputy Speaker</w:t>
      </w:r>
    </w:p>
    <w:p>
      <w:r>
        <w:rPr>
          <w:sz w:val="22"/>
        </w:rPr>
        <w:t>Order. The hon. Gentleman has used the word “you” three times. I am not imposing or cancelling elections anywhere.</w:t>
      </w:r>
    </w:p>
    <w:p/>
    <w:p>
      <w:r>
        <w:rPr>
          <w:b/>
          <w:color w:val="1A4A6E"/>
          <w:sz w:val="22"/>
        </w:rPr>
        <w:t>Nigel Farage</w:t>
      </w:r>
    </w:p>
    <w:p>
      <w:r>
        <w:rPr>
          <w:sz w:val="22"/>
        </w:rPr>
        <w:t>rose—</w:t>
      </w:r>
    </w:p>
    <w:p/>
    <w:p>
      <w:r>
        <w:rPr>
          <w:b/>
          <w:color w:val="1A4A6E"/>
          <w:sz w:val="22"/>
        </w:rPr>
        <w:t>Madam Deputy Speaker</w:t>
      </w:r>
    </w:p>
    <w:p>
      <w:r>
        <w:rPr>
          <w:sz w:val="22"/>
        </w:rPr>
        <w:t>Order. The point of urgent questions is that they need to be short. The Liberal Democrat Front-Bench spokesperson also had limited time. Please can Members make their questions succinct, and can the Minister make her answers succinct too?</w:t>
      </w:r>
    </w:p>
    <w:p/>
    <w:p>
      <w:r>
        <w:rPr>
          <w:b/>
          <w:color w:val="1A4A6E"/>
          <w:sz w:val="22"/>
        </w:rPr>
        <w:t>Miatta Fahnbulleh</w:t>
      </w:r>
    </w:p>
    <w:p>
      <w:r>
        <w:rPr>
          <w:sz w:val="22"/>
        </w:rPr>
        <w:t>Let me reiterate that we are committed to moving forward with local council elections next year. On the fundamental question of local government reorganisation, which the hon. Member raised, let me say that at the heart of local government reorganisation is the creation of strong and effective councils that can deliver for their communities. I know that is a difficult concept for the Reform party, given the absolute shambles we are seeing in the councils it controls, whether in Kent or in Staffordshire. I know that the idea of strong and effective institutions delivering for their country is 100 miles away from Reform’s understanding of the point of government. Let me reassure him that we are absolutely committed to democracy and strong institutions, and we are committed to working with all councils to ensure that they deliver for their people.</w:t>
      </w:r>
    </w:p>
    <w:p/>
    <w:p>
      <w:r>
        <w:rPr>
          <w:b/>
          <w:color w:val="1A4A6E"/>
          <w:sz w:val="22"/>
        </w:rPr>
        <w:t>Dame Chi Onwurah (Lab)</w:t>
      </w:r>
    </w:p>
    <w:p>
      <w:r>
        <w:rPr>
          <w:sz w:val="22"/>
        </w:rPr>
        <w:t>The north-east has perhaps the strongest sense of regional identity in the country, and it benefits immensely from the brilliant Labour mayor, Kim McGuinness, who has the devolved powers and funding to make a real difference to the lives of the people in the north-east. I know that the Minister is working hard to devolve more powers and, critically, more funding. Does she agree it is critical that that sense of identity, the strong institutions, the funding and the powers are in place in order for mayors to be successful?</w:t>
      </w:r>
    </w:p>
    <w:p/>
    <w:p>
      <w:r>
        <w:rPr>
          <w:b/>
          <w:color w:val="1A4A6E"/>
          <w:sz w:val="22"/>
        </w:rPr>
        <w:t>Miatta Fahnbulleh</w:t>
      </w:r>
    </w:p>
    <w:p>
      <w:r>
        <w:rPr>
          <w:sz w:val="22"/>
        </w:rPr>
        <w:t>I thank my hon. Friend for raising that absolutely fundamental point. We have now had coming on for one decade of mayors working alongside their places, and the lesson—whether in Greater Manchester, the north-east or the Liverpool city region—is that where there is a strong sense of identity, strong constituent authorities, effective partnership working and common ground in terms of what is being achieved for both the people and place, the model is powerful. The Government are absolutely committed and determined to build the foundations to get there, because we want every part of the country to be able to have a powerful executive, like Kim in the north-east, working alongside strong local authorities to invest and deliver for their people. That is our commitment; that is what we are going to work through. We will take sensible, pragmatic decisions to ensure that that is the outcome we achieve by 2030.</w:t>
      </w:r>
    </w:p>
    <w:p/>
    <w:p>
      <w:r>
        <w:rPr>
          <w:b/>
          <w:color w:val="1A4A6E"/>
          <w:sz w:val="22"/>
        </w:rPr>
        <w:t>Andrew Rosindell (Con)</w:t>
      </w:r>
    </w:p>
    <w:p>
      <w:r>
        <w:rPr>
          <w:sz w:val="22"/>
        </w:rPr>
        <w:t>I disagree with all of this. I believe in strong local councils that are truly democratic and reflect local communities. My amendment to the English Devolution and Community Empowerment Bill last week was about my borough of Havering, whose identity is linked to Essex. Will this delay allow the Minister to look again at the possibility of Havering being part of Greater Essex—with certain conditions, I accept—and not part of Greater London? If there were a referendum in my borough, I have no doubt that the people of my constituency would rather be linked to Essex than to inner London. Will the Minister please reconsider the arrangements for my borough of Havering?</w:t>
      </w:r>
    </w:p>
    <w:p/>
    <w:p>
      <w:r>
        <w:rPr>
          <w:b/>
          <w:color w:val="1A4A6E"/>
          <w:sz w:val="22"/>
        </w:rPr>
        <w:t>Miatta Fahnbulleh</w:t>
      </w:r>
    </w:p>
    <w:p>
      <w:r>
        <w:rPr>
          <w:sz w:val="22"/>
        </w:rPr>
        <w:t>I thank the hon. Gentleman for that. We have seen the huge impact that the Greater London Authority and the Mayor have had in London. London is one of the most successful cities in the world because of that strong basis. I think it is a tragedy that the hon. Gentleman does not want to be part of this vibrant city—I certainly am incredibly proud to be a Londoner under the GLA and the Mayor of London.</w:t>
      </w:r>
    </w:p>
    <w:p>
      <w:r>
        <w:rPr>
          <w:sz w:val="22"/>
        </w:rPr>
        <w:t>To the more fundamental question, the approach that we have consistently tried to take, both with local government reorganisation—I know the Opposition like to refute this—and with devolution, is that we will try to work hand in glove with places and ensure that places can come up with proposals that work for their patch. The whole premise of devolution is that local leaders and their people know what is best for them. That may be defining their boundaries, which is why, in the context of local government reorganisation, we have said to places, “Come forward with your proposals based on conversations you have had with your people and your place,” or, in the context of devolution, places have come together and said, “This is the functional geography that makes sense for us.” We will always take that approach, because ultimately we believe that local people know their patch best, and it is our job to enable them.</w:t>
      </w:r>
    </w:p>
    <w:p/>
    <w:p>
      <w:r>
        <w:rPr>
          <w:b/>
          <w:color w:val="1A4A6E"/>
          <w:sz w:val="22"/>
        </w:rPr>
        <w:t>Pam Cox (Lab)</w:t>
      </w:r>
    </w:p>
    <w:p>
      <w:r>
        <w:rPr>
          <w:sz w:val="22"/>
        </w:rPr>
        <w:t>I am glad to hear that local council elections will go ahead in 2026, and I welcome the significant investment into the six priority new mayoral areas. I also welcome the fact that Greater Essex—my part of the world—will have the opportunity to complete much-needed local government reform before we elect our inaugural Mayor of Essex. Can the Minister confirm when that new investment will land with councils, which were so badly underfunded by the previous Government?</w:t>
      </w:r>
    </w:p>
    <w:p/>
    <w:p>
      <w:r>
        <w:rPr>
          <w:b/>
          <w:color w:val="1A4A6E"/>
          <w:sz w:val="22"/>
        </w:rPr>
        <w:t>Miatta Fahnbulleh</w:t>
      </w:r>
    </w:p>
    <w:p>
      <w:r>
        <w:rPr>
          <w:sz w:val="22"/>
        </w:rPr>
        <w:t>It is important that we keep coming back to the investment. During the transition period—over the next two years—we will be bringing forward that investment because we know that places in the priority programme, such as Greater Essex, have already started putting together their investment pipeline, and we want to allow them to crack on and start getting on with things now. We will be working with them to unlock investment next year and the year after so that they can deliver for their people.</w:t>
      </w:r>
    </w:p>
    <w:p/>
    <w:p>
      <w:r>
        <w:rPr>
          <w:b/>
          <w:color w:val="1A4A6E"/>
          <w:sz w:val="22"/>
        </w:rPr>
        <w:t>Gregory Stafford (Con)</w:t>
      </w:r>
    </w:p>
    <w:p>
      <w:r>
        <w:rPr>
          <w:sz w:val="22"/>
        </w:rPr>
        <w:t>To describe this situation as a “dog’s dinner” is offensive to the makers of Pedigree Chum. The deferral of the elections in Hampshire will delay major strategic infrastructure planning, such as the Wrecclesham bypass in my constituency, and deprive the people of Hampshire of an excellent mayor in Donna Jones. Most importantly, though, it is an affront to democracy. As the Minister will know, my seat is a cross-border Hampshire and Surrey seat, so I have three questions for her. First, will the unitary authority elections in Surrey go ahead as planned next year? Secondly, will the Hampshire unitary authority elections also go ahead rapidly? Finally, will we get a mayor for Surrey?</w:t>
      </w:r>
    </w:p>
    <w:p/>
    <w:p>
      <w:r>
        <w:rPr>
          <w:b/>
          <w:color w:val="1A4A6E"/>
          <w:sz w:val="22"/>
        </w:rPr>
        <w:t>Miatta Fahnbulleh</w:t>
      </w:r>
    </w:p>
    <w:p>
      <w:r>
        <w:rPr>
          <w:sz w:val="22"/>
        </w:rPr>
        <w:t>Surrey elections will go ahead as planned. We are moving forward with the Hampshire elections as planned, although we are now minded to move the mayoral elections for Hampshire and the Solent to 2028. On the hon. Gentleman’s question on the Surrey mayor, our ambition is to have mayors all across the country. We will move at the pace that places become ready so that we prioritise building strong partnership through strategic authorities and then mayors. We have learned the lesson of what mayors can do, and the intention is to have both mayors and strong, powerful foundation authorities.</w:t>
      </w:r>
    </w:p>
    <w:p/>
    <w:p>
      <w:r>
        <w:rPr>
          <w:b/>
          <w:color w:val="1A4A6E"/>
          <w:sz w:val="22"/>
        </w:rPr>
        <w:t>Alice Macdonald (Lab/Co-op)</w:t>
      </w:r>
    </w:p>
    <w:p>
      <w:r>
        <w:rPr>
          <w:sz w:val="22"/>
        </w:rPr>
        <w:t>All Labour Members agree that we want power brought closer to our communities, and I have been clear in backing proper devolution in Norfolk and effective local government reorganisation—and the proposal for three unitaries. However, now that the mayoral elections have been postponed, can the Minister assure us that Norfolk and Suffolk will not lose out on investment, including funding that has gone to mayoral combined authorities, and that we will have a seat at the table over the next three years until 2028, so that our area does not lose out?</w:t>
      </w:r>
    </w:p>
    <w:p/>
    <w:p>
      <w:r>
        <w:rPr>
          <w:b/>
          <w:color w:val="1A4A6E"/>
          <w:sz w:val="22"/>
        </w:rPr>
        <w:t>Miatta Fahnbulleh</w:t>
      </w:r>
    </w:p>
    <w:p>
      <w:r>
        <w:rPr>
          <w:sz w:val="22"/>
        </w:rPr>
        <w:t>Absolutely. That is why we have announced £37.4 million per year, and it is why we have committed to providing some of that investment up front. Critically, though, we are absolutely committed to working with strategic authorities to unlock new powers for them, so that they can get on and deliver for their people.</w:t>
      </w:r>
    </w:p>
    <w:p/>
    <w:p>
      <w:r>
        <w:rPr>
          <w:b/>
          <w:color w:val="1A4A6E"/>
          <w:sz w:val="22"/>
        </w:rPr>
        <w:t>Alison Bennett (LD)</w:t>
      </w:r>
    </w:p>
    <w:p>
      <w:r>
        <w:rPr>
          <w:sz w:val="22"/>
        </w:rPr>
        <w:t>I draw the House’s attention to my entry in the Register of Members’ Financial Interests. I am a district councillor.</w:t>
      </w:r>
    </w:p>
    <w:p>
      <w:r>
        <w:rPr>
          <w:sz w:val="22"/>
        </w:rPr>
        <w:t>This is such a shambles. We have a local government sector on its knees as a result of decisions made by the Conservatives and, now, the Labour party. So much time and resource has been put into these mayoral elections by local government and officers over the past year; staff and venues for polling stations have already been booked. Does the Minister have any idea how much money has been spent on this over the past 12 months?</w:t>
      </w:r>
    </w:p>
    <w:p/>
    <w:p>
      <w:r>
        <w:rPr>
          <w:b/>
          <w:color w:val="1A4A6E"/>
          <w:sz w:val="22"/>
        </w:rPr>
        <w:t>Miatta Fahnbulleh</w:t>
      </w:r>
    </w:p>
    <w:p>
      <w:r>
        <w:rPr>
          <w:sz w:val="22"/>
        </w:rPr>
        <w:t>We are very clear that no area will be worse off as a result of this decision. Again, we are talking about four areas within the devolution priority programme, and we will work with those areas. We are providing capacity funding to all of them to help them with this process and help them set up their institutions, and we are committed to ensuring that they will be no worse off at the end of the process.</w:t>
      </w:r>
    </w:p>
    <w:p/>
    <w:p>
      <w:r>
        <w:rPr>
          <w:b/>
          <w:color w:val="1A4A6E"/>
          <w:sz w:val="22"/>
        </w:rPr>
        <w:t>Peter Prinsley (Lab)</w:t>
      </w:r>
    </w:p>
    <w:p>
      <w:r>
        <w:rPr>
          <w:sz w:val="22"/>
        </w:rPr>
        <w:t>Unlike many Opposition Members, I welcome this announcement, for I know that the people of Bury St Edmunds and Stowmarket will want the Government to get this process right. Does the Minister agree that we are not cancelling anything; we are simply postponing the mayoral elections, so that we can get this right, and so that we see the best of local democracy?</w:t>
      </w:r>
    </w:p>
    <w:p/>
    <w:p>
      <w:r>
        <w:rPr>
          <w:b/>
          <w:color w:val="1A4A6E"/>
          <w:sz w:val="22"/>
        </w:rPr>
        <w:t>Miatta Fahnbulleh</w:t>
      </w:r>
    </w:p>
    <w:p>
      <w:r>
        <w:rPr>
          <w:sz w:val="22"/>
        </w:rPr>
        <w:t>Yes. It is easy to plough on, but we care about the outcome we are trying to deliver, and about ensuring that at the end of this process, we have strong local government, strong strategic authorities and effective mayors. That matters for the people we are here to serve, so I will never regret us taking decisions that have that approach at their heart.</w:t>
      </w:r>
    </w:p>
    <w:p/>
    <w:p>
      <w:r>
        <w:rPr>
          <w:b/>
          <w:color w:val="1A4A6E"/>
          <w:sz w:val="22"/>
        </w:rPr>
        <w:t>Sir Bernard Jenkin (Con)</w:t>
      </w:r>
    </w:p>
    <w:p>
      <w:r>
        <w:rPr>
          <w:sz w:val="22"/>
        </w:rPr>
        <w:t>Does this latest and inconsistent decision underline that the whole of LGR and devolution is in a state of total chaos? The Government must be rueing the day that they bought the Department’s line that imposing a metropolitan concept on counties and the countryside was the right thing to do. Can the Minister explain, for example, why it was logical to cancel the district council elections last year, but not this year? Where is the logic in that? Is it not about time that she got together with her colleagues and cancelled this whole process, to save money, and so that people can get back to their jobs of running better social services, filling in potholes, and delivering for their local communities, as the excellent Tendring district council does?</w:t>
      </w:r>
    </w:p>
    <w:p/>
    <w:p>
      <w:r>
        <w:rPr>
          <w:b/>
          <w:color w:val="1A4A6E"/>
          <w:sz w:val="22"/>
        </w:rPr>
        <w:t>Miatta Fahnbulleh</w:t>
      </w:r>
    </w:p>
    <w:p>
      <w:r>
        <w:rPr>
          <w:sz w:val="22"/>
        </w:rPr>
        <w:t>We believe in unitaries; whether it is Cheshire or the other unitaries across the country, we can see that they deliver for people. I come back to the reason why we are doing this, and the fact that it takes some cheek for Conservative Members to say, “The status quo is fine.” The status quo is not fine—it is the Conservative party’s mess, created over 14 years, and Conservative Members should hang their heads in shame. We are acting and responding, because the status quo is neither sustainable nor desirable and will not deliver for the people we are all here to serve.</w:t>
      </w:r>
    </w:p>
    <w:p/>
    <w:p>
      <w:r>
        <w:rPr>
          <w:b/>
          <w:color w:val="1A4A6E"/>
          <w:sz w:val="22"/>
        </w:rPr>
        <w:t>Joe Robertson (Con)</w:t>
      </w:r>
    </w:p>
    <w:p>
      <w:r>
        <w:rPr>
          <w:sz w:val="22"/>
        </w:rPr>
        <w:t>I draw attention to my entry in the Register of Members’ Financial Interests.</w:t>
      </w:r>
    </w:p>
    <w:p>
      <w:r>
        <w:rPr>
          <w:sz w:val="22"/>
        </w:rPr>
        <w:t>It is disappointing that the Minister continues to refer to the Isle of Wight as “the Solent”, which is a body of water where nobody lives. She says that our council elections will take place next year unless there are exceptional or extenuating circumstances. Can she please confirm unequivocally that her plans for a mayor and a local government review are not exceptional or extenuating circumstances that are sufficient for cancelling our elections next May?</w:t>
      </w:r>
    </w:p>
    <w:p/>
    <w:p>
      <w:r>
        <w:rPr>
          <w:b/>
          <w:color w:val="1A4A6E"/>
          <w:sz w:val="22"/>
        </w:rPr>
        <w:t>Miatta Fahnbulleh</w:t>
      </w:r>
    </w:p>
    <w:p>
      <w:r>
        <w:rPr>
          <w:sz w:val="22"/>
        </w:rPr>
        <w:t>We are clear—I will keep saying this, and we have consistently said this—that we want to move forward with elections. The decision to delay the elections last year was not taken lightly. We all believe in the democratic process, and we all believe that it is absolutely right that leaders must face the electorate, so we will never, ever take the decision to cancel or delay an election lightly. There will have to be extenuating circumstances. Our plan and determination at the moment is to crack on with local elections.</w:t>
      </w:r>
    </w:p>
    <w:p/>
    <w:p>
      <w:r>
        <w:rPr>
          <w:b/>
          <w:color w:val="1A4A6E"/>
          <w:sz w:val="22"/>
        </w:rPr>
        <w:t>Josh Babarinde (LD)</w:t>
      </w:r>
    </w:p>
    <w:p>
      <w:r>
        <w:rPr>
          <w:sz w:val="22"/>
        </w:rPr>
        <w:t>A democracy in which a Government can unilaterally chop and change the date of an election on a whim ceases to be a democracy altogether. This decision is taking the people of Eastbourne and Sussex for fools and must be resisted. Will the Minister give a cast-iron guarantee that the East Sussex county council elections will take place in 2026, and will she confirm that the mayoral election, which is now delayed until 2028, will take place under single transferable vote and not first past the post?</w:t>
      </w:r>
    </w:p>
    <w:p/>
    <w:p>
      <w:r>
        <w:rPr>
          <w:b/>
          <w:color w:val="1A4A6E"/>
          <w:sz w:val="22"/>
        </w:rPr>
        <w:t>Miatta Fahnbulleh</w:t>
      </w:r>
    </w:p>
    <w:p>
      <w:r>
        <w:rPr>
          <w:sz w:val="22"/>
        </w:rPr>
        <w:t>I confirm that the devolution Bill is coming through, and so the election will take place under single transferable vote. A statutory instrument will be laid before Parliament to lock into legislation the date of the mayoral election, subject to the consent of the constituent councils involved. As I have said consistently, we are determined to crack on with the elections, because we believe in the democratic process as much as the hon. Gentleman does, but it is right that we always create the space to reflect on and respond to any extenuating circumstances.</w:t>
      </w:r>
    </w:p>
    <w:p/>
    <w:p>
      <w:r>
        <w:rPr>
          <w:b/>
          <w:color w:val="1A4A6E"/>
          <w:sz w:val="22"/>
        </w:rPr>
        <w:t>James Wild (Con)</w:t>
      </w:r>
    </w:p>
    <w:p>
      <w:r>
        <w:rPr>
          <w:sz w:val="22"/>
        </w:rPr>
        <w:t>This is an utter dog’s breakfast that is entirely of the Government’s making. Will the Minister apologise to Tim Passmore and other mayoral candidates for cancelling the elections next year? When will Norfolk and Suffolk get the £37.4 million investment fund that we were promised if we had a mayor, and not the £3 million—the crumbs—that she has promised today?</w:t>
      </w:r>
    </w:p>
    <w:p/>
    <w:p>
      <w:r>
        <w:rPr>
          <w:b/>
          <w:color w:val="1A4A6E"/>
          <w:sz w:val="22"/>
        </w:rPr>
        <w:t>Miatta Fahnbulleh</w:t>
      </w:r>
    </w:p>
    <w:p>
      <w:r>
        <w:rPr>
          <w:sz w:val="22"/>
        </w:rPr>
        <w:t>Of course, candidates have been selected, and I am very happy to apologise to them. I hope that, on the other side of this, whoever is mayor will have the knowledge that they have a strong unitary, and a strong strategic authority working in their interests. If this means that we will have a more powerful mayor who is delivering for their place, as a result of that strong partnership, then it is absolutely worth it. We have to put the people who the mayor is there to serve first.</w:t>
      </w:r>
    </w:p>
    <w:p>
      <w:r>
        <w:rPr>
          <w:sz w:val="22"/>
        </w:rPr>
        <w:t>We are committed to the investment. The full investment fund will come into place once the mayor is elected, but because we are keen for strategic authorities to crack on, we are bringing forward some of that investment. We will work with the areas, so that they can begin delivering for their people.</w:t>
      </w:r>
    </w:p>
    <w:p/>
    <w:p>
      <w:r>
        <w:rPr>
          <w:b/>
          <w:color w:val="1A4A6E"/>
          <w:sz w:val="22"/>
        </w:rPr>
        <w:t>Will Forster (LD)</w:t>
      </w:r>
    </w:p>
    <w:p>
      <w:r>
        <w:rPr>
          <w:sz w:val="22"/>
        </w:rPr>
        <w:t>Last month, the Secretary of State clearly said to the Housing, Communities and Local Government Committee that elections, both local and mayoral, will go ahead. He did not equivocate. He did not say that there were ifs or buts; these elections were going ahead. Can the Minister confirm why the Secretary of State appeared to mislead MPs, and what steps will she take to ensure—</w:t>
      </w:r>
    </w:p>
    <w:p/>
    <w:p>
      <w:r>
        <w:rPr>
          <w:b/>
          <w:color w:val="1A4A6E"/>
          <w:sz w:val="22"/>
        </w:rPr>
        <w:t>Madam Deputy Speaker</w:t>
      </w:r>
    </w:p>
    <w:p>
      <w:r>
        <w:rPr>
          <w:sz w:val="22"/>
        </w:rPr>
        <w:t>Order. Inadvertently mislead?</w:t>
      </w:r>
    </w:p>
    <w:p/>
    <w:p>
      <w:r>
        <w:rPr>
          <w:b/>
          <w:color w:val="1A4A6E"/>
          <w:sz w:val="22"/>
        </w:rPr>
        <w:t>Forster</w:t>
      </w:r>
    </w:p>
    <w:p>
      <w:r>
        <w:rPr>
          <w:sz w:val="22"/>
        </w:rPr>
        <w:t>Inadvertently mislead. What steps will the Minister take to ensure that MPs can trust and believe what her Department says in future communications?</w:t>
      </w:r>
    </w:p>
    <w:p/>
    <w:p>
      <w:r>
        <w:rPr>
          <w:b/>
          <w:color w:val="1A4A6E"/>
          <w:sz w:val="22"/>
        </w:rPr>
        <w:t>Miatta Fahnbulleh</w:t>
      </w:r>
    </w:p>
    <w:p>
      <w:r>
        <w:rPr>
          <w:sz w:val="22"/>
        </w:rPr>
        <w:t>To be very clear, the Secretary of State was talking about council elections; I urge the hon. Member to look at the transcript. I keep trying to make the distinction between council elections and the inaugural mayoral elections, provisions on which do not come into force until we have laid the SI before Parliament and we have the consent of constituent authorities. There is a distinction. We are determined to move ahead with local elections, but it is right that we have made a judgment on mayoral elections.</w:t>
      </w:r>
    </w:p>
    <w:p/>
    <w:p>
      <w:r>
        <w:rPr>
          <w:b/>
          <w:color w:val="1A4A6E"/>
          <w:sz w:val="22"/>
        </w:rPr>
        <w:t>Neil Hudson (Con)</w:t>
      </w:r>
    </w:p>
    <w:p>
      <w:r>
        <w:rPr>
          <w:sz w:val="22"/>
        </w:rPr>
        <w:t>This development is cynical and scandalous, and completely ignores the democratic rights of the people of Essex and beyond. This Labour Government are botching and rushing local government reorganisation for their own political ends. Given their cancelling of local elections this year, and now their cancelling of mayoral elections in Greater Essex and beyond, when will this Labour Government admit that they are treating voters with contempt, and that what they are doing is flying in the face of local democracy?</w:t>
      </w:r>
    </w:p>
    <w:p/>
    <w:p>
      <w:r>
        <w:rPr>
          <w:b/>
          <w:color w:val="1A4A6E"/>
          <w:sz w:val="22"/>
        </w:rPr>
        <w:t>Miatta Fahnbulleh</w:t>
      </w:r>
    </w:p>
    <w:p>
      <w:r>
        <w:rPr>
          <w:sz w:val="22"/>
        </w:rPr>
        <w:t>We are as up for elections as the Opposition. Candidly, they have a little bit more to be worried about. On the substance, I bring the hon. Member back to why we are doing this: it is because of the Conservatives’ lack of investment in local government and their failure to get a grip of the fact that the status quo is not working. What we are doing is not easy, but we are trying to do it in good faith, and I come back to the fact that at the heart of this, we are trying to ensure that we have strong unitaries, strong and functional partnerships, and a strong mayor. I will not resile from that commitment.</w:t>
      </w:r>
    </w:p>
    <w:p/>
    <w:p>
      <w:r>
        <w:rPr>
          <w:b/>
          <w:color w:val="1A4A6E"/>
          <w:sz w:val="22"/>
        </w:rPr>
        <w:t>Vikki Slade (LD)</w:t>
      </w:r>
    </w:p>
    <w:p>
      <w:r>
        <w:rPr>
          <w:sz w:val="22"/>
        </w:rPr>
        <w:t>The Minister knew from day one that local government reorganisation and the introduction of mayors were taking place simultaneously; she knew that throughout the English Devolution and Community Empowerment Bill Committee, so it is simply not credible to make this announcement now. Areas with delayed mayoral elections will have some funding brought forward. Can she confirm that those areas excluded from wave one of the programme, such as Wessex, will now be able to access funding, given that we were told that the reason why we could not have any funding was that we did not have a mayor? Now that the mayors do not exist, that money should be given to other areas, such as Wessex.</w:t>
      </w:r>
    </w:p>
    <w:p/>
    <w:p>
      <w:r>
        <w:rPr>
          <w:b/>
          <w:color w:val="1A4A6E"/>
          <w:sz w:val="22"/>
        </w:rPr>
        <w:t>Miatta Fahnbulleh</w:t>
      </w:r>
    </w:p>
    <w:p>
      <w:r>
        <w:rPr>
          <w:sz w:val="22"/>
        </w:rPr>
        <w:t>We are committed to unlocking the economic potential of all areas. I am clear that different places are at different stages in their journey to getting a mayor, and it is absolutely right that we ensure that those places can still access devolved funding and the powers to drive that journey. We are keen to work with areas, to encourage them to form strong strategic authorities, and to empower them to deliver on the ground and unlock growth.</w:t>
      </w:r>
    </w:p>
    <w:p/>
    <w:p>
      <w:r>
        <w:rPr>
          <w:b/>
          <w:color w:val="1A4A6E"/>
          <w:sz w:val="22"/>
        </w:rPr>
        <w:t>Nick Timothy (Con)</w:t>
      </w:r>
    </w:p>
    <w:p>
      <w:r>
        <w:rPr>
          <w:sz w:val="22"/>
        </w:rPr>
        <w:t>In Suffolk, people are asking what on earth the Government are playing at. We are being asked to have county elections in 2026, unitary elections in 2027 and a mayoral election in 2028. That said, elected politicians in a democracy should never be afraid of the voters. Can the Minister say to the House—incredibly clearly—that Suffolk’s county council elections, already postponed once, will not be cancelled next May?</w:t>
      </w:r>
    </w:p>
    <w:p/>
    <w:p>
      <w:r>
        <w:rPr>
          <w:b/>
          <w:color w:val="1A4A6E"/>
          <w:sz w:val="22"/>
        </w:rPr>
        <w:t>Miatta Fahnbulleh</w:t>
      </w:r>
    </w:p>
    <w:p>
      <w:r>
        <w:rPr>
          <w:sz w:val="22"/>
        </w:rPr>
        <w:t>I have said time and again that we will crack on with local council elections next year, but it is right, if there are extenuating circumstances and particular circumstances on the ground, that we reflect on that. We recognise the democratic necessity of elections. Some of these areas have not had elections for coming on for seven or eight years. We think it is right that leaders face their voters, and that is our overriding starting premise, but if there are extenuating circumstances on the ground, we will reflect on those circumstances.</w:t>
      </w:r>
    </w:p>
    <w:p/>
    <w:p>
      <w:r>
        <w:rPr>
          <w:b/>
          <w:color w:val="1A4A6E"/>
          <w:sz w:val="22"/>
        </w:rPr>
        <w:t>Sir Alec Shelbrooke (Con)</w:t>
      </w:r>
    </w:p>
    <w:p>
      <w:r>
        <w:rPr>
          <w:sz w:val="22"/>
        </w:rPr>
        <w:t>The Minister keeps talking about the principle, and why this is being done, but we should not move away from the fundamental question: who misled the Minister by saying that this could be achieved in 2026, but then came back and said, “No, sorry, it has to be 2028”? It is 18 months until elections in 2027, and we are talking about 2028. Is she not concerned about finding out who is telling her false project timelines? How can she have any faith that 2028 will be delivered? We are told that the aim is to deliver better public services, but how can that be true when the Government cannot even get the organisation correct, and when there is a gap of two years?</w:t>
      </w:r>
    </w:p>
    <w:p/>
    <w:p>
      <w:r>
        <w:rPr>
          <w:b/>
          <w:color w:val="1A4A6E"/>
          <w:sz w:val="22"/>
        </w:rPr>
        <w:t>Miatta Fahnbulleh</w:t>
      </w:r>
    </w:p>
    <w:p>
      <w:r>
        <w:rPr>
          <w:sz w:val="22"/>
        </w:rPr>
        <w:t>I thank the right hon. Gentleman for asking that question. All our areas in the devolution priority programme have been working at pace, and I give them huge credit for working collaboratively across parties and across authorities to deliver this. I believe that we could deliver it all in 2026, but the judgment we are making is about whether we do that based on strong foundations. If the difference between 2026 and 2028 means that we have got the unitary process through, have strong unitaries and strategic authorities that are working well, and have created the foundations for an effective mayor, then we think it is worth taking the time and having the breathing space to ensure that the foundations are strong.</w:t>
      </w:r>
    </w:p>
    <w:p/>
    <w:p>
      <w:r>
        <w:rPr>
          <w:b/>
          <w:color w:val="1A4A6E"/>
          <w:sz w:val="22"/>
        </w:rPr>
        <w:t>Lisa Smart (LD)</w:t>
      </w:r>
    </w:p>
    <w:p>
      <w:r>
        <w:rPr>
          <w:sz w:val="22"/>
        </w:rPr>
        <w:t>I am sure the Minister agrees that trust in our politics, and trust in our democracy, is absolutely vital. I am also sure she will regret that postponing elections gives some, including those who do not have our country’s best interests at heart, the opportunity to try to sow seeds of distrust. This morning she will have seen the Electoral Commission’s latest stats, which show some eye-wateringly large donations. Our elections are not being fought on an even footing if they can be bought by a small handful of individuals. Will she encourage the Minister for Democracy to use the opportunity of the elections Bill to take meaningful steps to increase transparency and clarity, and to tighten up the financial donation rules, in order to restore trust in our democracy?</w:t>
      </w:r>
    </w:p>
    <w:p/>
    <w:p>
      <w:r>
        <w:rPr>
          <w:b/>
          <w:color w:val="1A4A6E"/>
          <w:sz w:val="22"/>
        </w:rPr>
        <w:t>Miatta Fahnbulleh</w:t>
      </w:r>
    </w:p>
    <w:p>
      <w:r>
        <w:rPr>
          <w:sz w:val="22"/>
        </w:rPr>
        <w:t>I thank the hon. Lady for making that powerful point. Yes, we absolutely will do so.</w:t>
      </w:r>
    </w:p>
    <w:p/>
    <w:p>
      <w:r>
        <w:rPr>
          <w:b/>
          <w:color w:val="1A4A6E"/>
          <w:sz w:val="22"/>
        </w:rPr>
        <w:t>Martin Vickers (Con)</w:t>
      </w:r>
    </w:p>
    <w:p>
      <w:r>
        <w:rPr>
          <w:sz w:val="22"/>
        </w:rPr>
        <w:t>Last Friday, along with the hon. Member for Great Grimsby and Cleethorpes (Melanie Onn), I attended a meeting with the leader and the chief executive of North East Lincolnshire council. The chief executive produced a very thick report on why they do not want any further reorganisation in the council area. Up and down the country, councils are spending millions of pounds on producing reports about why they do or do not want to be a mayoral authority, and why they do or do not want reorganisation. Surely the Minister agrees that those millions would be better spent providing better services for their local communities.</w:t>
      </w:r>
    </w:p>
    <w:p/>
    <w:p>
      <w:r>
        <w:rPr>
          <w:b/>
          <w:color w:val="1A4A6E"/>
          <w:sz w:val="22"/>
        </w:rPr>
        <w:t>Miatta Fahnbulleh</w:t>
      </w:r>
    </w:p>
    <w:p>
      <w:r>
        <w:rPr>
          <w:sz w:val="22"/>
        </w:rPr>
        <w:t>We want investment to be spent on local communities—on that there is agreement—but I come back to the point that I have made time and again: the status quo is neither sustainable nor desirable, so something has to give and something has to change. The way that we are approaching it is to say to local areas, “Come up with your plan, and here is the set of criteria against which those plans will be judged”, but we cannot stand still and do nothing; we have to do something, and we are trying to go through a process in partnership with places.</w:t>
      </w:r>
    </w:p>
    <w:p/>
    <w:p>
      <w:r>
        <w:rPr>
          <w:b/>
          <w:color w:val="1A4A6E"/>
          <w:sz w:val="22"/>
        </w:rPr>
        <w:t>Bradley Thomas (Con)</w:t>
      </w:r>
    </w:p>
    <w:p>
      <w:r>
        <w:rPr>
          <w:sz w:val="22"/>
        </w:rPr>
        <w:t>Mandatory digital ID, abandoning trial by jury and now cancelling elections—these are the hallmarks of authoritarian regimes, aren’t they?</w:t>
      </w:r>
    </w:p>
    <w:p/>
    <w:p>
      <w:r>
        <w:rPr>
          <w:b/>
          <w:color w:val="1A4A6E"/>
          <w:sz w:val="22"/>
        </w:rPr>
        <w:t>Miatta Fahnbulleh</w:t>
      </w:r>
    </w:p>
    <w:p>
      <w:r>
        <w:rPr>
          <w:sz w:val="22"/>
        </w:rPr>
        <w:t>I do not believe that question warrants a response.</w:t>
      </w:r>
    </w:p>
    <w:p/>
    <w:p>
      <w:r>
        <w:rPr>
          <w:b/>
          <w:color w:val="1A4A6E"/>
          <w:sz w:val="22"/>
        </w:rPr>
        <w:t>Jim Shannon (DUP)</w:t>
      </w:r>
    </w:p>
    <w:p>
      <w:r>
        <w:rPr>
          <w:sz w:val="22"/>
        </w:rPr>
        <w:t>There are deep concerns about the postponing of local elections—democracy has been in place for centuries. What impression does the Minister think this announcement gives to the general public, who have every right to exercise their civic responsibility in a timely manner? Is she not concerned about the message that it gives constituents about democracy in the United Kingdom?</w:t>
      </w:r>
    </w:p>
    <w:p/>
    <w:p>
      <w:r>
        <w:rPr>
          <w:b/>
          <w:color w:val="1A4A6E"/>
          <w:sz w:val="22"/>
        </w:rPr>
        <w:t>Miatta Fahnbulleh</w:t>
      </w:r>
    </w:p>
    <w:p>
      <w:r>
        <w:rPr>
          <w:sz w:val="22"/>
        </w:rPr>
        <w:t>The hon. Member is completely right to talk about how sacrosanct democracy is. We absolutely share that view, but it is right that as we think about inaugural elections for mayors—they have never been held before in some areas—we try to ensure that, on the other side of the elections, we have strong institutions that can deliver for people. I think constituents in those areas will thank us if, at the end of it, we have institutions that are delivering incredibly well for them because we have taken the time to get this right.</w:t>
      </w:r>
    </w:p>
    <w:p/>
    <w:p>
      <w:r>
        <w:rPr>
          <w:b/>
          <w:color w:val="1A4A6E"/>
          <w:sz w:val="22"/>
        </w:rPr>
        <w:t>Madam Deputy Speaker</w:t>
      </w:r>
    </w:p>
    <w:p>
      <w:r>
        <w:rPr>
          <w:sz w:val="22"/>
        </w:rPr>
        <w:t>I thank the Minister for her responses this morning.</w:t>
      </w:r>
    </w:p>
    <w:p/>
    <w:p>
      <w:r>
        <w:rPr>
          <w:b/>
          <w:color w:val="1A4A6E"/>
          <w:sz w:val="22"/>
        </w:rPr>
        <w:t>David Simmonds</w:t>
      </w:r>
    </w:p>
    <w:p>
      <w:r>
        <w:rPr>
          <w:sz w:val="22"/>
        </w:rPr>
        <w:t>On a point of order, Madam Deputy Speaker. May I seek your guidance? When the English Devolution and Community Empowerment Bill was making progress in Committee, the Minister was very clear that elections to local councils would be considered for cancellation on request from the affected local authorities. She has told the House this morning that, in fact, it will be done only in a pandemic or exceptional local circumstances. There is clearly some risk that the House may be inadvertently misled on what the decision-making criteria for that cancellation may be. Can you give me some guidance as to how we can gain the necessary clarity on what the decision-making process for the cancellation of council elections will be?</w:t>
      </w:r>
    </w:p>
    <w:p/>
    <w:p>
      <w:r>
        <w:rPr>
          <w:b/>
          <w:color w:val="1A4A6E"/>
          <w:sz w:val="22"/>
        </w:rPr>
        <w:t>Madam Deputy Speaker</w:t>
      </w:r>
    </w:p>
    <w:p>
      <w:r>
        <w:rPr>
          <w:sz w:val="22"/>
        </w:rPr>
        <w:t>I thank the hon. Member for his point of order. He will know that it was not a point of order but a continuation of the urgent question, and it could have been put to the Minister earlier. However, he has put his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