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Military Bases: Security</w:t>
      </w:r>
    </w:p>
    <w:p>
      <w:r>
        <w:rPr>
          <w:sz w:val="20"/>
        </w:rPr>
        <w:t>30 June 2025  ·  Commons  ·  Oral Questions</w:t>
      </w:r>
    </w:p>
    <w:p>
      <w:r>
        <w:rPr>
          <w:b/>
        </w:rPr>
        <w:t xml:space="preserve">Policy areas: </w:t>
      </w:r>
      <w:r>
        <w:rPr>
          <w:sz w:val="20"/>
        </w:rPr>
        <w:t>Crime, justice and law, Defence and armed forces, Government and public administration</w:t>
      </w:r>
    </w:p>
    <w:p>
      <w:r>
        <w:rPr>
          <w:b/>
        </w:rPr>
        <w:t xml:space="preserve">Topics: </w:t>
      </w:r>
      <w:r>
        <w:rPr>
          <w:sz w:val="20"/>
        </w:rPr>
        <w:t>defence site review, joined-up security response, military base security, perimeter security enhancements, raf brize norton vandalism</w:t>
      </w:r>
    </w:p>
    <w:p>
      <w:r>
        <w:rPr>
          <w:b/>
        </w:rPr>
        <w:t xml:space="preserve">Source: </w:t>
      </w:r>
      <w:r>
        <w:rPr>
          <w:sz w:val="20"/>
        </w:rPr>
        <w:t>https://hansard.parliament.uk/Commons/2025-06-30/debates/130729F0-1802-4FB1-8148-DD7BB3D01B45/UkMilitaryBasesSecurity</w:t>
      </w:r>
    </w:p>
    <w:p/>
    <w:p>
      <w:r>
        <w:rPr>
          <w:b/>
          <w:color w:val="1A4A6E"/>
          <w:sz w:val="22"/>
        </w:rPr>
        <w:t>Sarah Hall (Lab/Co-op)</w:t>
      </w:r>
    </w:p>
    <w:p>
      <w:r>
        <w:rPr>
          <w:sz w:val="22"/>
        </w:rPr>
        <w:t>12. What steps he is taking to increase security at military bases in the UK.</w:t>
      </w:r>
    </w:p>
    <w:p/>
    <w:p>
      <w:r>
        <w:rPr>
          <w:b/>
          <w:color w:val="1A4A6E"/>
          <w:sz w:val="22"/>
        </w:rPr>
        <w:t>Luke Pollard (The Minister for the Armed Forces)</w:t>
      </w:r>
    </w:p>
    <w:p>
      <w:r>
        <w:rPr>
          <w:sz w:val="22"/>
        </w:rPr>
        <w:t>Following the disgraceful criminal vandalism that we saw at RAF Brize Norton, we immediately implemented a series of enhanced security measures at that air base and at other defence sites to ensure the safety of personnel, assets and operations. The strategic defence review highlighted Brize Norton as being in need of investment after the hollowing out of our armed forces over the previous 14 years. We have directed that a wider review be carried out at pace, to assess and ensure protective security at all defence sites. Phase 1 of that review was completed this weekend, and I will make further, wider announcements in due course.</w:t>
      </w:r>
    </w:p>
    <w:p/>
    <w:p>
      <w:r>
        <w:rPr>
          <w:b/>
          <w:color w:val="1A4A6E"/>
          <w:sz w:val="22"/>
        </w:rPr>
        <w:t>Sarah Hall</w:t>
      </w:r>
    </w:p>
    <w:p>
      <w:r>
        <w:rPr>
          <w:sz w:val="22"/>
        </w:rPr>
        <w:t>To what extent is the Ministry of Defence working with other Government agencies to ensure a joined-up response to emerging threats to military equipment and infrastructure?</w:t>
      </w:r>
    </w:p>
    <w:p/>
    <w:p>
      <w:r>
        <w:rPr>
          <w:b/>
          <w:color w:val="1A4A6E"/>
          <w:sz w:val="22"/>
        </w:rPr>
        <w:t>Luke Pollard</w:t>
      </w:r>
    </w:p>
    <w:p>
      <w:r>
        <w:rPr>
          <w:sz w:val="22"/>
        </w:rPr>
        <w:t>Counter-terrorism police are still investigating the incident at RAF Brize Norton, and it is right that we allow them the space to complete that investigation. The wider review looks at security at not just RAF Brize Norton, but all defence sites. We are looking with colleagues across Government at what investment is needed, and at how we can work with others to secure the safety of sites to ensure that the UK maintains operational security for all its assets.</w:t>
      </w:r>
    </w:p>
    <w:p/>
    <w:p>
      <w:r>
        <w:rPr>
          <w:b/>
          <w:color w:val="1A4A6E"/>
          <w:sz w:val="22"/>
        </w:rPr>
        <w:t>Sir Julian Lewis (Con)</w:t>
      </w:r>
    </w:p>
    <w:p>
      <w:r>
        <w:rPr>
          <w:sz w:val="22"/>
        </w:rPr>
        <w:t>Almost by definition, RAF sites have to have very long perimeter fences, so it is understandable that they could be overcome at one point or another. Why were they apparently not fitted with sensors, at least, so that any intrusion would have sounded the alarm?</w:t>
      </w:r>
    </w:p>
    <w:p/>
    <w:p>
      <w:r>
        <w:rPr>
          <w:b/>
          <w:color w:val="1A4A6E"/>
          <w:sz w:val="22"/>
        </w:rPr>
        <w:t>Luke Pollard</w:t>
      </w:r>
    </w:p>
    <w:p>
      <w:r>
        <w:rPr>
          <w:sz w:val="22"/>
        </w:rPr>
        <w:t>I do not want to pre-empt the findings of all the reviews, but the right hon. Gentleman is right that our air bases tend to cover a large area. The perimeter fences we inherited on many of our air bases were not designed to keep everyone out with large things, but to be a perimeter defence. In the ongoing security work, we are looking at how technological solutions and changes in guarding might contribute to enhanced security, given the increased threat that we face.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