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Family Housing</w:t>
      </w:r>
    </w:p>
    <w:p>
      <w:r>
        <w:rPr>
          <w:sz w:val="20"/>
        </w:rPr>
        <w:t>30 June 2025  ·  Commons  ·  Oral Questions</w:t>
      </w:r>
    </w:p>
    <w:p>
      <w:r>
        <w:rPr>
          <w:b/>
        </w:rPr>
        <w:t xml:space="preserve">Policy areas: </w:t>
      </w:r>
      <w:r>
        <w:rPr>
          <w:sz w:val="20"/>
        </w:rPr>
        <w:t>Defence and armed forces, Government and public administration, Housing and planning</w:t>
      </w:r>
    </w:p>
    <w:p>
      <w:r>
        <w:rPr>
          <w:b/>
        </w:rPr>
        <w:t xml:space="preserve">Topics: </w:t>
      </w:r>
      <w:r>
        <w:rPr>
          <w:sz w:val="20"/>
        </w:rPr>
        <w:t>armed forces housing, forces help to buy, housing investment, service family accommodation, veteran support</w:t>
      </w:r>
    </w:p>
    <w:p>
      <w:r>
        <w:rPr>
          <w:b/>
        </w:rPr>
        <w:t xml:space="preserve">Source: </w:t>
      </w:r>
      <w:r>
        <w:rPr>
          <w:sz w:val="20"/>
        </w:rPr>
        <w:t>https://hansard.parliament.uk/Commons/2025-06-30/debates/E6B3F61B-8EB2-438F-983A-5BDF7C0AB26B/ArmedForcesFamilyHousing</w:t>
      </w:r>
    </w:p>
    <w:p/>
    <w:p>
      <w:r>
        <w:rPr>
          <w:b/>
          <w:color w:val="1A4A6E"/>
          <w:sz w:val="22"/>
        </w:rPr>
        <w:t>Matt Turmaine (Lab)</w:t>
      </w:r>
    </w:p>
    <w:p>
      <w:r>
        <w:rPr>
          <w:sz w:val="22"/>
        </w:rPr>
        <w:t>1. What steps he is taking to improve housing for armed forces families.</w:t>
      </w:r>
    </w:p>
    <w:p/>
    <w:p>
      <w:r>
        <w:rPr>
          <w:b/>
          <w:color w:val="1A4A6E"/>
          <w:sz w:val="22"/>
        </w:rPr>
        <w:t>Euan Stainbank (Lab)</w:t>
      </w:r>
    </w:p>
    <w:p>
      <w:r>
        <w:rPr>
          <w:sz w:val="22"/>
        </w:rPr>
        <w:t>13. What steps he is taking to improve housing for armed forces families.</w:t>
      </w:r>
    </w:p>
    <w:p/>
    <w:p>
      <w:r>
        <w:rPr>
          <w:b/>
          <w:color w:val="1A4A6E"/>
          <w:sz w:val="22"/>
        </w:rPr>
        <w:t>John Healey (The Secretary of State for Defence)</w:t>
      </w:r>
    </w:p>
    <w:p>
      <w:r>
        <w:rPr>
          <w:sz w:val="22"/>
        </w:rPr>
        <w:t>With your indulgence, Mr Speaker, on behalf of those serving in our armed forces, I would like to thank you for the parliamentary flag-raising ceremony to mark the start of Armed Forces Week last Monday. I thank hon. Members across the House for the support that they gave to more than 200 local Armed Forces Day events over the weekend.</w:t>
      </w:r>
    </w:p>
    <w:p>
      <w:r>
        <w:rPr>
          <w:sz w:val="22"/>
        </w:rPr>
        <w:t>On housing, we are a Government who are delivering for defence. In January, we bought back 36,000 military homes into public ownership. In April, we launched a consumer charter to deliver basic housing rights and standards. In May, we announced an additional £1.5 billion for forces family homes—part of £7 billion that we will invest in military accommodation in the next five years.</w:t>
      </w:r>
    </w:p>
    <w:p/>
    <w:p>
      <w:r>
        <w:rPr>
          <w:b/>
          <w:color w:val="1A4A6E"/>
          <w:sz w:val="22"/>
        </w:rPr>
        <w:t>Matt Turmaine</w:t>
      </w:r>
    </w:p>
    <w:p>
      <w:r>
        <w:rPr>
          <w:sz w:val="22"/>
        </w:rPr>
        <w:t>I meet servicemen, servicewomen and veterans in my constituency at events such as Remembrance Day and the recent VE commemorations. We all know the challenges that servicemen and women have had with housing and its quality in recent years. Does my right hon. Friend agree that it is this Labour Government who are finally making them proud?</w:t>
      </w:r>
    </w:p>
    <w:p/>
    <w:p>
      <w:r>
        <w:rPr>
          <w:b/>
          <w:color w:val="1A4A6E"/>
          <w:sz w:val="22"/>
        </w:rPr>
        <w:t>John Healey</w:t>
      </w:r>
    </w:p>
    <w:p>
      <w:r>
        <w:rPr>
          <w:sz w:val="22"/>
        </w:rPr>
        <w:t>Indeed. I pay tribute to my hon. Friend for his strong working links with veterans in Watford. He is right: as he will recognise, my hon. Friend the Minister for Veterans and People recently launched Operation Valour, the first ever UK-wide approach to veteran support, with £50 million of funding to establish a new network of Valour-recognised support centres right across the country.</w:t>
      </w:r>
    </w:p>
    <w:p/>
    <w:p>
      <w:r>
        <w:rPr>
          <w:b/>
          <w:color w:val="1A4A6E"/>
          <w:sz w:val="22"/>
        </w:rPr>
        <w:t>Euan Stainbank</w:t>
      </w:r>
    </w:p>
    <w:p>
      <w:r>
        <w:rPr>
          <w:sz w:val="22"/>
        </w:rPr>
        <w:t>This Saturday, hundreds will join to mark Falkirk Armed Forces Day in Callendar Park, belatedly. Many of those who are currently serving and veterans in Scotland rely on the activities of charitable organisations such as the Ancre Somme Association, which is hosting the event, and Veterans Housing Scotland, which provides affordable housing for those who have served. Do the Government have any plans to supplement the essential and welcome £1.5 billion additional investment for service housing with additional support for registered charitable organisations that are working tirelessly to safely house veterans?</w:t>
      </w:r>
    </w:p>
    <w:p/>
    <w:p>
      <w:r>
        <w:rPr>
          <w:b/>
          <w:color w:val="1A4A6E"/>
          <w:sz w:val="22"/>
        </w:rPr>
        <w:t>John Healey</w:t>
      </w:r>
    </w:p>
    <w:p>
      <w:r>
        <w:rPr>
          <w:sz w:val="22"/>
        </w:rPr>
        <w:t>We do indeed, and we are putting in extra funds and greater support to deal with the problem of homeless veterans. I am happy to thank and pay tribute to the Ancre Somme Association for its part in a successful Armed Forces Day parade and celebration in Falkirk. I pay tribute to all the volunteers right across the country who made our local Armed Forces Day events possible. We pay tribute to the regulars, the reservists, the veterans, the cadets and the armed forces families, but it is the volunteers who help us make these events happen.</w:t>
      </w:r>
    </w:p>
    <w:p/>
    <w:p>
      <w:r>
        <w:rPr>
          <w:b/>
          <w:color w:val="1A4A6E"/>
          <w:sz w:val="22"/>
        </w:rPr>
        <w:t>Andrew Murrison (Con)</w:t>
      </w:r>
    </w:p>
    <w:p>
      <w:r>
        <w:rPr>
          <w:sz w:val="22"/>
        </w:rPr>
        <w:t>With basing becoming longer-term and more predictable, and with most young people wanting to buy rather than rent their home, what assessment has the Secretary of State made of the success of Forces Help to Buy? What plans does he have to extend it?</w:t>
      </w:r>
    </w:p>
    <w:p/>
    <w:p>
      <w:r>
        <w:rPr>
          <w:b/>
          <w:color w:val="1A4A6E"/>
          <w:sz w:val="22"/>
        </w:rPr>
        <w:t>John Healey</w:t>
      </w:r>
    </w:p>
    <w:p>
      <w:r>
        <w:rPr>
          <w:sz w:val="22"/>
        </w:rPr>
        <w:t>Unfortunately, Forces Help to Buy really has not kept pace either with demand or with the success of civilian programmes. It is part of the forces housing review that I have launched, which I expect to report in the autumn. The right hon. Gentleman is absolutely right that the aspirations of those who serve and who join the services are exactly the same as for every other working person in this country. We should try to make that part of the contract that this nation makes with those who will serve in future.</w:t>
      </w:r>
    </w:p>
    <w:p/>
    <w:p>
      <w:r>
        <w:rPr>
          <w:b/>
          <w:color w:val="1A4A6E"/>
          <w:sz w:val="22"/>
        </w:rPr>
        <w:t>Alison Bennett (LD)</w:t>
      </w:r>
    </w:p>
    <w:p>
      <w:r>
        <w:rPr>
          <w:sz w:val="22"/>
        </w:rPr>
        <w:t>Housing is not the only issue affecting armed forces families. When a member of the forces moves, their family often move with them. My work experience student Amy, who is in the Gallery today, is from an armed forces family and attended three primary schools. One school provided dedicated support, whereas others had less understanding of the issues that children whose parents are in the forces may face. Will the Secretary of State work with the Secretary of State for Education to ensure that armed forces children receive consistent support at every school that they attend?</w:t>
      </w:r>
    </w:p>
    <w:p/>
    <w:p>
      <w:r>
        <w:rPr>
          <w:b/>
          <w:color w:val="1A4A6E"/>
          <w:sz w:val="22"/>
        </w:rPr>
        <w:t>John Healey</w:t>
      </w:r>
    </w:p>
    <w:p>
      <w:r>
        <w:rPr>
          <w:sz w:val="22"/>
        </w:rPr>
        <w:t>We will indeed. Amy’s experience is typical for many children of forces families: regularly moving as their parents answer the call and are deployed in different areas. We can do better by them. I am in conversation with my right hon. Friend the Education Secretary about how we can do better by our forces families and forces children, but also about how we can do better for the cadets and the opportunities that they offer to all young people.</w:t>
      </w:r>
    </w:p>
    <w:p/>
    <w:p>
      <w:r>
        <w:rPr>
          <w:b/>
          <w:color w:val="1A4A6E"/>
          <w:sz w:val="22"/>
        </w:rPr>
        <w:t>Speaker</w:t>
      </w:r>
    </w:p>
    <w:p>
      <w:r>
        <w:rPr>
          <w:sz w:val="22"/>
        </w:rPr>
        <w:t>I call the Liberal Democrat spokesperson.</w:t>
      </w:r>
    </w:p>
    <w:p/>
    <w:p>
      <w:r>
        <w:rPr>
          <w:b/>
          <w:color w:val="1A4A6E"/>
          <w:sz w:val="22"/>
        </w:rPr>
        <w:t>Helen Maguire (LD)</w:t>
      </w:r>
    </w:p>
    <w:p>
      <w:r>
        <w:rPr>
          <w:sz w:val="22"/>
        </w:rPr>
        <w:t>I welcome the recent announcement of funding to improve military housing, but our fantastic service personnel deserve more than short-term fixes. This year’s armed forces continuous attitudes survey showed that one in five personnel plan to leave, and over a quarter of them cited the standard of accommodation as a reason. That should be a wake-up call. Will the Government commit to going further and show a real commitment to retention by finally U-turning on their decision to block Liberal Democrat proposals to bring all military housing under the decent homes standard?</w:t>
      </w:r>
    </w:p>
    <w:p/>
    <w:p>
      <w:r>
        <w:rPr>
          <w:b/>
          <w:color w:val="1A4A6E"/>
          <w:sz w:val="22"/>
        </w:rPr>
        <w:t>John Healey</w:t>
      </w:r>
    </w:p>
    <w:p>
      <w:r>
        <w:rPr>
          <w:sz w:val="22"/>
        </w:rPr>
        <w:t>No one could describe the decision to buy back 36,000 military family homes from private hands as a short-term fix, nobody could describe the consumer charter setting out basic housing rights and standards as a short-term fix, and no one could describe the housing strategy review we have got going as a short-term fix. The decent homes standard is one standard; I think we can be doing better by our armed forces families.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