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3 September 2025  ·  Commons  ·  Proceedings</w:t>
      </w:r>
    </w:p>
    <w:p>
      <w:r>
        <w:rPr>
          <w:b/>
        </w:rPr>
        <w:t xml:space="preserve">Source: </w:t>
      </w:r>
      <w:r>
        <w:rPr>
          <w:sz w:val="20"/>
        </w:rPr>
        <w:t>https://hansard.parliament.uk/Commons/2025-09-03/debates/C310D219-AEDB-4618-9E35-15776D437601/PointOfOrder</w:t>
      </w:r>
    </w:p>
    <w:p/>
    <w:p>
      <w:r>
        <w:rPr>
          <w:b/>
          <w:color w:val="1A4A6E"/>
          <w:sz w:val="22"/>
        </w:rPr>
        <w:t>John McDonnell (Ind)</w:t>
      </w:r>
    </w:p>
    <w:p>
      <w:r>
        <w:rPr>
          <w:sz w:val="22"/>
        </w:rPr>
        <w:t>On a point of order, Mr Speaker. I am chair of the Public and Commercial Services trade union group in Parliament. As Members will know, PCS members from the House’s security division are taking strike action today. These are professional, dedicated and committed staff, and it takes a lot to motivate them to take strike action: their sense of grievance. There is a clear difference of view between the management of the House and the union about how we have arrived at this situation. Could I use this mechanism to urge the senior management of the House to seek another meeting with the union to clarify the situation and to come up with a reasonable offer that will resolve this dispute? I do not wish to see our dedicated staff outside of work on this basis. They provide us with the security that we need.</w:t>
      </w:r>
    </w:p>
    <w:p/>
    <w:p>
      <w:r>
        <w:rPr>
          <w:b/>
          <w:color w:val="1A4A6E"/>
          <w:sz w:val="22"/>
        </w:rPr>
        <w:t>Speaker</w:t>
      </w:r>
    </w:p>
    <w:p>
      <w:r>
        <w:rPr>
          <w:sz w:val="22"/>
        </w:rPr>
        <w:t>I thank the right hon. Member for giving notice of his point of order. While it is strictly not a matter for the Chair, I would agree that it is in everyone’s interest to work together to resolve matters. I hope that we can get people around the table rather than striking. I do not want to go into further details, and I think it is better we leave it at this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