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Diabetes in Sport</w:t>
      </w:r>
    </w:p>
    <w:p>
      <w:r>
        <w:rPr>
          <w:sz w:val="20"/>
        </w:rPr>
        <w:t>3 September 2025  ·  Commons  ·  Debate</w:t>
      </w:r>
    </w:p>
    <w:p>
      <w:r>
        <w:rPr>
          <w:b/>
        </w:rPr>
        <w:t xml:space="preserve">Policy areas: </w:t>
      </w:r>
      <w:r>
        <w:rPr>
          <w:sz w:val="20"/>
        </w:rPr>
        <w:t>Education, training and skills, Health and social care, Society and culture</w:t>
      </w:r>
    </w:p>
    <w:p>
      <w:r>
        <w:rPr>
          <w:b/>
        </w:rPr>
        <w:t xml:space="preserve">Topics: </w:t>
      </w:r>
      <w:r>
        <w:rPr>
          <w:sz w:val="20"/>
        </w:rPr>
        <w:t>diabetes and sport, hypoglycaemia in athletes, public health challenge, stigma and diabetes, type 1 diabetes</w:t>
      </w:r>
    </w:p>
    <w:p>
      <w:r>
        <w:rPr>
          <w:b/>
        </w:rPr>
        <w:t xml:space="preserve">Source: </w:t>
      </w:r>
      <w:r>
        <w:rPr>
          <w:sz w:val="20"/>
        </w:rPr>
        <w:t>https://hansard.parliament.uk/Commons/2025-09-03/debates/3C535F42-360C-4AC1-AAFE-BAE9BE6B34C4/DiabetesInSport</w:t>
      </w:r>
    </w:p>
    <w:p/>
    <w:p>
      <w:r>
        <w:rPr>
          <w:b/>
          <w:color w:val="1A4A6E"/>
          <w:sz w:val="22"/>
        </w:rPr>
        <w:t>Chris Bloore (Lab)</w:t>
      </w:r>
    </w:p>
    <w:p>
      <w:r>
        <w:rPr>
          <w:sz w:val="22"/>
        </w:rPr>
        <w:t>It is a real privilege to speak on the vital topic of diabetes and sport. I thank Chris Bright and the Diabetes Football Community, Breakthrough T1D UK and Diabetes UK for their invaluable support and work.</w:t>
      </w:r>
    </w:p>
    <w:p>
      <w:r>
        <w:rPr>
          <w:sz w:val="22"/>
        </w:rPr>
        <w:t>I am so grateful to the many people who have contacted me with their stories, which have been both uplifting and heartbreaking. The fact that we are debating this issue in the Chamber is a huge moment for those who have championed it for a very long time. I hope it marks the start of a national conversation about unlocking the potential of young athletes with diabetes, reassuring their families, and supporting the incredible volunteers and coaches who make grassroots sport such an asset.</w:t>
      </w:r>
    </w:p>
    <w:p>
      <w:r>
        <w:rPr>
          <w:sz w:val="22"/>
        </w:rPr>
        <w:t>Diabetes affects 12 million people in the UK. That means that one in five adults are living with diabetes or pre-diabetes. It is not only a serious condition in itself but a gateway to other devastating health problems. Each week in this country, diabetes contributes to more than 980 strokes, 184 amputations, 680 heart attacks and 3,000 cases of heart failure. It accounts for almost 30% of cardiovascular disease deaths. This is a public health challenge on an immense scale. The good news is that physical activity is one of the most powerful tools we have to combat those outcomes. Exercise improves how effectively the body uses insulin, whether naturally produced or injected, and helps to keep blood glucose levels within the target range.</w:t>
      </w:r>
    </w:p>
    <w:p/>
    <w:p>
      <w:r>
        <w:rPr>
          <w:b/>
          <w:color w:val="1A4A6E"/>
          <w:sz w:val="22"/>
        </w:rPr>
        <w:t>Sarah Bool (Con)</w:t>
      </w:r>
    </w:p>
    <w:p>
      <w:r>
        <w:rPr>
          <w:sz w:val="22"/>
        </w:rPr>
        <w:t>As a type 1 diabetic myself, I completely agree with what the hon. Member says. Exercise is an excellent way of moderating blood sugar levels, but it can also bring stresses and strains, as diabetics do worry about hypoglycaemia, which I am sure he will come to. I am a big fan of anything we can do to support people to take up sport, so I congratulate him on securing this debate.</w:t>
      </w:r>
    </w:p>
    <w:p/>
    <w:p>
      <w:r>
        <w:rPr>
          <w:b/>
          <w:color w:val="1A4A6E"/>
          <w:sz w:val="22"/>
        </w:rPr>
        <w:t>Chris Bloore</w:t>
      </w:r>
    </w:p>
    <w:p>
      <w:r>
        <w:rPr>
          <w:sz w:val="22"/>
        </w:rPr>
        <w:t>I thank the hon. Member for her contribution. I will come on to hypos, as we call them, in a minute, but she is right that reassurance and education are so important.</w:t>
      </w:r>
    </w:p>
    <w:p/>
    <w:p>
      <w:r>
        <w:rPr>
          <w:b/>
          <w:color w:val="1A4A6E"/>
          <w:sz w:val="22"/>
        </w:rPr>
        <w:t>Jim Shannon (DUP)</w:t>
      </w:r>
    </w:p>
    <w:p>
      <w:r>
        <w:rPr>
          <w:sz w:val="22"/>
        </w:rPr>
        <w:t>I commend the hon. Member for bringing forward this debate; he is right to highlight these issues. I want to tell him about a young boy from back home. I recently read an article on diabetes.co.uk about a young man called Ryan Nixon-Stewart from Lisburn in County Down who has his sights set on Olympic victory in athletics after being diagnosed with type 1 diabetes. I know that the hon. Gentleman wants to inspire people, and this young man similarly wants to inspire others. His story is inspirational to those who wrongly believe that diabetes and sport do not co-exist. I am pleased to see the Minister in her place; she is always helpful. Does the hon. Member not agree that we must do more to educate our young people to break down the barriers to sporting victory? Apologies, Madam Deputy Speaker; I should have declared an interest as a type 2 diabetic.</w:t>
      </w:r>
    </w:p>
    <w:p/>
    <w:p>
      <w:r>
        <w:rPr>
          <w:b/>
          <w:color w:val="1A4A6E"/>
          <w:sz w:val="22"/>
        </w:rPr>
        <w:t>Chris Bloore</w:t>
      </w:r>
    </w:p>
    <w:p>
      <w:r>
        <w:rPr>
          <w:sz w:val="22"/>
        </w:rPr>
        <w:t>The hon. Member is absolutely right to raise that point. Today I want to talk about the issue of stigma connected with diabetes and sport, particularly type 1 diabetes, and some of the inappropriate stereotypes that put people off taking part in sport, which then impacts their health.</w:t>
      </w:r>
    </w:p>
    <w:p>
      <w:r>
        <w:rPr>
          <w:sz w:val="22"/>
        </w:rPr>
        <w:t>Exercise can reduce the amount of insulin needed, help maintain a healthy weight, improve blood pressure and cholesterol, and support mental health by reducing stress and improving mood. There is no single best form of exercise for everyone with diabetes; what matters is moving in ways that people enjoy and can sustain, whether that is playing football, dancing or simply going for a walk.</w:t>
      </w:r>
    </w:p>
    <w:p>
      <w:r>
        <w:rPr>
          <w:sz w:val="22"/>
        </w:rPr>
        <w:t>I want to tell the House about Chris Bright, who is in the Public Gallery. I met Chris playing futsal, a fast-paced, small-sided football game that uses a heavier ball and which started becoming popular in leisure centres about a decade ago. For those unfamiliar, futsal is a sport loved by many football fanatics; indeed, hon. Members might know Max Kilman, currently at West Ham, who played futsal as a young man and represented England. Chris and I lived close to each other in Redditch and often travelled to games together. He was not only a special talent but someone who worked incredibly hard, took great care of himself and always strived to be better.</w:t>
      </w:r>
    </w:p>
    <w:p>
      <w:r>
        <w:rPr>
          <w:sz w:val="22"/>
        </w:rPr>
        <w:t>Our team was successful—a modern-day Crazy Gang of players of many nationalities—but none of us knew the extra challenges Chris faced managing his diabetes alongside training. One day, on driving him home from a game, I was shocked when I noticed that he was injecting himself because his levels were not where they needed to be. Looking back, I cannot believe how underprepared we were, as a club or even as his teammates, to support him.</w:t>
      </w:r>
    </w:p>
    <w:p>
      <w:r>
        <w:rPr>
          <w:sz w:val="22"/>
        </w:rPr>
        <w:t>Chris is an unrelenting personality. That is why he went on to play international futsal for Wales. More than that, Chris has been a pioneer in the diabetes community, setting up the Diabetes Football Community in Worcestershire. The group runs football teams for all ages and genders, holds family days and provides peer support, making sport accessible and welcoming for people with diabetes. Chris’s work is exactly the kind of grassroots leadership we need to replicate across the country, but these personal efforts cannot replace systemic change. That is why I want to share some stories from parents whose children with diabetes have faced exclusion, misunderstanding and stigma when they have tried to take part in sport.</w:t>
      </w:r>
    </w:p>
    <w:p>
      <w:r>
        <w:rPr>
          <w:sz w:val="22"/>
        </w:rPr>
        <w:t>Parent One told me their 10-year-old child was virtually forced out of their football team because the manager said he could not cope with the child’s condition, even though the parent attended every match and training session and never asked for special treatment. They moved their child to another team where the manager also had type 1 diabetes, which helped. Parent Two described being actively discouraged from sending their son to a swimming lesson. They offered to monitor and treat him as needed, train a staff member and comply with safeguarding checks, but were told no parents were allowed in and their offers were refused. They only found another swim class after contacting Swim England directly. Parent Three shared their experiences with karate. After diagnosis, they were initially welcomed because the sensei’s stepson also had type 1 diabetes, but after a hypo incident treated on the sidelines, they were asked to leave the dojo for</w:t>
      </w:r>
    </w:p>
    <w:p>
      <w:r>
        <w:rPr>
          <w:sz w:val="22"/>
        </w:rPr>
        <w:t>“eating and not keeping still,”</w:t>
      </w:r>
    </w:p>
    <w:p>
      <w:r>
        <w:rPr>
          <w:sz w:val="22"/>
        </w:rPr>
        <w:t>which was deeply upsetting and led them to stop going to classes.</w:t>
      </w:r>
    </w:p>
    <w:p>
      <w:r>
        <w:rPr>
          <w:sz w:val="22"/>
        </w:rPr>
        <w:t>Another parent spoke of their child not being selected for a school cricket tournament because the sports lead did not want the “hassle” of caring for him, even though children with no interest in cricket were picked. Another child was sidelined from hockey matches after a coach showed clear misunderstanding and frustration about managing a hypo incident. The child eventually switched to football where the support was better. Even at elite level, a young player in a premier league performance squad experienced exclusion from games after a hypo, despite family reassurance that he was fit to play. The coach never checked in and the player did not get a single minute in an important match, leaving him deeply upset. He ultimately left the club despite the apologies and offers of training for coaches—all because of stigma about something that affects millions of people in this country.</w:t>
      </w:r>
    </w:p>
    <w:p/>
    <w:p>
      <w:r>
        <w:rPr>
          <w:b/>
          <w:color w:val="1A4A6E"/>
          <w:sz w:val="22"/>
        </w:rPr>
        <w:t>Sureena Brackenridge (Lab)</w:t>
      </w:r>
    </w:p>
    <w:p>
      <w:r>
        <w:rPr>
          <w:sz w:val="22"/>
        </w:rPr>
        <w:t>I thank my hon. Friend for giving way and for encouraging awareness of the often unnecessary barriers faced by people with diabetes. We know the huge physical and social benefits of sport, yet stigma, lack of awareness and poor policies, as described, often hold people back. Only a small fraction of coaches have diabetes training and nearly half of people with diabetes say they have been told they cannot be active. Does my hon. Friend agree that we need sporting bodies to prioritise awareness and education and to tackle stigma, so that everyone can enjoy sport?</w:t>
      </w:r>
    </w:p>
    <w:p/>
    <w:p>
      <w:r>
        <w:rPr>
          <w:b/>
          <w:color w:val="1A4A6E"/>
          <w:sz w:val="22"/>
        </w:rPr>
        <w:t>Chris Bloore</w:t>
      </w:r>
    </w:p>
    <w:p>
      <w:r>
        <w:rPr>
          <w:sz w:val="22"/>
        </w:rPr>
        <w:t>I thank my hon. Friend for a very articulate summary of where we are. We cannot risk losing these athletes from the system—or even risk losing the people who want to play sport at a grassroots level, just to keep fit and keep up friendships.</w:t>
      </w:r>
    </w:p>
    <w:p>
      <w:r>
        <w:rPr>
          <w:sz w:val="22"/>
        </w:rPr>
        <w:t>The stories that I have told today expose a systemic failure: many coaches, schools, and sporting bodies are ill-equipped to support people with diabetes, creating unnecessary barriers to participation and enjoyment. Of 184 national governing bodies in sport, only 20 mention diabetes on their websites or in policy documents, and just four have specific policies to support people with diabetes. That is simply not good enough, especially as chronic health conditions become more common. We need national sports bodies to show leadership, and to work with healthcare professionals and organisations such as Breakthrough T1D and Diabetes UK on training coaches and volunteers and on providing clear, accessible policies.</w:t>
      </w:r>
    </w:p>
    <w:p/>
    <w:p>
      <w:r>
        <w:rPr>
          <w:b/>
          <w:color w:val="1A4A6E"/>
          <w:sz w:val="22"/>
        </w:rPr>
        <w:t>Tom Collins (Lab)</w:t>
      </w:r>
    </w:p>
    <w:p>
      <w:r>
        <w:rPr>
          <w:sz w:val="22"/>
        </w:rPr>
        <w:t>Diabetes is a disability that is often hidden and not well understood, and people with it suffer from all the stigma that my hon. Friend has described so well. It is complex to manage, especially being metabolic, and especially in relation to sport, so listening to parents and families, and young people and others with diabetes, is vital. We have benefited in Worcester from the fantastic Warriors Foundation and the Chris Pennell rugby academy, and I have seen the incredible advantages they have brought for people with type 1 diabetes in our area. They have shown how sport can facilitate community, better awareness and better management of the condition for people with diabetes. Does my hon. Friend agree that in sport, diabetes should be managed at an elite level, so that there is a real opportunity for people with diabetes to own the condition and their sports performance?</w:t>
      </w:r>
    </w:p>
    <w:p/>
    <w:p>
      <w:r>
        <w:rPr>
          <w:b/>
          <w:color w:val="1A4A6E"/>
          <w:sz w:val="22"/>
        </w:rPr>
        <w:t>Chris Bloore</w:t>
      </w:r>
    </w:p>
    <w:p>
      <w:r>
        <w:rPr>
          <w:sz w:val="22"/>
        </w:rPr>
        <w:t>I thank my hon. Friend and neighbour for his contribution. He is absolutely right. It is incredible how sport can be used to reach people and inform them about health conditions in a way that many other areas of our public policy cannot.</w:t>
      </w:r>
    </w:p>
    <w:p>
      <w:r>
        <w:rPr>
          <w:sz w:val="22"/>
        </w:rPr>
        <w:t>The Equality Act 2010 provides legal protection against discrimination but a gulf remains between policy and lived experience. People with diabetes—often a hidden disability, as my hon. Friend said—face ongoing discrimination and a lack of adjustments in schools, workplaces, leisure centres and community settings. Diabetes is a major public health crisis with far-reaching consequences. Physical activity can prevent complications, improve quality of life and reduce the burden on our NHS, where diabetes prescriptions account for 15% of total medication costs. Health inequality is stark. People from the most deprived areas are twice as likely to develop type 2 diabetes, and are less likely to have access to green space and safe affordable places to be active. We need targeted support for these communities to close this gap.</w:t>
      </w:r>
    </w:p>
    <w:p/>
    <w:p>
      <w:r>
        <w:rPr>
          <w:b/>
          <w:color w:val="1A4A6E"/>
          <w:sz w:val="22"/>
        </w:rPr>
        <w:t>Gurinder Singh Josan (Lab)</w:t>
      </w:r>
    </w:p>
    <w:p>
      <w:r>
        <w:rPr>
          <w:sz w:val="22"/>
        </w:rPr>
        <w:t>My hon. Friend talks about health inequalities; we know that people of some ethnicities are more predisposed to diabetes, so as well as sports organisations focusing on improving information and support for people with diabetes, does he agree that they should also support people from different ethnicities to ensure that health inequalities are ironed out at every level?</w:t>
      </w:r>
    </w:p>
    <w:p/>
    <w:p>
      <w:r>
        <w:rPr>
          <w:b/>
          <w:color w:val="1A4A6E"/>
          <w:sz w:val="22"/>
        </w:rPr>
        <w:t>Chris Bloore</w:t>
      </w:r>
    </w:p>
    <w:p>
      <w:r>
        <w:rPr>
          <w:sz w:val="22"/>
        </w:rPr>
        <w:t>I thank my hon. Friend for his contribution. I know he is a champion for reducing health inequalities in his constituency. I completely agree with him, and I hope that will be part of what we do on this.</w:t>
      </w:r>
    </w:p>
    <w:p>
      <w:r>
        <w:rPr>
          <w:sz w:val="22"/>
        </w:rPr>
        <w:t>In conclusion, the unpredictability of diabetes is a real obstacle to physical activity, but ignorance and stigma should never be. People with diabetes deserve to feel safe and confident participating in sport and exercise, and coaches, teachers and volunteers must be equipped with the knowledge and skills to support them. The status quo simply is not working, and I hope that the Minister, after today’s discussion, will be willing to meet me, community leaders and stakeholders, so that we can work together and plan how to deal with this. Together, we can put in place a clear pathway to ensure that everyone, regardless of their health condition, can participate in sport, and that as a nation, we can reap the rewards of improved health outcomes.</w:t>
      </w:r>
    </w:p>
    <w:p/>
    <w:p>
      <w:r>
        <w:rPr>
          <w:b/>
          <w:color w:val="1A4A6E"/>
          <w:sz w:val="22"/>
        </w:rPr>
        <w:t>Stephanie Peacock (The Parliamentary Under-Secretary of State for Culture, Media and Sport)</w:t>
      </w:r>
    </w:p>
    <w:p>
      <w:r>
        <w:rPr>
          <w:sz w:val="22"/>
        </w:rPr>
        <w:t>I am really pleased to be responding to this debate, and I begin by congratulating my hon. Friend the Member for Redditch (Chris Bloore) on securing it. This has been a well attended Adjournment debate, and I put on record my thanks to Members for their attendance and the interventions. We have had interventions from across the House, including from the hon. Members for South Northamptonshire (Sarah Bool) and for Strangford (Jim Shannon), and my hon. Friends the Members for Wolverhampton North East (Mrs Brackenridge) and for Smethwick (Gurinder Singh Josan). That shows the real interest in this incredibly important topic.</w:t>
      </w:r>
    </w:p>
    <w:p>
      <w:r>
        <w:rPr>
          <w:sz w:val="22"/>
        </w:rPr>
        <w:t>My hon. Friend the Member for Redditch made a powerful speech outlining why this is such an important issue and debate. This Government have set out a bold and ambitious agenda for change, and sport and physical activity have an important role to play in it, as my hon. Friend outlined. I will discuss that before addressing specific issues that he raised. Not only does physical activity play a vital role in tackling the health challenges facing our nation by helping to treat and manage a wide range of health conditions, but community sport can play a major role in building confidence and teamwork, supporting life skills for future generations and improving community cohesion.</w:t>
      </w:r>
    </w:p>
    <w:p>
      <w:r>
        <w:rPr>
          <w:sz w:val="22"/>
        </w:rPr>
        <w:t>Despite those benefits, over a fifth of adults—almost 12 million—are inactive, and over a third of children do less than 30 minutes of activity a day. The data shows us that this varies by geography, ethnicity and socioeconomic background. I have seen that at first hand in my constituency; people in Stairfoot live seven years fewer than people on the other side of Barnsley. That is just one example; too often, that is replicated across the country.</w:t>
      </w:r>
    </w:p>
    <w:p>
      <w:r>
        <w:rPr>
          <w:sz w:val="22"/>
        </w:rPr>
        <w:t>Put simply, too many people are inactive, and the number is disproportionately higher among certain demographics, including people with long-term health conditions, such as diabetes. Our ambition is that everyone, no matter their background, should be able to take part in sport. Being physically active is particularly important in helping to reduce the risk of chronic diseases in adults and manage long-term health conditions. Evidence shows that physical activity directly prevents 3.2 million cases of long-term health conditions per year, including 600,000 cases of diabetes, equating to over £10 billion of healthcare savings each year.</w:t>
      </w:r>
    </w:p>
    <w:p>
      <w:r>
        <w:rPr>
          <w:sz w:val="22"/>
        </w:rPr>
        <w:t>Moving more can substantially reduce the risk of diabetes. For example, moving more can reduce the adult population’s relative risk of type 2 diabetes by 40%. For people living with either type 1 or type 2 diabetes, being active helps manage the condition; in particular, it reduces the likelihood of serious complications, such as stroke and heart disease. In fact, moving more can, over time, help people with type 2 diabetes manage their blood glucose levels. Of course, being physically active is incredibly good for mental health as well as physical health.</w:t>
      </w:r>
    </w:p>
    <w:p>
      <w:r>
        <w:rPr>
          <w:sz w:val="22"/>
        </w:rPr>
        <w:t>My hon. Friend knows all this, which is why he brought forward the debate. The challenge for all of us is how we ensure that those with long-term health conditions, such as diabetes, can benefit from physical activity. While every person’s experience is unique, common barriers for people with diabetes include pain, fatigue and sometimes the necessity of regular injections. I was particularly concerned to hear that people with diabetes have also reported that stigma has held them back from doing more physical activity.</w:t>
      </w:r>
    </w:p>
    <w:p/>
    <w:p>
      <w:r>
        <w:rPr>
          <w:b/>
          <w:color w:val="1A4A6E"/>
          <w:sz w:val="22"/>
        </w:rPr>
        <w:t>Josh Newbury (Lab)</w:t>
      </w:r>
    </w:p>
    <w:p>
      <w:r>
        <w:rPr>
          <w:sz w:val="22"/>
        </w:rPr>
        <w:t>I congratulate my hon. Friend the Member for Redditch (Chris Bloore) for bringing forward the debate, and for so brilliantly setting out the challenges, but also the opportunity to give people with diabetes far more benefits from sport. One of the brilliant innovations in mental healthcare in recent years has been social prescribing in general practice. So much of that revolves around encouraging people to be physically active and to socialise. Does the Minister agree that it is absolutely vital that we ensure that when we signpost people to support, it is available to people with diabetes, so that they can reap the benefits, rather than feeling the stigma of rejection from spaces, which she and my hon. Friend mentioned?</w:t>
      </w:r>
    </w:p>
    <w:p/>
    <w:p>
      <w:r>
        <w:rPr>
          <w:b/>
          <w:color w:val="1A4A6E"/>
          <w:sz w:val="22"/>
        </w:rPr>
        <w:t>Stephanie Peacock</w:t>
      </w:r>
    </w:p>
    <w:p>
      <w:r>
        <w:rPr>
          <w:sz w:val="22"/>
        </w:rPr>
        <w:t>My hon. Friend makes an incredibly important point, and I will come on to discuss that shortly.</w:t>
      </w:r>
    </w:p>
    <w:p>
      <w:r>
        <w:rPr>
          <w:sz w:val="22"/>
        </w:rPr>
        <w:t>We all share a responsibility to enable, support and include people who are managing health conditions such as diabetes, including in sporting environments. Increasing physical activity and reducing inactivity is part of the Government’s health agenda to shift from treatment to prevention. Our 10-year health plan published in July 2025 commits to taking a place-based approach to physical activity. We will invest £250 million in 100 places through Sport England, invest £400 million in local community sport facilities, and develop new school sport partnerships to support schools and families in establishing healthy physical activity behaviours early on. Sport England’s place-based partnerships show that where investment in physical activity is designed with local people, physical inactivity rates were nearly 4 percentage points lower.</w:t>
      </w:r>
    </w:p>
    <w:p/>
    <w:p>
      <w:r>
        <w:rPr>
          <w:b/>
          <w:color w:val="1A4A6E"/>
          <w:sz w:val="22"/>
        </w:rPr>
        <w:t>Tom Gordon (LD)</w:t>
      </w:r>
    </w:p>
    <w:p>
      <w:r>
        <w:rPr>
          <w:sz w:val="22"/>
        </w:rPr>
        <w:t>I am chair of the all-party parliamentary group for diabetes, and over the summer, we visited the Northern general hospital in Sheffield. We met healthcare professionals who spoke about their one-stop shop for people with diabetes. They want to deliver services in communities, and in places with grassroots community sports. Does she agree that this might be a perfect opportunity that ties into what she describes?</w:t>
      </w:r>
    </w:p>
    <w:p/>
    <w:p>
      <w:r>
        <w:rPr>
          <w:b/>
          <w:color w:val="1A4A6E"/>
          <w:sz w:val="22"/>
        </w:rPr>
        <w:t>Stephanie Peacock</w:t>
      </w:r>
    </w:p>
    <w:p>
      <w:r>
        <w:rPr>
          <w:sz w:val="22"/>
        </w:rPr>
        <w:t>Absolutely. The hon. Gentleman makes a good point. I would love to hear more about that example in Sheffield, just down the road from my constituency. He brings me neatly on to the example that I was going to share. I recently saw some of this work in action when I visited Essex. There, local council leaders are working in partnership with Active Essex, local health services and leisure providers to knit services together. They are building strong links between the health and leisure sectors, including by co-locating services, so that people have easy access to a wide range of physical activity opportunities. That means, for example, that people with long-term health conditions can access activities that not only improve their physical health, but are fun and social and, in some cases, contribute to getting them back into work.</w:t>
      </w:r>
    </w:p>
    <w:p>
      <w:r>
        <w:rPr>
          <w:sz w:val="22"/>
        </w:rPr>
        <w:t>Of course, excellent examples of the work being done are local NHS and social prescribing services, as my hon. Friend the Member for Cannock Chase (Josh Newbury) said. They can direct individuals with long-term conditions to various local physical activity opportunities, such as public leisure facilities, walking groups and nature-based exercise as part of the Department for Environment, Food and Rural Affairs funding for green social prescribing. Parkrun is linked with over 2,000 GP practices, and offers a free option for all abilities.</w:t>
      </w:r>
    </w:p>
    <w:p>
      <w:r>
        <w:rPr>
          <w:sz w:val="22"/>
        </w:rPr>
        <w:t>Sport England funds and provides guidance and education for their system partners. It funds “Moving Medicine”, a Faculty of Sport and Exercise Medicine initiative that provides resources to support healthcare professionals in integrating physical activity conversations into routine clinical care. That includes specific guidance on type 1 and type 2 diabetes. Sport England’s Buddle programme provides free learning and support resources to inspire and strengthen clubs and organisations offering sport and physical activity, as well the professionals who work with them. Buddle shares the latest information, training and tools, to help clubs and organisations overcome challenges and make the most of the opportunities available to them. That includes sharing case studies and signposting further guidance to enable those with long-term health conditions to exercise safely and effectively.</w:t>
      </w:r>
    </w:p>
    <w:p>
      <w:r>
        <w:rPr>
          <w:sz w:val="22"/>
        </w:rPr>
        <w:t>The national “We Are Undefeatable” campaign, funded by Sport England, inspires and supports people to be active by showing people living with a variety of conditions—both visible and invisible—on their journeys to being active. The campaign aims to address the stigma around exercising with disabilities and long-term health conditions, to reduce exclusion from physical activity.</w:t>
      </w:r>
    </w:p>
    <w:p>
      <w:r>
        <w:rPr>
          <w:sz w:val="22"/>
        </w:rPr>
        <w:t>My hon. Friend the Member for Redditch gave incredibly powerful and moving examples of the impact that stigma can have, showing clearly that there is more to do to ensure that the sport sector provides the support needed for those with diabetes. We expect all national governing bodies to have plans in place to support those with long-term health conditions, and to make the most of the training and support on offer from the professional development body for sport and physical activity and from the NHS. Although the research that my hon. Friend referred to indicates a lack of clear, explicit policies on chronic conditions, such as diabetes, in many NGBs, the legal requirement not to discriminate and to make reasonable adjustments remains in force.</w:t>
      </w:r>
    </w:p>
    <w:p>
      <w:r>
        <w:rPr>
          <w:sz w:val="22"/>
        </w:rPr>
        <w:t>The research clearly shows that some areas of inclusion have more developed policies than others, as is the case with diabetes. That disparity suggests the need for a more co-ordinated and robust approach to supporting individuals with chronic health conditions in sport. We will therefore continue to look for further answers, including through Sport England conducting research with Diabetes UK on the barriers to and opportunities for physical activity. I am very happy to meet my hon. Friend the Member for Redditch and the organisations that he mentioned.</w:t>
      </w:r>
    </w:p>
    <w:p>
      <w:r>
        <w:rPr>
          <w:sz w:val="22"/>
        </w:rPr>
        <w:t>Ultimately, this is about every part of the system—from the NHS to national governing bodies, and from leaders to local partners—playing their part in making sport and physical activity easier to access and manage alongside diabetes.</w:t>
      </w:r>
    </w:p>
    <w:p/>
    <w:p>
      <w:r>
        <w:rPr>
          <w:b/>
          <w:color w:val="1A4A6E"/>
          <w:sz w:val="22"/>
        </w:rPr>
        <w:t>Tom Gordon</w:t>
      </w:r>
    </w:p>
    <w:p>
      <w:r>
        <w:rPr>
          <w:sz w:val="22"/>
        </w:rPr>
        <w:t>I thank the Minister for being very generous with her time. One key point is that when it comes to exercise and sport, our most formative experiences are at school. When my sister was at high school, diabetes carried a massive stigma, and she was told that she would have to inject her insulin in a toilet, which was completely inappropriate. Does the Minister agree that we must ensure that people with diabetes have positive experiences, starting as early as school?</w:t>
      </w:r>
    </w:p>
    <w:p/>
    <w:p>
      <w:r>
        <w:rPr>
          <w:b/>
          <w:color w:val="1A4A6E"/>
          <w:sz w:val="22"/>
        </w:rPr>
        <w:t>Stephanie Peacock</w:t>
      </w:r>
    </w:p>
    <w:p>
      <w:r>
        <w:rPr>
          <w:sz w:val="22"/>
        </w:rPr>
        <w:t>I absolutely agree. I thank the hon. Gentleman for his work with the all-party parliamentary group.</w:t>
      </w:r>
    </w:p>
    <w:p>
      <w:r>
        <w:rPr>
          <w:sz w:val="22"/>
        </w:rPr>
        <w:t>In summary, I thank my hon. Friend the Member for Redditch and Members across the House for their contribution to this debate. As much as anything else, public awareness is key to this agenda. I hope that my hon. Friend can take from my response that the Government are committed to getting more people active, no matter their background. I am hugely passionate about this agenda, as I know that being physically active and playing sport is genuinely life-changing, and, if anything, can be even more important for those with long-term health conditions. I will happily continue to work with him on this issue.</w:t>
      </w:r>
    </w:p>
    <w:p>
      <w:r>
        <w:rPr>
          <w:sz w:val="22"/>
        </w:rPr>
        <w:t>Question put and agreed to.</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