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Families: Housing</w:t>
      </w:r>
    </w:p>
    <w:p>
      <w:r>
        <w:rPr>
          <w:sz w:val="20"/>
        </w:rPr>
        <w:t>3 November 2025  ·  Commons  ·  Oral Questions</w:t>
      </w:r>
    </w:p>
    <w:p>
      <w:r>
        <w:rPr>
          <w:b/>
        </w:rPr>
        <w:t xml:space="preserve">Policy areas: </w:t>
      </w:r>
      <w:r>
        <w:rPr>
          <w:sz w:val="20"/>
        </w:rPr>
        <w:t>Defence and armed forces, Government and public administration, Housing and planning</w:t>
      </w:r>
    </w:p>
    <w:p>
      <w:r>
        <w:rPr>
          <w:b/>
        </w:rPr>
        <w:t xml:space="preserve">Topics: </w:t>
      </w:r>
      <w:r>
        <w:rPr>
          <w:sz w:val="20"/>
        </w:rPr>
        <w:t>armed forces housing, defence housing strategy, housing repairs, housing standards, military homes investment</w:t>
      </w:r>
    </w:p>
    <w:p>
      <w:r>
        <w:rPr>
          <w:b/>
        </w:rPr>
        <w:t xml:space="preserve">Source: </w:t>
      </w:r>
      <w:r>
        <w:rPr>
          <w:sz w:val="20"/>
        </w:rPr>
        <w:t>https://hansard.parliament.uk/Commons/2025-11-03/debates/F8C6E64E-939E-4758-B072-95046E558E22/ArmedForcesFamiliesHousing</w:t>
      </w:r>
    </w:p>
    <w:p/>
    <w:p>
      <w:r>
        <w:rPr>
          <w:b/>
          <w:color w:val="1A4A6E"/>
          <w:sz w:val="22"/>
        </w:rPr>
        <w:t>Connor Rand (Lab)</w:t>
      </w:r>
    </w:p>
    <w:p>
      <w:r>
        <w:rPr>
          <w:sz w:val="22"/>
        </w:rPr>
        <w:t>2. What steps he is taking to improve housing for armed forces families.</w:t>
      </w:r>
    </w:p>
    <w:p/>
    <w:p>
      <w:r>
        <w:rPr>
          <w:b/>
          <w:color w:val="1A4A6E"/>
          <w:sz w:val="22"/>
        </w:rPr>
        <w:t>John Healey (The Secretary of State for Defence)</w:t>
      </w:r>
    </w:p>
    <w:p>
      <w:r>
        <w:rPr>
          <w:sz w:val="22"/>
        </w:rPr>
        <w:t>We are making the most significant commitment and change to armed forces housing in 50 years. Within six months of the election, we acted to end the worst-ever Tory privatisation. We brought 36,000 military homes back into public ownership, and now we are making a £9 billion investment over the next decade to bring those homes up to scratch. At the same time, we are supercharging the building of new housing on surplus defence land. These plans are set out in our new defence housing strategy, which we published today, and a copy of which I will place in the Library of the House.</w:t>
      </w:r>
    </w:p>
    <w:p/>
    <w:p>
      <w:r>
        <w:rPr>
          <w:b/>
          <w:color w:val="1A4A6E"/>
          <w:sz w:val="22"/>
        </w:rPr>
        <w:t>Rand</w:t>
      </w:r>
    </w:p>
    <w:p>
      <w:r>
        <w:rPr>
          <w:sz w:val="22"/>
        </w:rPr>
        <w:t>In the week of Remembrance Sunday, it is important to restate that supporting our armed forces and their families is something we should be committed to every day. Over the past decade, two thirds of armed forces service family accommodation was allowed to fall into such disrepair that it was deemed not fit for purpose by the Defence Committee. How will our consumer charter for armed forces families ensure that we do provide homes fit for heroes?</w:t>
      </w:r>
    </w:p>
    <w:p/>
    <w:p>
      <w:r>
        <w:rPr>
          <w:b/>
          <w:color w:val="1A4A6E"/>
          <w:sz w:val="22"/>
        </w:rPr>
        <w:t>John Healey</w:t>
      </w:r>
    </w:p>
    <w:p>
      <w:r>
        <w:rPr>
          <w:sz w:val="22"/>
        </w:rPr>
        <w:t>My hon. Friend is right to recognise remembrance as a time when we recognise not just the service of those in the past, but those who serve today. We make demands on them that none of us would have to meet. We ask them to deploy at a week’s notice to the other side of the world, and we ask them to move with their families every few years around the UK. The very last thing they should worry about is whether their wives, husbands, partners or kids are living in cold, damp and leaky homes. We are ending what my hon. Friend says is the Tory scandal of unfit forces housing, and we are getting Britain building the homes that we need on surplus defence land— [ Interruption. ]</w:t>
      </w:r>
    </w:p>
    <w:p/>
    <w:p>
      <w:r>
        <w:rPr>
          <w:b/>
          <w:color w:val="1A4A6E"/>
          <w:sz w:val="22"/>
        </w:rPr>
        <w:t>Speaker</w:t>
      </w:r>
    </w:p>
    <w:p>
      <w:r>
        <w:rPr>
          <w:sz w:val="22"/>
        </w:rPr>
        <w:t>Order. The shadow Secretary of State will want to catch my eye for his own questions. He should not use up all his ammunition just yet.</w:t>
      </w:r>
    </w:p>
    <w:p/>
    <w:p>
      <w:r>
        <w:rPr>
          <w:b/>
          <w:color w:val="1A4A6E"/>
          <w:sz w:val="22"/>
        </w:rPr>
        <w:t>Lee Dillon (LD)</w:t>
      </w:r>
    </w:p>
    <w:p>
      <w:r>
        <w:rPr>
          <w:sz w:val="22"/>
        </w:rPr>
        <w:t>I welcome the £9 billion investment in military housing, but can the Secretary of State reassure Members, those serving and their families that responsive repairs will not be put on hold in the hope of a new bathroom, kitchen or heating system?</w:t>
      </w:r>
    </w:p>
    <w:p/>
    <w:p>
      <w:r>
        <w:rPr>
          <w:b/>
          <w:color w:val="1A4A6E"/>
          <w:sz w:val="22"/>
        </w:rPr>
        <w:t>John Healey</w:t>
      </w:r>
    </w:p>
    <w:p>
      <w:r>
        <w:rPr>
          <w:sz w:val="22"/>
        </w:rPr>
        <w:t>The introduction earlier this year of a new consumer standard has not just raised the required standard of those repairs, but the response when they are needed. Over the first year of this Government, we have seen the number of complaints about forces housing more than halve from the high under the previous Government. There will always be complaints; there will always be problems. We cannot fix these problems overnight, but I am determined that we will fix them. I am determined for this to be a nation where we say proudly that we provide homes fit for our heroes.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