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Funeral Premises:  Environmental Health Inspections</w:t>
      </w:r>
    </w:p>
    <w:p>
      <w:r>
        <w:rPr>
          <w:sz w:val="20"/>
        </w:rPr>
        <w:t>3 March 2026  ·  Commons  ·  Westminster Hall</w:t>
      </w:r>
    </w:p>
    <w:p>
      <w:r>
        <w:rPr>
          <w:b/>
        </w:rPr>
        <w:t xml:space="preserve">Policy areas: </w:t>
      </w:r>
      <w:r>
        <w:rPr>
          <w:sz w:val="20"/>
        </w:rPr>
        <w:t>Business and industry, Government and public administration, Health and social care, Society and culture</w:t>
      </w:r>
    </w:p>
    <w:p>
      <w:r>
        <w:rPr>
          <w:b/>
        </w:rPr>
        <w:t xml:space="preserve">Topics: </w:t>
      </w:r>
      <w:r>
        <w:rPr>
          <w:sz w:val="20"/>
        </w:rPr>
        <w:t>bereavement care, corpse storage standards, environmental health, funeral industry regulation, funeral premises inspections</w:t>
      </w:r>
    </w:p>
    <w:p>
      <w:r>
        <w:rPr>
          <w:b/>
        </w:rPr>
        <w:t xml:space="preserve">Source: </w:t>
      </w:r>
      <w:r>
        <w:rPr>
          <w:sz w:val="20"/>
        </w:rPr>
        <w:t>https://hansard.parliament.uk/Commons/2026-03-03/debates/6E1982DB-249E-4524-B7DA-765659A9A96D/FuneralPremisesEnvironmentalHealthInspections</w:t>
      </w:r>
    </w:p>
    <w:p/>
    <w:p>
      <w:r>
        <w:rPr>
          <w:b/>
          <w:color w:val="1A4A6E"/>
          <w:sz w:val="22"/>
        </w:rPr>
        <w:t>Sir Roger Gale</w:t>
      </w:r>
    </w:p>
    <w:p>
      <w:r>
        <w:rPr>
          <w:sz w:val="22"/>
        </w:rPr>
        <w:t>I will call Mark Sewards to move the motion. I will then call the Minister to respond. I remind other Members that they may make a speech only with the prior permission of the Member in charge of the debate and the Minister. That does not apply to interventions, which are in order. There will be no opportunity for the Member in charge to wind up, as is the convention in 30-minute debates.</w:t>
      </w:r>
    </w:p>
    <w:p/>
    <w:p>
      <w:r>
        <w:rPr>
          <w:b/>
          <w:color w:val="1A4A6E"/>
          <w:sz w:val="22"/>
        </w:rPr>
        <w:t>Mark Sewards (Lab)</w:t>
      </w:r>
    </w:p>
    <w:p>
      <w:r>
        <w:rPr>
          <w:sz w:val="22"/>
        </w:rPr>
        <w:t>I beg to move,</w:t>
      </w:r>
    </w:p>
    <w:p>
      <w:r>
        <w:rPr>
          <w:sz w:val="22"/>
        </w:rPr>
        <w:t>That this House has considered Government support for environmental health inspections of funeral premises.</w:t>
      </w:r>
    </w:p>
    <w:p>
      <w:r>
        <w:rPr>
          <w:sz w:val="22"/>
        </w:rPr>
        <w:t>It is a pleasure to serve under your chairship, Sir Roger. At the outset, I will say that we must keep firmly in mind the needs of grieving families: people who, in their most vulnerable moments, deserve dignity, clarity and the reassurance that they can trust that their loved ones’ remains are being cared for.</w:t>
      </w:r>
    </w:p>
    <w:p/>
    <w:p>
      <w:r>
        <w:rPr>
          <w:b/>
          <w:color w:val="1A4A6E"/>
          <w:sz w:val="22"/>
        </w:rPr>
        <w:t>Steve Yemm (Lab)</w:t>
      </w:r>
    </w:p>
    <w:p>
      <w:r>
        <w:rPr>
          <w:sz w:val="22"/>
        </w:rPr>
        <w:t>A grieving family in my constituency contacted me last year. They said that their deceased father, who had been left in the care of a local funeral home, had been stored in such a way that his body had decomposed to the extent that it was “covered in maggots” by the time it was sent to the coroner. That was reported to the family by the coroner. I understand that the funeral home was not regulated. Does my hon. Friend agree that the case in my constituency highlights the case for further regulation and a more rigorous inspection regime for those who work in this industry?</w:t>
      </w:r>
    </w:p>
    <w:p/>
    <w:p>
      <w:r>
        <w:rPr>
          <w:b/>
          <w:color w:val="1A4A6E"/>
          <w:sz w:val="22"/>
        </w:rPr>
        <w:t>Mark Sewards</w:t>
      </w:r>
    </w:p>
    <w:p>
      <w:r>
        <w:rPr>
          <w:sz w:val="22"/>
        </w:rPr>
        <w:t>I absolutely agree. There have been too many cases in recent memory of people not being cared for with the dignity that they deserved.</w:t>
      </w:r>
    </w:p>
    <w:p>
      <w:r>
        <w:rPr>
          <w:sz w:val="22"/>
        </w:rPr>
        <w:t>This topic first came to my attention when my constituents Cody and Liam Townend contacted me, along with another mum, Zoe Ward. They lost babies in different circumstances and went to the same funeral director, an organisation called Florrie’s Army. To their horror, their babies’ bodies were taken to the private home of the person in charge of Florrie’s Army, and they were not treated with the care and respect that they deserved. I will not repeat the shocking details here, but the BBC report can be found online. Cody and Zoe asked what I could do to help, because although it was reported to the police, they found nothing actionable.</w:t>
      </w:r>
    </w:p>
    <w:p/>
    <w:p>
      <w:r>
        <w:rPr>
          <w:b/>
          <w:color w:val="1A4A6E"/>
          <w:sz w:val="22"/>
        </w:rPr>
        <w:t>Ayoub Khan (Ind)</w:t>
      </w:r>
    </w:p>
    <w:p>
      <w:r>
        <w:rPr>
          <w:sz w:val="22"/>
        </w:rPr>
        <w:t>I thank the hon. Member for securing this debate. I know that he is deeply passionate about our shared work in the all-party parliamentary group for funerals, coroners and bereavement, where we have learnt about the cases he described. Does he agree that the Minister would benefit from meeting our APPG to discuss the funeral sector and how it can develop the clear standards, robust oversight and proper enforcement it so desperately requires?</w:t>
      </w:r>
    </w:p>
    <w:p/>
    <w:p>
      <w:r>
        <w:rPr>
          <w:b/>
          <w:color w:val="1A4A6E"/>
          <w:sz w:val="22"/>
        </w:rPr>
        <w:t>Mark Sewards</w:t>
      </w:r>
    </w:p>
    <w:p>
      <w:r>
        <w:rPr>
          <w:sz w:val="22"/>
        </w:rPr>
        <w:t>I concur; the Minister is very welcome to come to our APPG.</w:t>
      </w:r>
    </w:p>
    <w:p/>
    <w:p>
      <w:r>
        <w:rPr>
          <w:b/>
          <w:color w:val="1A4A6E"/>
          <w:sz w:val="22"/>
        </w:rPr>
        <w:t>Jim Shannon (DUP)</w:t>
      </w:r>
    </w:p>
    <w:p>
      <w:r>
        <w:rPr>
          <w:sz w:val="22"/>
        </w:rPr>
        <w:t>I commend the hon. Gentleman on securing this debate. I always try to be helpful by talking about what we do in Northern Ireland. Issues around funeral service premises are sensitive and people must be treated with care when they are dealing with the death of loved ones. In Northern Ireland, funeral premises operate within general health and safety frameworks rather than a dedicated inspection programme. There is also no published fixed frequency for routine environmental health inspections. Does he agree that more must be done to create clearer regulation? I believe that the code of conduct in Scotland would be helpful to ensure industry standards and oversee premises and services more consistently.</w:t>
      </w:r>
    </w:p>
    <w:p/>
    <w:p>
      <w:r>
        <w:rPr>
          <w:b/>
          <w:color w:val="1A4A6E"/>
          <w:sz w:val="22"/>
        </w:rPr>
        <w:t>Mark Sewards</w:t>
      </w:r>
    </w:p>
    <w:p>
      <w:r>
        <w:rPr>
          <w:sz w:val="22"/>
        </w:rPr>
        <w:t>The hon. Gentleman is right to point out the example of Scotland, which I encourage the Minister to consider. I think the Government should consider everything the hon. Gentleman set out, which I will come on to.</w:t>
      </w:r>
    </w:p>
    <w:p>
      <w:r>
        <w:rPr>
          <w:sz w:val="22"/>
        </w:rPr>
        <w:t>This debate is about a fundamental issue that many of us find difficult to talk about—death. The treatment and dignity of our dead is not typically a subject for dinnertime conversation; those who have experienced bereavement, which is most of us, know how complicated and emotionally overwhelming it can be. At such a vulnerable time, one of the few sources of comfort should be the reassurance that a trusted funeral director is caring for a loved one with dignity, professionalism and respect. The vast majority of funeral directors live up to and often exceed such expectations. People’s trust has been betrayed by a very small number of rogue operators. Each stunning revelation about a rogue operator —in some cases, they have even desecrated remains—has a compounding effect on the public’s consciousness. People used to believe that the funeral sector was regulated, but they now know that it is not regulated, and they worry about the consequences of that for their families.</w:t>
      </w:r>
    </w:p>
    <w:p>
      <w:r>
        <w:rPr>
          <w:sz w:val="22"/>
        </w:rPr>
        <w:t>There are a variety of options open to the Government to solve this problem. Empowering local authorities to carry out environmental health inspections, which I will get to, is one of them; introducing a national standard is another; and empowering trade bodies should also be considered. Ultimately, however, we have to establish an independent statutory regulatory regime. I want to be clear that inaction is not an option that we should consider. I firmly believe that statutory regulation should be introduced for this sector. However, that will take time and primary legislation to achieve, so we need to consider our options for such regulation and what can happen in the interim.</w:t>
      </w:r>
    </w:p>
    <w:p>
      <w:r>
        <w:rPr>
          <w:sz w:val="22"/>
        </w:rPr>
        <w:t>Environmental health inspections could act as a stopgap before full regulation, or become the statutory regime itself, or both. However, there are differing opinions. I have spoken to representatives of the funeral service industry, including from the two largest trade bodies: the National Association of Funeral Directors, or the NAFD; and the National Society of Allied and Independent Funeral Directors, or SAIF. I have also had discussions with Co-op Funeralcare, having visited its premises in Leeds. I am also very pleased to serve as the vice-chair of the all-party parliamentary group on funerals, coroners and bereavement, which brings together many organisations from across the sector, as the hon. Member for Birmingham Perry Barr (Ayoub Khan) said in his intervention.</w:t>
      </w:r>
    </w:p>
    <w:p>
      <w:r>
        <w:rPr>
          <w:sz w:val="22"/>
        </w:rPr>
        <w:t>Every person and every operator who I have spoken to about this situation is appalled by the cases they have seen. They know how vital public confidence is to the funeral profession. They want the reassurance that a statutory regime will come into place, although views on what it should look like definitely differ.</w:t>
      </w:r>
    </w:p>
    <w:p>
      <w:r>
        <w:rPr>
          <w:sz w:val="22"/>
        </w:rPr>
        <w:t>Environmental health inspections could help to build back trust, but only if there is a unified national standard that funeral premises must adhere to. But that is precisely what we do not have right now: there is no statutory inspection regime in relation to the services provided by funeral directors. My constituent Cody put it best when she said that it is harder to set up a burger van than it is to set up a funeral home. Shockingly, she is right about that.</w:t>
      </w:r>
    </w:p>
    <w:p>
      <w:r>
        <w:rPr>
          <w:sz w:val="22"/>
        </w:rPr>
        <w:t>There are no routine checks or minimum standards of funeral homes outside those established by the trade bodies. The Government are still considering the Fuller inquiry’s recommendations on funeral sector regulation and inspections. I am very grateful for the engagement that I have had on this issue, particularly with the Ministry of Justice, including with the Minister for Victims, my hon. Friend the Member for Pontypridd (Alex Davies-Jones). She met me and some of my constituents towards the end of last year, and she was phenomenal in that meeting.</w:t>
      </w:r>
    </w:p>
    <w:p>
      <w:r>
        <w:rPr>
          <w:sz w:val="22"/>
        </w:rPr>
        <w:t>However, I will take this opportunity to ask the Minister who is here today: what assessment has her Department made of the Fuller inquiry’s recommendation to establish a statutory regulatory regime for funeral directors in England? I appreciate that that is really a question for the Department of Health and Social Care, but given that it also affects her Department, I hope she has a view on it.</w:t>
      </w:r>
    </w:p>
    <w:p>
      <w:r>
        <w:rPr>
          <w:sz w:val="22"/>
        </w:rPr>
        <w:t>That question matters because of the steps that the Government have taken in the past. In May 2024, the Ministry of Justice and the then Department for Levelling Up, Housing and Communities wrote to all councils in England to strongly encourage them to inspect funeral premises. The letter said that this was to reassure the public that the sector as a whole is safe. That was a welcome step at the time, both for the public and the sector, but those visits were never intended as technical deep-dive inspections. Instead, they were conducted to check whether everything was generally in order.</w:t>
      </w:r>
    </w:p>
    <w:p>
      <w:r>
        <w:rPr>
          <w:sz w:val="22"/>
        </w:rPr>
        <w:t>The NAFD supported those visits, and it encouraged its members to co-operate and demonstrate the high standards required of them. It advised the environmental health officers on good practice and hosted webinars to help members to prepare for their visits. However, most of those EHOs had limited experience of visiting funeral premises. It is also unclear the extent to which local authorities communicated their findings back to the Ministry of Justice and to the Ministry of Housing, Communities and Local Government. Has the Minister’s Department collated the information that was collected through those 2024 inspections? If it has, will it use that information to inform any position that it might take in relation to funeral sector regulation?</w:t>
      </w:r>
    </w:p>
    <w:p>
      <w:r>
        <w:rPr>
          <w:sz w:val="22"/>
        </w:rPr>
        <w:t>In my view, it is concerning that those inspections failed to identify the problems that came to light when my constituents needed help. Leeds city council participated in those inspections, but to my knowledge it did not inspect Florrie’s Army or identify it as a provider of concern at the time.</w:t>
      </w:r>
    </w:p>
    <w:p>
      <w:r>
        <w:rPr>
          <w:sz w:val="22"/>
        </w:rPr>
        <w:t>That also highlights a wider issue. There is scope for environmental health inspections to be carried out by local authorities and EHOs, but that approach would probably be best employed as a short-term or interim option. It must not act as a shield against wider regulation of the funeral industry. Environmental health officers may not have the relevant sector-specific experience, but they have the skills in overlapping elements, such as infection prevention, premises hygiene and safety. The benefit of utilising EHOs is that a move to expand their remit would not necessarily require primary legislation in the short term. It would be the quickest route to ensuring some sort of Government-backed regular inspections regime, but the issue of national standards would still be outstanding.</w:t>
      </w:r>
    </w:p>
    <w:p/>
    <w:p>
      <w:r>
        <w:rPr>
          <w:b/>
          <w:color w:val="1A4A6E"/>
          <w:sz w:val="22"/>
        </w:rPr>
        <w:t>Shockat Adam (Ind)</w:t>
      </w:r>
    </w:p>
    <w:p>
      <w:r>
        <w:rPr>
          <w:sz w:val="22"/>
        </w:rPr>
        <w:t>We need regulation. One story of the mismanagement of a loved one is one too many. Does the hon. Member agree that in certain faith communities—and especially in the Jewish and Muslim communities—the expediency with which people wish to bury their loved ones must be taken into consideration within that regulation?</w:t>
      </w:r>
    </w:p>
    <w:p/>
    <w:p>
      <w:r>
        <w:rPr>
          <w:b/>
          <w:color w:val="1A4A6E"/>
          <w:sz w:val="22"/>
        </w:rPr>
        <w:t>Mark Sewards</w:t>
      </w:r>
    </w:p>
    <w:p>
      <w:r>
        <w:rPr>
          <w:sz w:val="22"/>
        </w:rPr>
        <w:t>I could not agree more. Any regulatory regime introduced nationally needs to take into account how different faiths and cultures bury their dead.</w:t>
      </w:r>
    </w:p>
    <w:p>
      <w:r>
        <w:rPr>
          <w:sz w:val="22"/>
        </w:rPr>
        <w:t>In order for environmental health officers to conduct their work properly, they would need the backing of the Local Government Association, but it recently indicated in comments to the BBC that it would prefer the Ministry of Justice to take on the responsibility for a national scheme rather than leaving it at a local level. It would appear that the LGA has no desire to take on the responsibility for inspections on a permanent basis. Does the Minister agree with the LGA’s position?</w:t>
      </w:r>
    </w:p>
    <w:p>
      <w:r>
        <w:rPr>
          <w:sz w:val="22"/>
        </w:rPr>
        <w:t>There are other options available. Both the NAFD and SAIF require their members to undergo inspections, but they have no enforcement powers and there is no requirement for members to register with them as trade bodies—although about 80% of the sector’s players do. These bodies can expel a member, but they cannot stop them operating, and that is the gap that, in time, statutory regulation must fill. There is a strong argument for backing those trade bodies in relation to inspections. They have the respect of the industry, and with Government support and the possibility of placing their inspection regime on a statutory footing, they could play a central role within any future regulatory system. The Government may consider advising consumers to use only funeral directors who are members of the NAFD and SAIF to add an extra layer of protection.</w:t>
      </w:r>
    </w:p>
    <w:p>
      <w:r>
        <w:rPr>
          <w:sz w:val="22"/>
        </w:rPr>
        <w:t>Although this falls under a different Department—the Department of Health and Social Care—it would be remiss of me not to mention the Human Tissue Authority. Expanding its role so that it becomes the sector’s regulator is another option. The HTA has considerable experience and expertise, and expanding its remit may be more time efficient than establishing an entirely new independent regulator from scratch.</w:t>
      </w:r>
    </w:p>
    <w:p>
      <w:r>
        <w:rPr>
          <w:sz w:val="22"/>
        </w:rPr>
        <w:t>Where does this leave us today? In the medium to long term, the inspection of funeral premises undoubtedly needs to come through a statutory regulatory regime and a national standard. That is what the Fuller inquiry recommended, what the majority of the public would back and—importantly for me—what my constituents want. In the short term, the Government must move at pace and come to a decision that can reassure the public and maintain confidence in the funeral sector. That may mean utilising local authorities or the existing capacity of trade bodies to bridge the gap before regulation in the ways that I have described. I do not have all the answers, but any conversation must include the families and victims of these horrific crimes. I use the word “crimes” even though my constituents found nothing actionable when they contacted the police, because what happened to them was abhorrent. They have borne the greatest burdens, and any proposal must work for them.</w:t>
      </w:r>
    </w:p>
    <w:p>
      <w:r>
        <w:rPr>
          <w:sz w:val="22"/>
        </w:rPr>
        <w:t>I want to acknowledge the tireless work of Members from across the House, particularly my hon. Friend the Member for Kingston upon Hull West and Haltemprice (Emma Hardy), who has worked relentlessly on behalf of her constituents to ensure that the voices of the bereaved remain at the centre of every discussion of this topic. Action must be taken as soon as is reasonably possible, both to reassure the public and to recognise the good work of those who operate in the profession and the funeral industry. As everyone in the House knows, introducing primary legislation can take a long time. If we cannot act quickly, we need to consider every non-legislative solution outside of full statutory regulation.</w:t>
      </w:r>
    </w:p>
    <w:p>
      <w:r>
        <w:rPr>
          <w:sz w:val="22"/>
        </w:rPr>
        <w:t>What assessment has the Minister’s Department made of the need for environmental health inspections at funeral premises? What conversations, if any, have taken place between her Department and the Ministry of Justice, the Department of Health and Social Care and the Department for Business and Trade on statutory regulation of the funeral sector? Will MHCLG, through local authorities, be supporting environmental health inspections at any point, now or in the future, and will the Minister commit to wider engagement with the funeral sector ahead of proposed implementation of any kind of inspection?</w:t>
      </w:r>
    </w:p>
    <w:p>
      <w:r>
        <w:rPr>
          <w:sz w:val="22"/>
        </w:rPr>
        <w:t>Families deserve dignity, transparency and peace of mind; the sector deserves Government support in reassuring those families; and Cody, Zoe and Liam, and all the affected families, deserve the peace of mind that what happened to them will never happen to anyone ever again.</w:t>
      </w:r>
    </w:p>
    <w:p/>
    <w:p>
      <w:r>
        <w:rPr>
          <w:b/>
          <w:color w:val="1A4A6E"/>
          <w:sz w:val="22"/>
        </w:rPr>
        <w:t>Alison McGovern (The Minister for Local Government and Homelessness)</w:t>
      </w:r>
    </w:p>
    <w:p>
      <w:r>
        <w:rPr>
          <w:sz w:val="22"/>
        </w:rPr>
        <w:t>As ever, Sir Roger, it is a pleasure to serve under your chairship. I congratulate my hon. Friend the Member for Leeds South West and Morley (Mark Sewards) on introducing the debate and thank all Members who have participated in it.</w:t>
      </w:r>
    </w:p>
    <w:p>
      <w:r>
        <w:rPr>
          <w:sz w:val="22"/>
        </w:rPr>
        <w:t>First and foremost, I thank my hon. Friend’s constituents. We cannot imagine what they have been through, and I find their bravery to seek support from their Member of Parliament, meet with Ministers and try to make a difference for other families inspiring. Through my hon. Friend, I thank them wholeheartedly, as I do all those around the country who have experienced some of the horrendous things that Members—my hon. Friend the Member for Mansfield (Steve Yemm) and others—have discussed this afternoon for doing likewise.</w:t>
      </w:r>
    </w:p>
    <w:p>
      <w:r>
        <w:rPr>
          <w:sz w:val="22"/>
        </w:rPr>
        <w:t>The loss of a loved one is one of the most difficult things to go through in life. We will all experience it at some point, and I know that, in our hearts, we would all want to make sure that our loved ones are kept safe and treated with dignity after death, wherever and however they are cared for.</w:t>
      </w:r>
    </w:p>
    <w:p>
      <w:r>
        <w:rPr>
          <w:sz w:val="22"/>
        </w:rPr>
        <w:t>Hon. Members will be aware that the independent Fuller inquiry published its phase 2 report in July. That report was unequivocal. It found serious weaknesses and inconsistencies across settings—not isolated failure, but systematic gaps in how we protect the dignity of our loved ones. The inquiry chair, Sir Jonathan Michael, said:</w:t>
      </w:r>
    </w:p>
    <w:p>
      <w:r>
        <w:rPr>
          <w:sz w:val="22"/>
        </w:rPr>
        <w:t>“My overall conclusion is that the current arrangements in England for the regulation and oversight of the care of people after death are partial, ineffective and, in significant areas, completely lacking.”</w:t>
      </w:r>
    </w:p>
    <w:p>
      <w:r>
        <w:rPr>
          <w:sz w:val="22"/>
        </w:rPr>
        <w:t>That is a challenging statement for us all to hear and read.</w:t>
      </w:r>
    </w:p>
    <w:p>
      <w:r>
        <w:rPr>
          <w:sz w:val="22"/>
        </w:rPr>
        <w:t>The report makes 75 recommendations, including the introduction of statutory regulation for all settings that care for the deceased. I want to be really clear on this point. My right hon. Friend the Secretary of State for Health and Social Care is leading the Government’s response. My hon. Friend the Member for Leeds South West and Morley mentioned several Departments that are involved. I reassure him and other Members that the Ministers who, collectively, are involved have discussed this issue, and we will continue to do so because it is extremely important. I also pay tribute to the Minister for Victims, my hon. Friend the Member for Pontypridd (Alex Davies-Jones), who has taken an interest in this matter. It sounds as though she has supported the constituents of my hon. Friend the Member for Leeds South West and Morley, and I am glad about that.</w:t>
      </w:r>
    </w:p>
    <w:p>
      <w:r>
        <w:rPr>
          <w:sz w:val="22"/>
        </w:rPr>
        <w:t>The Secretary of State for Health and Social Care published an interim update on 16 December 2025. He has already accepted 11 recommendations in full and a further 43 in principle, subject to further work. That leaves 21 that the Government are still considering, including those on regulation of the sector. The Department of Health and Social Care will respond to the report in full by the summer.</w:t>
      </w:r>
    </w:p>
    <w:p>
      <w:r>
        <w:rPr>
          <w:sz w:val="22"/>
        </w:rPr>
        <w:t>On regulation, we need to strike the right balance between boosting public assurance, for all the reasons that Members have mentioned, and getting it right for the more than 6,500 funeral providers, many of which are small family firms. My hon. Friend the Member for Leeds South West and Morley explained very clearly that many of them take great pride in their work and do it extremely carefully. The vast majority of funeral directors provide compassionate, professional care for our loved ones, and 85% of providers are already members of a trade body offering guidance, codes of practice and voluntary inspection.</w:t>
      </w:r>
    </w:p>
    <w:p>
      <w:r>
        <w:rPr>
          <w:sz w:val="22"/>
        </w:rPr>
        <w:t>The Government will think through the options very carefully. This is a sensitive and meaningful area of public life; when things go wrong, the harm is profound and long-lasting. At this point, I want to acknowledge the contribution of the hon. Member for Leicester South (Shockat Adam). He pointed out the importance of including all of our faith communities in this work, which is extremely important to all of us.</w:t>
      </w:r>
    </w:p>
    <w:p>
      <w:r>
        <w:rPr>
          <w:sz w:val="22"/>
        </w:rPr>
        <w:t>In December, the Under-Secretary of State for Health and Social Care, my hon. Friend the Member for Glasgow South West (Dr Ahmed), informed the House that he is</w:t>
      </w:r>
    </w:p>
    <w:p>
      <w:r>
        <w:rPr>
          <w:sz w:val="22"/>
        </w:rPr>
        <w:t>“working closely with the NHS, local authorities, the Human Tissue Authority, the Care Quality Commission, and other partners” —[ Official Report , 16 December 2025; Vol. 777, c. 59WS.]</w:t>
      </w:r>
    </w:p>
    <w:p>
      <w:r>
        <w:rPr>
          <w:sz w:val="22"/>
        </w:rPr>
        <w:t>to examine how “robust and consistent standards” can be applied across all settings. I am sure that part of that work will consider the possible role that local authorities will play in the future.</w:t>
      </w:r>
    </w:p>
    <w:p>
      <w:r>
        <w:rPr>
          <w:sz w:val="22"/>
        </w:rPr>
        <w:t>As the Minister for Local Government, I am a huge supporter of local authorities. They deliver essential services up and down the country every day. Their hard-working staff do a brilliant job serving their communities, often in very difficult circumstances. They are independent of Government, directly elected by their communities, and they often take difficult decisions every single day. In relation to this issue, councils are only too aware that they do not have powers of inspection or the power to enter funeral premises. If the Government decide that that is the right approach, we will need to consider how to make that work. We are not automatically assuming that role for councils or environmental health officers, but we need to do the work to understand, if that is the route, how we would make it work. I do not want to pre-empt consideration of that; the work is ongoing.</w:t>
      </w:r>
    </w:p>
    <w:p>
      <w:r>
        <w:rPr>
          <w:sz w:val="22"/>
        </w:rPr>
        <w:t>My hon. Friend the Member for Leeds South West and Morley asked me about the feedback from the work that was undertaken previously. The MHCLG had a roundtable with the LGA in January to discuss the issue that he mentioned, and the information from the work that he described was fed back into the MOJ. That just shows the importance of working across the ministerial team, which I can assure everybody we will do.</w:t>
      </w:r>
    </w:p>
    <w:p>
      <w:r>
        <w:rPr>
          <w:sz w:val="22"/>
        </w:rPr>
        <w:t>As I mentioned, the Secretary of State for Health and Social Care has promised a response to all to the inquiry’s recommendations by the summer. I will ask the Health Minister to meet the APPG, because he will know better the right moment to do that, given the forthcoming response. Between now and then, the Government will carefully consider the potential regulation. That work is under way and we will see the results this summer.</w:t>
      </w:r>
    </w:p>
    <w:p>
      <w:r>
        <w:rPr>
          <w:sz w:val="22"/>
        </w:rPr>
        <w:t>The issues raised by the Fuller inquiry demand a response that is serious and, most importantly, grounded in dignity. The Department of Health and Social Care is leading that response on behalf of the Government. I will work very closely with my colleagues in that Department, the Ministry of Justice, the DBT and any others with responsibility to make sure that we take those recommendations in the serious way that they deserve, given the subject matter. We want to make sure that the care of the deceased is treated with the seriousness, respect and humanity it deserves. I pay sincere tribute to my hon. Friend the Member for Leeds South West and Morley for the work that he has done to ensure that this issue is progressed.</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