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Lebanon: Israel Defence Forces Operations</w:t>
      </w:r>
    </w:p>
    <w:p>
      <w:r>
        <w:rPr>
          <w:sz w:val="20"/>
        </w:rPr>
        <w:t>3 June 2026  ·  Commons  ·  Proceedings</w:t>
      </w:r>
    </w:p>
    <w:p>
      <w:r>
        <w:rPr>
          <w:b/>
        </w:rPr>
        <w:t xml:space="preserve">Source: </w:t>
      </w:r>
      <w:r>
        <w:rPr>
          <w:sz w:val="20"/>
        </w:rPr>
        <w:t>https://hansard.parliament.uk/Commons/2026-06-03/debates/B18A6223-9BC9-480C-93C2-1358F55C9946/LebanonIsraelDefenceForcesOperations</w:t>
      </w:r>
    </w:p>
    <w:p/>
    <w:p>
      <w:r>
        <w:rPr>
          <w:b/>
          <w:color w:val="1A4A6E"/>
          <w:sz w:val="22"/>
        </w:rPr>
        <w:t>Monica Harding (LD)</w:t>
      </w:r>
    </w:p>
    <w:p>
      <w:r>
        <w:rPr>
          <w:sz w:val="22"/>
        </w:rPr>
        <w:t>(Urgent Question): To ask the Under-Secretary of State for Foreign, Commonwealth and Development Affairs to make a statement on the Israel Defence Forces’ operations in Lebanon.</w:t>
      </w:r>
    </w:p>
    <w:p/>
    <w:p>
      <w:r>
        <w:rPr>
          <w:b/>
          <w:color w:val="1A4A6E"/>
          <w:sz w:val="22"/>
        </w:rPr>
        <w:t>Mr Hamish Falconer (The Parliamentary Under-Secretary of State for Foreign, Commonwealth and Development Affairs)</w:t>
      </w:r>
    </w:p>
    <w:p>
      <w:r>
        <w:rPr>
          <w:sz w:val="22"/>
        </w:rPr>
        <w:t>Before I answer the hon. Lady’s important urgent question, let me say that I am sure the whole House will join me in condemning Iran’s strike on Kuwait International airport with drones this morning. It was a completely unacceptable attack, which has tragically resulted in multiple injuries and at least one confirmed fatality. We stand in full solidarity with the Government and the people of Kuwait, as well as our partners across the Gulf. I have conveyed my condolences this morning to the Kuwaiti Foreign Minister and his colleagues. We urge Iran to de-escalate immediately and return to meaningful dialogue to secure lasting peace and regional stability.</w:t>
      </w:r>
    </w:p>
    <w:p>
      <w:r>
        <w:rPr>
          <w:sz w:val="22"/>
        </w:rPr>
        <w:t>Let me now turn to the issue of Lebanon. The reckless and disproportionate escalation of Israeli military action there has resulted in a devastating situation for Lebanese civilians, killing thousands. At an emergency session of the United Nations Security Council on Monday, jointly called by the United Kingdom, we firmly condemned the actions of the Government of Israel and called for a genuine and lasting ceasefire. We also condemned Lebanese Hezbollah’s ongoing attacks against Israel, including the attacks on Israeli northern communities. They have faced a repeated barrage of missiles and drones.</w:t>
      </w:r>
    </w:p>
    <w:p>
      <w:r>
        <w:rPr>
          <w:sz w:val="22"/>
        </w:rPr>
        <w:t>Lebanese Hezbollah is a proscribed organisation. At Iran’s instigation, it has dragged Lebanon into a war that its Government and its people do not want. It does not speak or act for the people of Lebanon. It must end these attacks and disarm. I condemn the recent comments by Hezbollah’s leadership, seeking to destabilise the Government of Lebanon within their own country.</w:t>
      </w:r>
    </w:p>
    <w:p>
      <w:r>
        <w:rPr>
          <w:sz w:val="22"/>
        </w:rPr>
        <w:t>In April I visited Beirut to show our support for the Government and the people of Lebanon, and saw the impact of this military escalation at first hand. In the south, on a previous visit, I saw the devastating impact on civilian communities—villages razed to the ground—and I was pleased to be able to hand over tangible support to the Lebanese armed forces. Since April, conditions for civilians have only worsened. More than 3,000 people have been killed and more than 1 million have been displaced, with civilian homes and infrastructure destroyed. We believe that one quarter of the population of Lebanon is now displaced. Displacement means families fleeing from their homes, not knowing what they will return to. It means ever greater strain on hospitals and clinics. It means civilians sleeping in tents by the roadside. It means thousands of children—some of whom I met—not being able to go to school, and the spread of disease even among the youngest. That is why a ceasefire, properly observed by the parties, is so urgent.</w:t>
      </w:r>
    </w:p>
    <w:p>
      <w:r>
        <w:rPr>
          <w:sz w:val="22"/>
        </w:rPr>
        <w:t>While I was in Lebanon, I announced a commitment of an additional £20 million in humanitarian support, particularly for those displaced by the conflict, making the UK one of the largest international humanitarian donors to those affected by this man-made crisis. I also met President Aoun, as well as with other members of the Lebanese leadership. His Government are taking courageous steps, setting out an unprecedented commitment to tackling Hezbollah, and have made the case for direct diplomacy with the Government of Israel. The people of both Lebanon and Israel deserve to live in peace and security.</w:t>
      </w:r>
    </w:p>
    <w:p/>
    <w:p>
      <w:r>
        <w:rPr>
          <w:b/>
          <w:color w:val="1A4A6E"/>
          <w:sz w:val="22"/>
        </w:rPr>
        <w:t>Madam Deputy Speaker</w:t>
      </w:r>
    </w:p>
    <w:p>
      <w:r>
        <w:rPr>
          <w:sz w:val="22"/>
        </w:rPr>
        <w:t>Order. I am sure that the Minister does not really need to be reminded of this, but Ministers have three minutes in which to answer an urgent question, and his response overran by some time.</w:t>
      </w:r>
    </w:p>
    <w:p/>
    <w:p>
      <w:r>
        <w:rPr>
          <w:b/>
          <w:color w:val="1A4A6E"/>
          <w:sz w:val="22"/>
        </w:rPr>
        <w:t>Monica Harding</w:t>
      </w:r>
    </w:p>
    <w:p>
      <w:r>
        <w:rPr>
          <w:sz w:val="22"/>
        </w:rPr>
        <w:t>It has become routine for Donald Trump to declare a ceasefire when none exists, and in Lebanon the President’s claim that fighting has ceased is a dangerous fantasy. Under direction from the Israeli Security Cabinet, the IDF is expanding its illegal military operations in southern Lebanon. Israeli forces occupy more territory in Lebanon now than at any point since the start of the century. Hundreds of shattered communities have been left in their wake, with more than 3,000 Lebanese killed and 1 million displaced. This looks far too much like the IDF’s operation in Gaza. Last week, Prime Minister Netanyahu said that Israel would expand its control to 70% of that territory, breaching the ceasefire there. There can be no doubt that these actions have breached international law, and they are likely to constitute war crimes.</w:t>
      </w:r>
    </w:p>
    <w:p>
      <w:r>
        <w:rPr>
          <w:sz w:val="22"/>
        </w:rPr>
        <w:t>Meanwhile, Hezbollah continues to target Israel with missiles and drones. Its violence has led to the displacement of Israeli citizens from across northern Israel and is completely unacceptable. There can be no place for that terror organisation in the region. No part of this resembles a ceasefire. We need to see concerted action from the international community, including the UK Government, to bring this cycle of violence to an end.</w:t>
      </w:r>
    </w:p>
    <w:p>
      <w:r>
        <w:rPr>
          <w:sz w:val="22"/>
        </w:rPr>
        <w:t>Do the Government support the need for an immediate ceasefire in Lebanon? Are the Government pressing the Israeli Security Cabinet to stop its illegal offensive and occupation in Lebanon? Will the Government stop all arms sales to Israel and sanction Netanyahu, alongside the extremist members of his cabinet? Have the Government made any progress with partners to advance multilateral plans for the disarming of Hezbollah?</w:t>
      </w:r>
    </w:p>
    <w:p>
      <w:r>
        <w:rPr>
          <w:sz w:val="22"/>
        </w:rPr>
        <w:t>There is no military solution to the Lebanon crisis. The only path forward is a Lebanese political settlement that ensures Hezbollah’s disbandment and full state sovereignty over all its territory.</w:t>
      </w:r>
    </w:p>
    <w:p/>
    <w:p>
      <w:r>
        <w:rPr>
          <w:b/>
          <w:color w:val="1A4A6E"/>
          <w:sz w:val="22"/>
        </w:rPr>
        <w:t>Falconer</w:t>
      </w:r>
    </w:p>
    <w:p>
      <w:r>
        <w:rPr>
          <w:sz w:val="22"/>
        </w:rPr>
        <w:t>I am grateful for the hon. Lady’s questions. As I am sure was clear in my answer, we do call for an immediate and meaningful ceasefire. I also commented on the extent of civilian suffering, which she was right to draw attention to. She was also right to highlight the vital importance of the rapid disarmament of Hezbollah, which is doing the people of Lebanon nothing but harm through its continued efforts to undermine the Lebanese Government and bring the Lebanese into a conflict that they do not wish to be part of. I discussed those questions of disarmament in all my meetings in April, with the President, the Prime Minister, the Speaker of the Parliament and members of the Lebanese armed forces. We will continue to play our full role, including in the Security Council, as we did earlier in the week.</w:t>
      </w:r>
    </w:p>
    <w:p/>
    <w:p>
      <w:r>
        <w:rPr>
          <w:b/>
          <w:color w:val="1A4A6E"/>
          <w:sz w:val="22"/>
        </w:rPr>
        <w:t>Madam Deputy Speaker</w:t>
      </w:r>
    </w:p>
    <w:p>
      <w:r>
        <w:rPr>
          <w:sz w:val="22"/>
        </w:rPr>
        <w:t>I call the Chair of the Select Committee.</w:t>
      </w:r>
    </w:p>
    <w:p/>
    <w:p>
      <w:r>
        <w:rPr>
          <w:b/>
          <w:color w:val="1A4A6E"/>
          <w:sz w:val="22"/>
        </w:rPr>
        <w:t>Emily Thornberry (Lab)</w:t>
      </w:r>
    </w:p>
    <w:p>
      <w:r>
        <w:rPr>
          <w:sz w:val="22"/>
        </w:rPr>
        <w:t>Instead of it being completely unacceptable for Israel to invade and threaten the Lebanese people south of the Litani river, it seems to have been long understood that providing it did not cross the river, there would not be any particular consequences—as if there was a modern-day Rubicon. Now it has crossed, and now Israel and Hezbollah are fighting out their ancient hatred in the middle of a country, and deliberately trying to destabilise Lebanon. That is completely unacceptable.</w:t>
      </w:r>
    </w:p>
    <w:p>
      <w:r>
        <w:rPr>
          <w:sz w:val="22"/>
        </w:rPr>
        <w:t>When my Committee visits the country this month, I expect that we will hear many requests for more assistance to the Lebanese army, so that it can make real progress in disarming Hezbollah and defending its people. Can the Minister confirm that such assistance is going in? Can he give us more details of the plans?</w:t>
      </w:r>
    </w:p>
    <w:p/>
    <w:p>
      <w:r>
        <w:rPr>
          <w:b/>
          <w:color w:val="1A4A6E"/>
          <w:sz w:val="22"/>
        </w:rPr>
        <w:t>Falconer</w:t>
      </w:r>
    </w:p>
    <w:p>
      <w:r>
        <w:rPr>
          <w:sz w:val="22"/>
        </w:rPr>
        <w:t>I thank my right hon. Friend for her continued interest in Lebanon. I have been south of the Litani, and I have handed over watchtowers to the Lebanese armed forces in those areas. I would not want the House to have any impression other than that our view is consistent, north and south of the Litani. I saw for myself, from that watchtower, the extent of damage done to civilian infrastructure, with whole villages completely flattened. People said to me, quite rightly, that their lives mattered and that people in the south of Lebanon should not expect their villages to be flattened or their children to be displaced. I have been clear in all our contact with the Israeli Government and the Lebanese authorities how important it is for this violence to be brought to an end.</w:t>
      </w:r>
    </w:p>
    <w:p>
      <w:r>
        <w:rPr>
          <w:sz w:val="22"/>
        </w:rPr>
        <w:t>My right hon. Friend asked for further detail. I can confirm that we have provided over £175 million in training, equipment and advice to the Lebanese armed forces since 2009, and there has been particular work in relation to Lebanon’s borders against Syria and Israel.</w:t>
      </w:r>
    </w:p>
    <w:p/>
    <w:p>
      <w:r>
        <w:rPr>
          <w:b/>
          <w:color w:val="1A4A6E"/>
          <w:sz w:val="22"/>
        </w:rPr>
        <w:t>Madam Deputy Speaker</w:t>
      </w:r>
    </w:p>
    <w:p>
      <w:r>
        <w:rPr>
          <w:sz w:val="22"/>
        </w:rPr>
        <w:t>I call the shadow Foreign Secretary.</w:t>
      </w:r>
    </w:p>
    <w:p/>
    <w:p>
      <w:r>
        <w:rPr>
          <w:b/>
          <w:color w:val="1A4A6E"/>
          <w:sz w:val="22"/>
        </w:rPr>
        <w:t>Priti Patel (Con)</w:t>
      </w:r>
    </w:p>
    <w:p>
      <w:r>
        <w:rPr>
          <w:sz w:val="22"/>
        </w:rPr>
        <w:t>Lebanese Hezbollah is an Iranian-backed terrorist organisation that, for too long, has caused harm to the Lebanese people, undermined the Government of Lebanon and threatened Israel. It is also part of a terror network that threatens our interests and security, and those of our friends in the middle east. The House should be in no doubt that Hezbollah continues to undermine efforts to secure peace in the region, and fails to comply with the terms of the 2024 Israel-Lebanon ceasefire. What is the Minister’s assessment of Hezbollah’s actions when it comes to violating the ceasefire, and of the support that it has received from Iran? Does he agree that the interests of peace are best served by Hezbollah being permanently disarmed?</w:t>
      </w:r>
    </w:p>
    <w:p>
      <w:r>
        <w:rPr>
          <w:sz w:val="22"/>
        </w:rPr>
        <w:t>The current conflict has caused terrible hardship in Lebanon and Israel, and the UK Government must use their influence and diplomacy in the region to help bring this to an end. We must see this conflict come to an end. Can the Minister tell us what direct discussions have taken place with representatives in Israel, Lebanon and the US Administration on the terms of a lasting ceasefire? What are the British Government doing to support the disarming of Hezbollah? What contributions and practical efforts are being made to fully implement the UN Security Council resolution 1701?</w:t>
      </w:r>
    </w:p>
    <w:p>
      <w:r>
        <w:rPr>
          <w:sz w:val="22"/>
        </w:rPr>
        <w:t>Much of this leads back to the architect of so much disturbance in the middle east—Iran—so I will conclude my remarks by joining the Minister in condemning the strikes that took place today in Kuwait. Iran cannot carry on persisting in the way it is as a state sponsor of terrorism.</w:t>
      </w:r>
    </w:p>
    <w:p/>
    <w:p>
      <w:r>
        <w:rPr>
          <w:b/>
          <w:color w:val="1A4A6E"/>
          <w:sz w:val="22"/>
        </w:rPr>
        <w:t>Falconer</w:t>
      </w:r>
    </w:p>
    <w:p>
      <w:r>
        <w:rPr>
          <w:sz w:val="22"/>
        </w:rPr>
        <w:t>The shadow Foreign Secretary makes a range of important points, including on the enormous and continued harm that Hezbollah does to the people of Lebanon, as indeed it continues to attempt to do to the people of Israel. It is completely unacceptable that communities in the north of Israel continue to face barrages of missiles and drones. We have called repeatedly for Hezbollah to stop; what it does harms Lebanon as much as Israel.</w:t>
      </w:r>
    </w:p>
    <w:p>
      <w:r>
        <w:rPr>
          <w:sz w:val="22"/>
        </w:rPr>
        <w:t>We have discussed in detail, with the Lebanese armed forces and the leadership of Lebanon, the progress that must be made in disarming Hezbollah. There has been a lot of commentary about the phasing and sequencing of those efforts over the last few months, but it must be the Lebanese Government who disarm Hezbollah. That is the only way that the Hezbollah issue can be properly dealt with. The Government of Lebanon are brave and courageous people in whom we have very considerable confidence. President Aoun, who I was in contact with today, is taking very important steps to try to safeguard his country and its future, and we must support him. He, his Government and his armed forces must monopolise force in Lebanon, not Hezbollah and not the IDF.</w:t>
      </w:r>
    </w:p>
    <w:p/>
    <w:p>
      <w:r>
        <w:rPr>
          <w:b/>
          <w:color w:val="1A4A6E"/>
          <w:sz w:val="22"/>
        </w:rPr>
        <w:t>Abtisam Mohamed (Lab)</w:t>
      </w:r>
    </w:p>
    <w:p>
      <w:r>
        <w:rPr>
          <w:sz w:val="22"/>
        </w:rPr>
        <w:t>Some 125 health workers have been killed in Lebanon in the last three months alone. Today, an Israeli strike hit an ambulance in south Lebanon, killing two paramedics, which takes the death toll to 127. The November 2024 ceasefire agreement is barely worth the paper it is written on. The Minister rightly condemns the targeting of civilians, but what about Israel’s targeting of health workers or journalists? Does the Minister realise that condemnation without action has utterly failed, and reinforces Israel’s continuing disregard for international law? Will the Minister make it clear today that sanctions must be used to hold Israel accountable?</w:t>
      </w:r>
    </w:p>
    <w:p/>
    <w:p>
      <w:r>
        <w:rPr>
          <w:b/>
          <w:color w:val="1A4A6E"/>
          <w:sz w:val="22"/>
        </w:rPr>
        <w:t>Falconer</w:t>
      </w:r>
    </w:p>
    <w:p>
      <w:r>
        <w:rPr>
          <w:sz w:val="22"/>
        </w:rPr>
        <w:t>My hon. Friend has been a persistent advocate on these issues. We have taken a whole series of steps, which I will set out in brief for the House. So important are the issues in Lebanon that during my visit in April, we went from providing only £10 million of humanitarian assistance to now providing £30 million. We are now one of the world’s largest humanitarian donors to Lebanon. Few other Ministers in the world have gone as close as I have to the blue line. I met incredibly brave representatives of the Lebanese Red Cross—young people who have, in many cases, given up their lives to try to minimise the harm coming to southern communities. I was so upset to see that there have been further strikes since I met them. I am proud of our support for them, and I utterly condemn the attacks.</w:t>
      </w:r>
    </w:p>
    <w:p/>
    <w:p>
      <w:r>
        <w:rPr>
          <w:b/>
          <w:color w:val="1A4A6E"/>
          <w:sz w:val="22"/>
        </w:rPr>
        <w:t>Simon Hoare (Con)</w:t>
      </w:r>
    </w:p>
    <w:p>
      <w:r>
        <w:rPr>
          <w:sz w:val="22"/>
        </w:rPr>
        <w:t>It is a tragic perversity that the actions of Hezbollah and Hamas actually hurt and harm the interests and safety of those whom they purport to act on behalf of. Several years ago, former Israeli Prime Minister Barak described Israel as being the “villa in the jungle”. Last week, with cross-party colleagues, I was in Israel, and it is becoming increasingly evident that the Israeli Government’s actions are rendering it a rogue and a pariah state, oblivious to international and US pressure and opinion. That, in turn, is making Israel herself far less secure.</w:t>
      </w:r>
    </w:p>
    <w:p>
      <w:r>
        <w:rPr>
          <w:sz w:val="22"/>
        </w:rPr>
        <w:t>Apart from saying words, which are welcome, what can the Government do? Can I suggest an expansion and deepening of sanctions, because that will hit people where it is needed and may refocus attention?</w:t>
      </w:r>
    </w:p>
    <w:p/>
    <w:p>
      <w:r>
        <w:rPr>
          <w:b/>
          <w:color w:val="1A4A6E"/>
          <w:sz w:val="22"/>
        </w:rPr>
        <w:t>Falconer</w:t>
      </w:r>
    </w:p>
    <w:p>
      <w:r>
        <w:rPr>
          <w:sz w:val="22"/>
        </w:rPr>
        <w:t>Strong views are held right across the House on questions around the middle east, but I pay tribute to those on the Opposition Benches who have shifted their position in recent years. The British Government, while I have been the Middle East Minister, have made very significant policy decisions. There are existing sanctions, and I know the hon. Gentleman will understand why I do not go further on the question of sanctions, and I am the first British Minister to announce from this Dispatch Box sanctions on Israeli Ministers. I recognise what a Rubicon that was to cross, and I also recognise that I have been supported in doing so by voices on the Opposition Benches and, of course, those of my many hon. Friends behind me. I recognise the gravity of what is happening in the middle east, and we will continue to take the steps we have taken in responding with the urgency required. I hope the House will permit me to say that, when I announced the recognition of the state of Palestine, I felt I was speaking for the whole House, not just the Government.</w:t>
      </w:r>
    </w:p>
    <w:p/>
    <w:p>
      <w:r>
        <w:rPr>
          <w:b/>
          <w:color w:val="1A4A6E"/>
          <w:sz w:val="22"/>
        </w:rPr>
        <w:t>John McDonnell (Lab)</w:t>
      </w:r>
    </w:p>
    <w:p>
      <w:r>
        <w:rPr>
          <w:sz w:val="22"/>
        </w:rPr>
        <w:t>Madam Deputy Speaker, may I take 30 seconds to associate myself with the Speaker’s remarks about Sir Alan Haselhurst? He was in the Chair when I seized the Mace, and he expelled me from the Chamber, but he did it with such good grace that we became firm friends and have been ever since. I send my condolences to his wife.</w:t>
      </w:r>
    </w:p>
    <w:p>
      <w:r>
        <w:rPr>
          <w:sz w:val="22"/>
        </w:rPr>
        <w:t>As the Minister knows, I am the secretary of the National Union of Journalists parliamentary group. We are now experiencing in Lebanon exactly what we saw in Gaza, with the targeting and murder of journalists. When he was there in April, Amal Khalil, the famous woman journalist, was hit by an Israeli strike, and the Red Cross ambulance that went to assist her was hit as well. The Lebanese Prime Minister has made it quite clear that these are war crimes. Could I ask that the Government join others in collecting the evidence, so that we can take action against the Israeli Ministers who have perpetrated these war crimes against the Lebanese people, just as they did against the Palestinians?</w:t>
      </w:r>
    </w:p>
    <w:p/>
    <w:p>
      <w:r>
        <w:rPr>
          <w:b/>
          <w:color w:val="1A4A6E"/>
          <w:sz w:val="22"/>
        </w:rPr>
        <w:t>Falconer</w:t>
      </w:r>
    </w:p>
    <w:p>
      <w:r>
        <w:rPr>
          <w:sz w:val="22"/>
        </w:rPr>
        <w:t>I am familiar with the incident my right hon. Friend describes, and I pay tribute to his work on these issues right across the world. It is appalling that journalists in Lebanon who are reporting on developments in the south have been struck in this way. We made interventions in the United Nations following some of those assaults on journalists both in Lebanon and in Israel, and we will continue to press these points.</w:t>
      </w:r>
    </w:p>
    <w:p/>
    <w:p>
      <w:r>
        <w:rPr>
          <w:b/>
          <w:color w:val="1A4A6E"/>
          <w:sz w:val="22"/>
        </w:rPr>
        <w:t>Brian Mathew (LD)</w:t>
      </w:r>
    </w:p>
    <w:p>
      <w:r>
        <w:rPr>
          <w:sz w:val="22"/>
        </w:rPr>
        <w:t>With the world on fire, with war and climate change and with diseases such as Ebola stalking Africa again, will the Government reconfirm their commitment to returning aid spending to 0.7% of GNI and to not cutting it below 0.3% of GNI?</w:t>
      </w:r>
    </w:p>
    <w:p/>
    <w:p>
      <w:r>
        <w:rPr>
          <w:b/>
          <w:color w:val="1A4A6E"/>
          <w:sz w:val="22"/>
        </w:rPr>
        <w:t>Falconer</w:t>
      </w:r>
    </w:p>
    <w:p>
      <w:r>
        <w:rPr>
          <w:sz w:val="22"/>
        </w:rPr>
        <w:t>We have discussed these issues on a number of occasions. The Foreign Secretary and the Prime Minister have set out why we had to take the difficult decisions we have made, but I would like to assure the House that we have protected Lebanon from those cuts. That is why we are in the position we are of being one of the largest humanitarian donors to Lebanon in the world.</w:t>
      </w:r>
    </w:p>
    <w:p/>
    <w:p>
      <w:r>
        <w:rPr>
          <w:b/>
          <w:color w:val="1A4A6E"/>
          <w:sz w:val="22"/>
        </w:rPr>
        <w:t>Andrew Pakes (Lab/Co-op)</w:t>
      </w:r>
    </w:p>
    <w:p>
      <w:r>
        <w:rPr>
          <w:sz w:val="22"/>
        </w:rPr>
        <w:t>I pay tribute to the Minister’s dogged determination, shared by many of us on the Labour side of the House, to get this issue right.</w:t>
      </w:r>
    </w:p>
    <w:p>
      <w:r>
        <w:rPr>
          <w:sz w:val="22"/>
        </w:rPr>
        <w:t>I think I have said prayers every time throughout this crisis when there has been an abuse of human rights—not just in Lebanon, but when Hamas took the hostages, when innocent Palestinians have been killed, when villages have been threatened and when there has been violence in the settlements—and the IDF and the Israeli Government have been involved at many of those times, but I fear I am running out of prayers to make. Beyond the moral outrage we rightly express in this House, what more will it take for a British Government to stand up for sanctions and further actions that demonstrate to the world—and the people in Lebanon, Gaza and the west bank—that we get it and will take the action necessary to stand up for international law, human rights and their freedoms?</w:t>
      </w:r>
    </w:p>
    <w:p/>
    <w:p>
      <w:r>
        <w:rPr>
          <w:b/>
          <w:color w:val="1A4A6E"/>
          <w:sz w:val="22"/>
        </w:rPr>
        <w:t>Falconer</w:t>
      </w:r>
    </w:p>
    <w:p>
      <w:r>
        <w:rPr>
          <w:sz w:val="22"/>
        </w:rPr>
        <w:t>I am grateful to my hon. Friend for describing my work in gracious terms. I hope Britain’s sustained commitment on the issues in Lebanon has demonstrated that we understand the gravity of what is going on. We will remain deeply engaged in these questions. I have been in contact with the Lebanese Foreign Minister, the Lebanese President and American counterparts. We have also raised these issues with the Israeli Government, and we will continue to do so.</w:t>
      </w:r>
    </w:p>
    <w:p/>
    <w:p>
      <w:r>
        <w:rPr>
          <w:b/>
          <w:color w:val="1A4A6E"/>
          <w:sz w:val="22"/>
        </w:rPr>
        <w:t>Mark Pritchard (Con)</w:t>
      </w:r>
    </w:p>
    <w:p>
      <w:r>
        <w:rPr>
          <w:sz w:val="22"/>
        </w:rPr>
        <w:t>I join the Chairman of the Foreign Affairs Committee, the right hon. Member for Islington South and Finsbury (Emily Thornberry)—she is just returning to her place—in seeking to support capacity building in the Lebanese army, which is absolutely right. I also join the Minister in recognising the courage of the President and Ministers in the Lebanese Government, particularly in their public condemnation of Hezbollah and even, indirectly, of Iran. Could he confirm that it is the view of the British Government that not all those who follow the Shi’a tradition of Islam, in both Lebanon and Iran, necessarily support Hamas, Hezbollah or the evil Iranian regime?</w:t>
      </w:r>
    </w:p>
    <w:p>
      <w:r>
        <w:rPr>
          <w:sz w:val="22"/>
        </w:rPr>
        <w:t>I put on record my condemnation of both Hezbollah and Iran, which have basically caused this latest conflict in Lebanon. It is absolutely clear that Israelis should be able to live in peace, without fear of being bombed by drones or missiles. Does the Minister share the view of the French envoy to the United Nations that Israel needs to learn the lessons of its occupation of Lebanon in the year 2000? Does he also recognise the words of Danny Danon—as the Minister will know, he is the Israeli envoy to the UN—when he said that Israel is not seeking to expand the conflict or retain territory in Lebanon? If that is indeed the position and policy of the Israeli Government, it is welcome, but it does seem at odds with some of the public utterances of the current Israeli Prime Minister.</w:t>
      </w:r>
    </w:p>
    <w:p/>
    <w:p>
      <w:r>
        <w:rPr>
          <w:b/>
          <w:color w:val="1A4A6E"/>
          <w:sz w:val="22"/>
        </w:rPr>
        <w:t>Falconer</w:t>
      </w:r>
    </w:p>
    <w:p>
      <w:r>
        <w:rPr>
          <w:sz w:val="22"/>
        </w:rPr>
        <w:t>I completely agree with the right hon. Gentleman that Shi’a communities—whether in Lebanon, Iraq, Iran or, indeed, Pakistan—overwhelmingly want peace and human rights like everybody else. This is a small, unrepresentative part of Lebanon that is funded and supported by Iran, and it is bringing the Lebanese into terrible difficulties.</w:t>
      </w:r>
    </w:p>
    <w:p>
      <w:r>
        <w:rPr>
          <w:sz w:val="22"/>
        </w:rPr>
        <w:t>On the right hon. Gentleman’s important point about the Israeli Government’s intentions, if this is a counter-terrorism operation, I can see absolutely no justification for raising the Israeli flag over Beaufort castle. We want to see Lebanese Hezbollah disarmed, and that cannot possibly involve such a flagrant violation of the sovereignty of a neighbour.</w:t>
      </w:r>
    </w:p>
    <w:p/>
    <w:p>
      <w:r>
        <w:rPr>
          <w:b/>
          <w:color w:val="1A4A6E"/>
          <w:sz w:val="22"/>
        </w:rPr>
        <w:t>Apsana Begum (Lab)</w:t>
      </w:r>
    </w:p>
    <w:p>
      <w:r>
        <w:rPr>
          <w:sz w:val="22"/>
        </w:rPr>
        <w:t>For years, it has been reported that Israel has been using white phosphorus munitions against civilian targets in south Lebanon’s Bekaa valley. Alongside reports from Human Rights Watch and Amnesty, the United Nations Interim Force in Lebanon has even reported that UN peacekeepers in Lebanon were injured by white phosphorus munitions. The Minister has confirmed to me previously that the Government are aware of these reports, and they know that the use of white phosphorus as an incendiary weapon in populated areas is strictly prohibited, yet this is just one of thousands of examples of Israel tearing up the laws of war. Can the Minister explain whether the UK’s joint agreement, signed in 2020, on military co-operation with Israel is still in place, and if so, why?</w:t>
      </w:r>
    </w:p>
    <w:p/>
    <w:p>
      <w:r>
        <w:rPr>
          <w:b/>
          <w:color w:val="1A4A6E"/>
          <w:sz w:val="22"/>
        </w:rPr>
        <w:t>Falconer</w:t>
      </w:r>
    </w:p>
    <w:p>
      <w:r>
        <w:rPr>
          <w:sz w:val="22"/>
        </w:rPr>
        <w:t>To be clear about the position, I think my hon. Friend is referring to the 2020 Israel-UK road map, which is suspended. However, on the very important question she raises about arms exports, as I have told this House on a number of occasions, we take our obligations under international humanitarian law incredibly seriously. That is why we conducted the review we did when we became the Government, and why we took the action that then followed, which has been discussed in this Chamber on a number of occasions.</w:t>
      </w:r>
    </w:p>
    <w:p/>
    <w:p>
      <w:r>
        <w:rPr>
          <w:b/>
          <w:color w:val="1A4A6E"/>
          <w:sz w:val="22"/>
        </w:rPr>
        <w:t>Andrew Murrison (Con)</w:t>
      </w:r>
    </w:p>
    <w:p>
      <w:r>
        <w:rPr>
          <w:sz w:val="22"/>
        </w:rPr>
        <w:t>I am sure the Minister understands that there can be no sustainable ceasefire for as long as there exists in Lebanon an Iranian terrorist proxy that has as its war aim the complete, final and irrevocable destruction of the state of Israel and the Jews who live there. So we are faced, are we not, with trying to mitigate some of the actions of this terrorist organisation. Would he agree with me that the only viable way of doing that, given this situation, is to do everything in our power to strengthen the Lebanese army, which he will know is a credible organisation, and to support the UN Secretary-General in his stated intention of renewing UNIFIL and making sure it is fit for purpose, rather than simply an observer, as is currently the case?</w:t>
      </w:r>
    </w:p>
    <w:p/>
    <w:p>
      <w:r>
        <w:rPr>
          <w:b/>
          <w:color w:val="1A4A6E"/>
          <w:sz w:val="22"/>
        </w:rPr>
        <w:t>Falconer</w:t>
      </w:r>
    </w:p>
    <w:p>
      <w:r>
        <w:rPr>
          <w:sz w:val="22"/>
        </w:rPr>
        <w:t>I very strongly agree with the right hon. Gentleman. It is the Lebanese armed forces who, in the end, must be the force that disarms Hezbollah and ends the threats to both the Lebanese and the Israelis that emanates from that malign group, so I completely support the Lebanese armed forces and agree with what he says. UNIFIL will, of course, be a subject of discussion in the Security Council in the coming months and we will play our full part to try to ensure that it can contribute as much as possible. In much of the discussion around Lebanon, there is often a focus on the international elements. We have to be clear that the Lebanese Government, the Lebanese armed forces and the Lebanese President must have control over the use of force in Lebanon. That is the position of the British Government.</w:t>
      </w:r>
    </w:p>
    <w:p/>
    <w:p>
      <w:r>
        <w:rPr>
          <w:b/>
          <w:color w:val="1A4A6E"/>
          <w:sz w:val="22"/>
        </w:rPr>
        <w:t>Tony Vaughan (Lab)</w:t>
      </w:r>
    </w:p>
    <w:p>
      <w:r>
        <w:rPr>
          <w:sz w:val="22"/>
        </w:rPr>
        <w:t>While we rightly focus on the grave situation in Lebanon, the wider region is seeing an increasing pattern of British nationals being arbitrarily detained and used as leverage by countries including Iran. In light of the news that Craig and Lindsay Foreman have had their appeal dismissed by the Iranian courts, and given their ongoing hunger strike in Evin prison—I think Craig is on his 27th day and Lindsay is on her 18th day—to protest against their conditions and ongoing detention, what further specific steps are the Government taking to secure consular access? Are the Government now prepared to condemn their detention as arbitrary, use international levers against Iran for hostage taking, and show Iran that it cannot keep taking British citizens hostage as pawns in its own games?</w:t>
      </w:r>
    </w:p>
    <w:p/>
    <w:p>
      <w:r>
        <w:rPr>
          <w:b/>
          <w:color w:val="1A4A6E"/>
          <w:sz w:val="22"/>
        </w:rPr>
        <w:t>Falconer</w:t>
      </w:r>
    </w:p>
    <w:p>
      <w:r>
        <w:rPr>
          <w:sz w:val="22"/>
        </w:rPr>
        <w:t>I was clear yesterday, in response to the news that my hon. and learned Friend refers to, that their continued detention is unjustified and appalling. He has been a doughty advocate for his constituents in this matter. I will continue to meet him directly and with them on all these questions. The behaviour of Iran does not relate solely to British nationals, although they must of course be our focus in this Chamber; it is part of a much wider pattern of detentions which appear to have absolutely no justification of any kind. It is a pattern that extends far beyond Europe as well. We condemn it. It is completely erosive of any trust in Iran, and I have made that point clearly and repeatedly to the Iranian authorities.</w:t>
      </w:r>
    </w:p>
    <w:p/>
    <w:p>
      <w:r>
        <w:rPr>
          <w:b/>
          <w:color w:val="1A4A6E"/>
          <w:sz w:val="22"/>
        </w:rPr>
        <w:t>Sir John Hayes (Con)</w:t>
      </w:r>
    </w:p>
    <w:p>
      <w:r>
        <w:rPr>
          <w:sz w:val="22"/>
        </w:rPr>
        <w:t>In referring the House to my entry in the Register of Members’ Financial Interests, I commend the Minister for visiting Lebanon in April, and for his continuing dialogue with the very good new ambassador here and our ambassador there. He will know that the Lebanese people deserve to be free from fear, persistent uncertainty, perpetual hostility and permanent doubt. The only way for that to happen, as he said, is to support the Lebanese Government and armed forces. We do so already, but to endorse the point made by my right hon. Friend the Member for South West Wiltshire (Dr Murrison), will the Minister look at what further steps can be taken to communicate that support within Lebanon? The worry people have, which I think is shared across the Chamber, is that, sadly and tragically, the Lebanese people will come to believe that Hezbollah is defending them. In fact, it is doing anything but; it is endangering them. What further steps can he take to reassure the Lebanese people of what he has told the House today?</w:t>
      </w:r>
    </w:p>
    <w:p/>
    <w:p>
      <w:r>
        <w:rPr>
          <w:b/>
          <w:color w:val="1A4A6E"/>
          <w:sz w:val="22"/>
        </w:rPr>
        <w:t>Falconer</w:t>
      </w:r>
    </w:p>
    <w:p>
      <w:r>
        <w:rPr>
          <w:sz w:val="22"/>
        </w:rPr>
        <w:t>I thank the right hon. Gentleman, my Lincolnshire neighbour, for his kind words and attention to these matters. I take the challenge that there is a completely untrue narrative that is promoted. The idea that either Lebanese Hezbollah or Iran itself is a protector of Lebanon is patently and completely untrue. Iran’s influence in Lebanon over many years has been malign. It has undermined the sovereignty of the country and it has harmed the interests of its people. I take his challenge and will return to him on what more we can do both to make sure of our support and on the malign nature of Iranian influence within the country.</w:t>
      </w:r>
    </w:p>
    <w:p/>
    <w:p>
      <w:r>
        <w:rPr>
          <w:b/>
          <w:color w:val="1A4A6E"/>
          <w:sz w:val="22"/>
        </w:rPr>
        <w:t>Imran Hussain (Lab)</w:t>
      </w:r>
    </w:p>
    <w:p>
      <w:r>
        <w:rPr>
          <w:sz w:val="22"/>
        </w:rPr>
        <w:t>The reality is that Israel continues to rip to shreds every last line of the international rules-based order. It continues with its illegal land grabs, illegal settlements, war crimes and genocide in Gaza. It is now breaching the ceasefire agreement with illegal military action in Lebanon. In Lebanon, 55 children have been killed and 212 injured since the ceasefire began on 16 April. The Minister will have seen the strength of feeling in this place and I seriously ask him this question: how many more children must be killed in Lebanon and Gaza before his Government stop the empty condemnations and take real action?</w:t>
      </w:r>
    </w:p>
    <w:p/>
    <w:p>
      <w:r>
        <w:rPr>
          <w:b/>
          <w:color w:val="1A4A6E"/>
          <w:sz w:val="22"/>
        </w:rPr>
        <w:t>Falconer</w:t>
      </w:r>
    </w:p>
    <w:p>
      <w:r>
        <w:rPr>
          <w:sz w:val="22"/>
        </w:rPr>
        <w:t>I recognise my hon. Friend’s engagement in and commitment to these issues. I just gently say back to him that I have met the children displaced by this escalation. We have taken urgent steps to very significantly increase the support that is being provided to them. We have done everything we can privately and publicly, in the way I have described in the Chamber over the course of the afternoon, to try to ensure that there is a genuine, meaningful ceasefire that holds and does not lead to the loss of life, whether children or otherwise. We will continue to do that.</w:t>
      </w:r>
    </w:p>
    <w:p>
      <w:r>
        <w:rPr>
          <w:sz w:val="22"/>
        </w:rPr>
        <w:t>We have changed very significantly our posture towards Lebanon in the last few months. As I said earlier, we are now one of the largest humanitarian donors. I have myself handed over equipment to the Lebanese to try to ensure that they can control the south. That is not to say that progress has been uniform. In fact, it is very clear, as my hon. Friend will have heard and as I am acknowledging, how much worse the situation has got, but we will continue to play our full role here, at the United Nations and with our counterparts in the region to try to bring about a genuine and meaningful ceasefire.</w:t>
      </w:r>
    </w:p>
    <w:p/>
    <w:p>
      <w:r>
        <w:rPr>
          <w:b/>
          <w:color w:val="1A4A6E"/>
          <w:sz w:val="22"/>
        </w:rPr>
        <w:t>Vikki Slade (LD)</w:t>
      </w:r>
    </w:p>
    <w:p>
      <w:r>
        <w:rPr>
          <w:sz w:val="22"/>
        </w:rPr>
        <w:t>Israeli Minister Ben-Gvir said in the last few days on social media:</w:t>
      </w:r>
    </w:p>
    <w:p>
      <w:r>
        <w:rPr>
          <w:sz w:val="22"/>
        </w:rPr>
        <w:t>“Electricity must be cut off to Lebanon, the Zahrani River must be seized, and intensive fighting must be resumed”.</w:t>
      </w:r>
    </w:p>
    <w:p>
      <w:r>
        <w:rPr>
          <w:sz w:val="22"/>
        </w:rPr>
        <w:t>Last week, he said of Dahieh,</w:t>
      </w:r>
    </w:p>
    <w:p>
      <w:r>
        <w:rPr>
          <w:sz w:val="22"/>
        </w:rPr>
        <w:t>“flatten, flatten, and flatten again”,</w:t>
      </w:r>
    </w:p>
    <w:p>
      <w:r>
        <w:rPr>
          <w:sz w:val="22"/>
        </w:rPr>
        <w:t>and that the suburbs must be targeted. The indiscriminate targeting of Lebanese people shows what the Israelis are really trying to do. Does the Minister agree that the time has finally come for a full ban on all arms to Israel?</w:t>
      </w:r>
    </w:p>
    <w:p/>
    <w:p>
      <w:r>
        <w:rPr>
          <w:b/>
          <w:color w:val="1A4A6E"/>
          <w:sz w:val="22"/>
        </w:rPr>
        <w:t>Falconer</w:t>
      </w:r>
    </w:p>
    <w:p>
      <w:r>
        <w:rPr>
          <w:sz w:val="22"/>
        </w:rPr>
        <w:t>I am almost reluctant to talk any more about that Minister from the Dispatch Box. I am glad, I am afraid to say, that I sanctioned him in the way that I described earlier. We were among the first countries to do so. I am glad to see that others are now taking similar steps. That Minister, whose name I do not really want to say again in this Chamber, brings Israel nothing but harm. He undermines its position in the world. He brings even Israel’s friends to a position of disgust at his actions.</w:t>
      </w:r>
    </w:p>
    <w:p/>
    <w:p>
      <w:r>
        <w:rPr>
          <w:b/>
          <w:color w:val="1A4A6E"/>
          <w:sz w:val="22"/>
        </w:rPr>
        <w:t>Andy McDonald (Lab)</w:t>
      </w:r>
    </w:p>
    <w:p>
      <w:r>
        <w:rPr>
          <w:sz w:val="22"/>
        </w:rPr>
        <w:t>I share the Minister’s condemnation of the murderous attacks on Kuwait airport this morning. I am sure he will share with me the condemnation of the murder of two more health workers in Lebanon this morning, at the hands of the IDF.</w:t>
      </w:r>
    </w:p>
    <w:p>
      <w:r>
        <w:rPr>
          <w:sz w:val="22"/>
        </w:rPr>
        <w:t>The Minister referred to the Israelis ordering the war crime of the forcible displacement of around 1 million Lebanese south of the Zahrani and Litani rivers, with 3,500 killed and tens of thousands injured by their actions. This reflects the early stages of the Gaza war, when they told Gazans to move south of the Wadi Gaza river. Since then, the estimates are that 70,000 have been killed and 170,000 injured. Indeed, Israeli Defence Minister Israel Katz explicitly said that the destruction of villages in southern Lebanon would proceed in accordance with the model of Beit Hanoun and Rafah in Gaza. With the growing Israeli attacks in the west bank in addition to that, when will the Government act on this consistent pattern of war crimes purposefully pursued by the Israeli Government, take action to pressure the Israeli state to stop its military action, end arms sales, stop F-35 supplies, impose sanctions, and utilise the Sanctions and Anti-Money Laundering Act 2018 and the Proceeds of Crime Act 2002? There are tools at the Minister’s disposal. When will he use them fully?</w:t>
      </w:r>
    </w:p>
    <w:p/>
    <w:p>
      <w:r>
        <w:rPr>
          <w:b/>
          <w:color w:val="1A4A6E"/>
          <w:sz w:val="22"/>
        </w:rPr>
        <w:t>Falconer</w:t>
      </w:r>
    </w:p>
    <w:p>
      <w:r>
        <w:rPr>
          <w:sz w:val="22"/>
        </w:rPr>
        <w:t>We have talked about the F-35 programme at length before. I am usually happy to go back into that debate, but as my hon. Friend has given me the opportunity, I would prefer to comment further on the impact of displacement in Lebanon, which is different in some respects from the impact of displacement in Gaza. As many right hon. and hon. Members know, there is a complicated, multiconfessional balance within Lebanon, and displacing a quarter of the population, often over long distances, has a significant impact on the stability of the country. Exactly as my hon. Friend says, forced displacement is a war crime, but to displace so many people will also have a deleterious impact on the stability of Lebanon in the long term, so it is all the more important that the practice is reversed and that we return to a genuine and sustainable ceasefire. To give one small note of optimism, we welcome the talks that the United States has been convening between Israel and Lebanon, including the talks today, and we want to see them progress.</w:t>
      </w:r>
    </w:p>
    <w:p/>
    <w:p>
      <w:r>
        <w:rPr>
          <w:b/>
          <w:color w:val="1A4A6E"/>
          <w:sz w:val="22"/>
        </w:rPr>
        <w:t>Sammy Wilson (DUP)</w:t>
      </w:r>
    </w:p>
    <w:p>
      <w:r>
        <w:rPr>
          <w:sz w:val="22"/>
        </w:rPr>
        <w:t>I draw attention to my entry in the Register of Members’ Financial Interests. Hezbollah has made south Lebanon into an armed camp and a massive arms dump in which it stores rockets and drones that have been used to attack Israeli towns and cities, kill civilians, cause billions of pounds worth of damage, and displace a large part of the population. Does the Minister agree that it is not disproportionate for any Government to take action to defend their own citizens? That can be done only by going into the area the enemy is firing its weapons from and causing that destruction. Would he not agree that Israel does not want to occupy Lebanon and take over territory, but that the answer is to eliminate and disarm Hezbollah, and then there will be real peace in that area?</w:t>
      </w:r>
    </w:p>
    <w:p/>
    <w:p>
      <w:r>
        <w:rPr>
          <w:b/>
          <w:color w:val="1A4A6E"/>
          <w:sz w:val="22"/>
        </w:rPr>
        <w:t>Falconer</w:t>
      </w:r>
    </w:p>
    <w:p>
      <w:r>
        <w:rPr>
          <w:sz w:val="22"/>
        </w:rPr>
        <w:t>Perhaps the right hon. Member has been to southern Lebanon, as I have recently. I can assure him that it is not an arms dump; it is a place where people are living, where children are living, and where people are displaced. I saw for myself villages that had literally been flattened to the ground. There is no military operation that ends up flattening entire villages to less than the height of this Dispatch Box that does not prompt the question, “What on earth were you trying to do with that operation?” It is absolutely clear that Lebanese Hezbollah must be disarmed. It continues to strike northern Israeli communities, which is absolutely and completely unacceptable. The responsibility to prevent that must be with the Lebanese Government and armed forces, and we must see a genuine and sustainable ceasefire.</w:t>
      </w:r>
    </w:p>
    <w:p>
      <w:r>
        <w:rPr>
          <w:sz w:val="22"/>
        </w:rPr>
        <w:t>Of course the Israeli Government will react with understandable total fury if their nationals are targeted from another state, but as the right hon. Member for The Wrekin (Mark Pritchard) said, Israel has attempted before to occupy southern Lebanon for long periods of time, and it did not lead to safety among northern communities in Israel. We must all support the Lebanese Government to do what is necessary to disarm Hezbollah, but we must ensure that civilians in southern Lebanon are protected in doing so.</w:t>
      </w:r>
    </w:p>
    <w:p/>
    <w:p>
      <w:r>
        <w:rPr>
          <w:b/>
          <w:color w:val="1A4A6E"/>
          <w:sz w:val="22"/>
        </w:rPr>
        <w:t>Richard Burgon (Lab)</w:t>
      </w:r>
    </w:p>
    <w:p>
      <w:r>
        <w:rPr>
          <w:sz w:val="22"/>
        </w:rPr>
        <w:t>Israel’s bombing of Lebanon has seen yet more war crimes. It is incredibly dangerous for the people there. It is also a direct threat to a peace process being achieved between the US and Iran, in a war that is killing people over there and driving up the cost of living for people here. How many more countries does Israel have to bomb before the Government impose widespread sanctions, as they rightly did on Russia?</w:t>
      </w:r>
    </w:p>
    <w:p/>
    <w:p>
      <w:r>
        <w:rPr>
          <w:b/>
          <w:color w:val="1A4A6E"/>
          <w:sz w:val="22"/>
        </w:rPr>
        <w:t>Falconer</w:t>
      </w:r>
    </w:p>
    <w:p>
      <w:r>
        <w:rPr>
          <w:sz w:val="22"/>
        </w:rPr>
        <w:t>We have already covered sanctions in these exchanges. I slightly correct my hon. Friend: what will protect Lebanon is not Iran or its talks with the United States of America; it is the Lebanese Government and armed forces, the process that is happening in Washington today between the Governments of Lebanon and Israel, and the efforts of the United States, which I have welcomed, in seeking to ensure that there is no further violence. The President of the United States said earlier this week that the guns must fall silent, and I agree with him.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