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Yeovil Hospital: Maternity Unit</w:t>
      </w:r>
    </w:p>
    <w:p>
      <w:r>
        <w:rPr>
          <w:sz w:val="20"/>
        </w:rPr>
        <w:t>3 June 2025  ·  Commons  ·  Debate</w:t>
      </w:r>
    </w:p>
    <w:p>
      <w:r>
        <w:rPr>
          <w:b/>
        </w:rPr>
        <w:t xml:space="preserve">Policy areas: </w:t>
      </w:r>
      <w:r>
        <w:rPr>
          <w:sz w:val="20"/>
        </w:rPr>
        <w:t>Employment and labour market, Government and public administration, Health and social care</w:t>
      </w:r>
    </w:p>
    <w:p>
      <w:r>
        <w:rPr>
          <w:b/>
        </w:rPr>
        <w:t xml:space="preserve">Topics: </w:t>
      </w:r>
      <w:r>
        <w:rPr>
          <w:sz w:val="20"/>
        </w:rPr>
        <w:t>maternity unit closure, special care baby unit, staffing and governance, toxic work culture, work-related stress</w:t>
      </w:r>
    </w:p>
    <w:p>
      <w:r>
        <w:rPr>
          <w:b/>
        </w:rPr>
        <w:t xml:space="preserve">Source: </w:t>
      </w:r>
      <w:r>
        <w:rPr>
          <w:sz w:val="20"/>
        </w:rPr>
        <w:t>https://hansard.parliament.uk/Commons/2025-06-03/debates/6351791D-95D7-4F1E-9484-1F5A5BD40D16/YeovilHospitalMaternityUnit</w:t>
      </w:r>
    </w:p>
    <w:p/>
    <w:p>
      <w:r>
        <w:rPr>
          <w:b/>
          <w:color w:val="1A4A6E"/>
          <w:sz w:val="22"/>
        </w:rPr>
        <w:t>Adam Dance (LD)</w:t>
      </w:r>
    </w:p>
    <w:p>
      <w:r>
        <w:rPr>
          <w:sz w:val="22"/>
        </w:rPr>
        <w:t>I start by thanking the fantastic staff at Yeovil district hospital’s maternity unit and paediatric staff across the country for their hard work. I also thank the Minister for Secondary Care for coming to the Chamber this evening to respond to the issues raised, which are important for Yeovil and South Somerset.</w:t>
      </w:r>
    </w:p>
    <w:p>
      <w:r>
        <w:rPr>
          <w:sz w:val="22"/>
        </w:rPr>
        <w:t>In January, the Care Quality Commission inspected paediatric services at Yeovil district hospital. It issued a section 29A notice because it assessed that the hospital failed to meet regulations relating to staffing and governance, and therefore required significant improvement. On Monday 12 May, the hospital trust decided to temporarily close the special care baby unit at YDH from 19 May, initially for six months. That means that the hospital will also be unable to safely provide care during labour and birth at the maternity unit, meaning that the unit is effectively closed. Care of pregnant people due to give birth will now be transferred to Musgrove Park in Taunton, Dorchester county hospital, the Royal united hospital in Bath or Salisbury hospital.</w:t>
      </w:r>
    </w:p>
    <w:p/>
    <w:p>
      <w:r>
        <w:rPr>
          <w:b/>
          <w:color w:val="1A4A6E"/>
          <w:sz w:val="22"/>
        </w:rPr>
        <w:t>Rachel Gilmour (LD)</w:t>
      </w:r>
    </w:p>
    <w:p>
      <w:r>
        <w:rPr>
          <w:sz w:val="22"/>
        </w:rPr>
        <w:t>I am sure that my hon. Friend knows about the problems that we have had at Tiverton district hospital. I was lucky enough to have had my three sons at the old Tiverton hospital. I am sure that people not being able to go to Yeovil hospital to give birth will push down—literally—into Tiverton hospital, but I remind my hon. Friend that there was an incident a couple of years ago when one of my constituents delivered her fifth child in a pub car park, because Tiverton hospital did not have the capacity to take her in. Does he agree that the closure of maternity services at Yeovil hospital impacts not just Dorset and Somerset, but the hospital in my constituency?</w:t>
      </w:r>
    </w:p>
    <w:p/>
    <w:p>
      <w:r>
        <w:rPr>
          <w:b/>
          <w:color w:val="1A4A6E"/>
          <w:sz w:val="22"/>
        </w:rPr>
        <w:t>Adam Dance</w:t>
      </w:r>
    </w:p>
    <w:p>
      <w:r>
        <w:rPr>
          <w:sz w:val="22"/>
        </w:rPr>
        <w:t>I agree with my hon. Friend and I will come to that point later in my remarks.</w:t>
      </w:r>
    </w:p>
    <w:p>
      <w:r>
        <w:rPr>
          <w:sz w:val="22"/>
        </w:rPr>
        <w:t>In letters and at meetings, I have directly asked senior leaders at the trust for reassurance that the service will reopen after six months, but they have been unable to give it. My No. 1 priority is my constituents’ health and safety. I appreciate that the decision was difficult and that patient safety was at its heart. The safety of mothers and their babies must come first, but the way in which the decision was reached and implemented has been disgraceful. It has created huge fear and anger in Yeovil and may put people’s health at risk.</w:t>
      </w:r>
    </w:p>
    <w:p>
      <w:r>
        <w:rPr>
          <w:sz w:val="22"/>
        </w:rPr>
        <w:t>The hospital trust’s leadership team says that high levels of sickness among senior hospital staff caused gaps in the rota, but I have been informed that those staff are off sick because of work-related stress that was reportedly caused by a lack of support, a toxic work culture and bullying from management. That is not good enough. Clinicians have been working desperately hard to provide quality care and have been trying to work alongside management to improve the service, but they have found management to be unsupportive. It seems that the real issue is about management and about supporting and retaining staff.</w:t>
      </w:r>
    </w:p>
    <w:p>
      <w:r>
        <w:rPr>
          <w:sz w:val="22"/>
        </w:rPr>
        <w:t>After the CQC inspection, it was up to the hospital trust to plan a clear response and to ensure safe maternity services at Yeovil hospital. Despite money apparently not being a problem, there was a lacklustre attempt at recruitment and locums were brought in. The hospital leadership team waited until the last minute to reach a decision, and closed the maternity unit with little or no consultation with staff, patients and stakeholders, such as Somerset council and MPs like me. It is an insult that the hard-working staff knew about the closure only six days before it was due to happen. Some of them were told on Teams and others found out on social media—that is not how to treat staff.</w:t>
      </w:r>
    </w:p>
    <w:p>
      <w:r>
        <w:rPr>
          <w:sz w:val="22"/>
        </w:rPr>
        <w:t>It is a disgrace that expectant parents were given such short notice and that the hospital trust did not provide them with advanced and detailed information about the temporary closure. Yeovil hospital charity has been fundraising over the last few months for the maternity unit. It had already raised £2,000 and was due to have another huge fundraiser this month. The charity does great work for the hospital, but it too was left in the dark, which is not good enough.</w:t>
      </w:r>
    </w:p>
    <w:p>
      <w:r>
        <w:rPr>
          <w:sz w:val="22"/>
        </w:rPr>
        <w:t>It is especially worrying that a decision made to protect people may put their health at risk. Many expectant parents have told me about their fears about capacity at other hospitals and about travel times to Taunton, Dorchester or Bath. Last year there were approximately 1,300 births at Yeovil hospital. Most of the patients who would have been cared for at Yeovil hospital will go to Musgrove Park in Taunton, where staff have already raised concerns about not having enough capacity to manage their own patient numbers.</w:t>
      </w:r>
    </w:p>
    <w:p/>
    <w:p>
      <w:r>
        <w:rPr>
          <w:b/>
          <w:color w:val="1A4A6E"/>
          <w:sz w:val="22"/>
        </w:rPr>
        <w:t>Sir Ashley Fox (Con)</w:t>
      </w:r>
    </w:p>
    <w:p>
      <w:r>
        <w:rPr>
          <w:sz w:val="22"/>
        </w:rPr>
        <w:t>I am grateful to the hon. Member for securing this important debate. Many women in my constituency choose to give birth in Musgrove Park hospital, and with the closure at Yeovil—where, as he said, 1,200 babies are born each year—there is a grave concern about whether Taunton will have the capacity to cope. In fact, mothers across Somerset will suffer as a result of this closure.</w:t>
      </w:r>
    </w:p>
    <w:p/>
    <w:p>
      <w:r>
        <w:rPr>
          <w:b/>
          <w:color w:val="1A4A6E"/>
          <w:sz w:val="22"/>
        </w:rPr>
        <w:t>Adam Dance</w:t>
      </w:r>
    </w:p>
    <w:p>
      <w:r>
        <w:rPr>
          <w:sz w:val="22"/>
        </w:rPr>
        <w:t>I agree with the hon. Gentleman, and I will come on to that point now.</w:t>
      </w:r>
    </w:p>
    <w:p>
      <w:r>
        <w:rPr>
          <w:sz w:val="22"/>
        </w:rPr>
        <w:t>In September last year, reports described Musgrove Park’s maternity unit as “traumatic, super-hot and overcrowded”. Measures such as extra beds are being put in place. Expecting that overstretched service safely to take on extra cases from Yeovil is not realistic and risks putting even more pressure on the hard-working staff, who are already at breaking point. I am also concerned that the staff in Dorchester and Bath will be put under serious pressure and that, despite their best efforts, services may suffer there too.</w:t>
      </w:r>
    </w:p>
    <w:p>
      <w:r>
        <w:rPr>
          <w:sz w:val="22"/>
        </w:rPr>
        <w:t>I am particularly worried about mothers who are at high risk or who may expect complications at birth. Many parents in my constituency who experienced complications during the birth of their children, such as Louise and Rob, have told me that their children are alive because of the tireless work and dedication of the team at Yeovil and that their children may not have survived if they had been forced to travel to Taunton, Dorchester or Bath, which are 45 minutes from most of my constituents on a good day. Experts have told me they are worried that emergencies such as late pregnancy per vaginal bleeds require immediate medical attention and can cause death for mothers and babies in the worst-case scenario.</w:t>
      </w:r>
    </w:p>
    <w:p>
      <w:r>
        <w:rPr>
          <w:sz w:val="22"/>
        </w:rPr>
        <w:t>It is not just parents and paediatrics who are at risk; I am seriously concerned about the knock-on effects on Yeovil’s emergency department, which will potentially put more strain on the hospital and on patient care. Sadly, other constituents who were hoping to have children have told me that they are now reconsidering because of the stress and risks posed by potentially not having proper maternity services in Yeovil.</w:t>
      </w:r>
    </w:p>
    <w:p>
      <w:r>
        <w:rPr>
          <w:sz w:val="22"/>
        </w:rPr>
        <w:t>While I appreciate that this is a local issue, trust in the hospital leadership has broken down. I believe that central Government have a duty of care to the people of Yeovil and that they can take steps to help. I ask the Minister urgently to undertake a review of the decision-making process at the Somerset NHS foundation trust on the closure of maternity services.</w:t>
      </w:r>
    </w:p>
    <w:p/>
    <w:p>
      <w:r>
        <w:rPr>
          <w:b/>
          <w:color w:val="1A4A6E"/>
          <w:sz w:val="22"/>
        </w:rPr>
        <w:t>Anna Sabine (LD)</w:t>
      </w:r>
    </w:p>
    <w:p>
      <w:r>
        <w:rPr>
          <w:sz w:val="22"/>
        </w:rPr>
        <w:t>My hon. Friend mentions the Somerset NHS foundation trust, which made a decision recently to reduce the number of beds and associated staff at Frome community hospital. Does he agree that those decisions really need wide consultation, allowing for boundaries and relationships with hospitals such as the RUH, as well as proper consultation with staff and the community before they are undertaken?</w:t>
      </w:r>
    </w:p>
    <w:p/>
    <w:p>
      <w:r>
        <w:rPr>
          <w:b/>
          <w:color w:val="1A4A6E"/>
          <w:sz w:val="22"/>
        </w:rPr>
        <w:t>Adam Dance</w:t>
      </w:r>
    </w:p>
    <w:p>
      <w:r>
        <w:rPr>
          <w:sz w:val="22"/>
        </w:rPr>
        <w:t>I totally agree; it really is just not good enough. [ Interruption. ] I hope the Minister is listening.</w:t>
      </w:r>
    </w:p>
    <w:p>
      <w:r>
        <w:rPr>
          <w:sz w:val="22"/>
        </w:rPr>
        <w:t>I urge the Department of Health and Social Care to do all it can to maintain and support NHS Somerset in ensuring the return of safe maternity services to Yeovil district hospital. Just as with the closure of its hyper-acute stroke unit, many worry that this is a sign that Yeovil district hospital will be turned into a cottage hospital. As such, I also ask the Minister to join NHS Somerset integrated care board in committing to maintaining a fully functioning district general hospital in Yeovil that provides safe, high-quality and sustainable services.</w:t>
      </w:r>
    </w:p>
    <w:p>
      <w:r>
        <w:rPr>
          <w:sz w:val="22"/>
        </w:rPr>
        <w:t>However, Yeovil is not alone in this: we face a crisis in maternity services, particularly in rural areas. The CQC has raised safety concerns about a lack of training, limited engagement with communities, inadequate risk assessments and poor management and culture among senior leadership. The CQC national review of maternity services in England for 2022-24 found that 47% of maternity services were rated as requiring improvement for safety. As of May 2025, 56% of maternity units in the south-west had an overall rating of “requires improvement” or “inadequate”.</w:t>
      </w:r>
    </w:p>
    <w:p>
      <w:r>
        <w:rPr>
          <w:sz w:val="22"/>
        </w:rPr>
        <w:t>Given that, can the Minister detail the Government’s plans for funding and improving the provision, management and staffing of maternity services in hospital trusts that cover large rural geographies? Can she provide a timeline for implementing those plans? I again urge her and the Secretary of State to meet with hon. Members from Somerset and Dorset to further discuss this issue and to come to Yeovil and talk to those impacted by this decision.</w:t>
      </w:r>
    </w:p>
    <w:p>
      <w:r>
        <w:rPr>
          <w:sz w:val="22"/>
        </w:rPr>
        <w:t>In conclusion, the closure of Yeovil district hospital’s maternity unit, initially for six months, was done for the right reasons, but it was done disgracefully. People in Yeovil are not just worried; they are scared and angry. We care deeply about supporting our fantastic NHS staff and the lifesaving work that they do. Hundreds of people joined me at a rally outside the hospital on the day that the maternity service closed, and many more have written to me. Nearly 6,000 people already have signed petitions calling for the safe return of Yeovil’s maternity unit. We will campaign tirelessly to ensure that we can restore local maternity services in Yeovil safely. I hope that the Minister will join us in that battle, because everyone deserves access to safe, local maternity care, regardless of where they live.</w:t>
      </w:r>
    </w:p>
    <w:p/>
    <w:p>
      <w:r>
        <w:rPr>
          <w:b/>
          <w:color w:val="1A4A6E"/>
          <w:sz w:val="22"/>
        </w:rPr>
        <w:t>Sarah Dyke (LD)</w:t>
      </w:r>
    </w:p>
    <w:p>
      <w:r>
        <w:rPr>
          <w:sz w:val="22"/>
        </w:rPr>
        <w:t>I thank the Minister and my hon. Friend the Member for Yeovil (Adam Dance) for allowing me to speak, and I thank my hon. Friend for securing this important debate. The closure of Yeovil special baby unit and maternity unit has shocked many of my residents across Glastonbury and Somerton, as it did my hon. Friend. After the announcement, I immediately set up a petition to gather evidence of the strength of feeling regarding these vital services. Since then, I have been inundated with responses.</w:t>
      </w:r>
    </w:p>
    <w:p>
      <w:r>
        <w:rPr>
          <w:sz w:val="22"/>
        </w:rPr>
        <w:t>I begin by echoing my hon. Friend’s sentiments in thanking the staff at Yeovil for their incredible work and care. Rob from Limington, a resident in my constituency, told me that his family would not be a family without the work of Yeovil staff. That is a compelling piece of information. Somerset NHS foundation trust made the decision following a clinical assessment that services could not continue operating safely. That is a damning indictment.</w:t>
      </w:r>
    </w:p>
    <w:p/>
    <w:p>
      <w:r>
        <w:rPr>
          <w:b/>
          <w:color w:val="1A4A6E"/>
          <w:sz w:val="22"/>
        </w:rPr>
        <w:t>Jim Shannon (DUP)</w:t>
      </w:r>
    </w:p>
    <w:p>
      <w:r>
        <w:rPr>
          <w:sz w:val="22"/>
        </w:rPr>
        <w:t>I commend the hon. Lady and the hon. Member for Yeovil (Adam Dance) on their campaign. To reinforce the point evidentially on the closure of Yeovil hospital maternity unit, the impact on the community will be great; it happened to me at Ards hospital, where GP services were overrun with the work that had to be done. Midwives complained that the impact on the community was great, and the effect was not just on the maternity unit, but on NHS services overall.</w:t>
      </w:r>
    </w:p>
    <w:p/>
    <w:p>
      <w:r>
        <w:rPr>
          <w:b/>
          <w:color w:val="1A4A6E"/>
          <w:sz w:val="22"/>
        </w:rPr>
        <w:t>Sarah Dyke</w:t>
      </w:r>
    </w:p>
    <w:p>
      <w:r>
        <w:rPr>
          <w:sz w:val="22"/>
        </w:rPr>
        <w:t>The hon. Gentleman is absolutely right that the impact is not just within the county, but causes a huge knock-on effect on wider services.</w:t>
      </w:r>
    </w:p>
    <w:p>
      <w:r>
        <w:rPr>
          <w:sz w:val="22"/>
        </w:rPr>
        <w:t>The decision is a damning indictment of how our health services have been treated, and how they have been run into the ground following the Conservatives’ regular cuts. Residents in Glastonbury and Somerton are devastated, and are concerned that this six-month temporary closure could then become permanent. I have had many examples of residents contacting me, including Ben. He and his wife are from Martock, and are expecting their first child in September. They have planned a home birth with support from the Yeovil midwifery team. They can still access those services, but if complications arise, they will no longer be able to rely on Yeovil hospital services, which are only a 15-minute drive away. They will have to go a lot further, driving at least 45 minutes to access Taunton, Royal United hospital, Dorchester or Salisbury. There are so many unanswered questions, especially on how the closure will affect the capacity of Taunton’s Musgrove Park hospital, or Dorchester or Bath’s maternity units.</w:t>
      </w:r>
    </w:p>
    <w:p>
      <w:r>
        <w:rPr>
          <w:sz w:val="22"/>
        </w:rPr>
        <w:t>We need clarity now. Our residents deserve that. Will the Minister give us and our constituents that clarity, so that those who are looking forward to starting a new family or who are growing their family can know that the journey through their pregnancy will be safe and that they will have a family beyond that?</w:t>
      </w:r>
    </w:p>
    <w:p/>
    <w:p>
      <w:r>
        <w:rPr>
          <w:b/>
          <w:color w:val="1A4A6E"/>
          <w:sz w:val="22"/>
        </w:rPr>
        <w:t>Karin Smyth (The Minister for Secondary Care)</w:t>
      </w:r>
    </w:p>
    <w:p>
      <w:r>
        <w:rPr>
          <w:sz w:val="22"/>
        </w:rPr>
        <w:t>I thank the hon. Member for Yeovil (Adam Dance) for securing this important debate about the temporary closure of maternity services at Yeovil district hospital. I know, having given birth to three myself, that choosing where to give birth and the planning of that journey, as has been outlined, is incredibly important for women. We are determined that all women are given choice over their care and are listened to and supported with compassion. The hon. Member is an advocate for the Yeovil community, and I welcome his representations, ensuring that his constituents’ voices are heard. That is an important role for Members of Parliament.</w:t>
      </w:r>
    </w:p>
    <w:p>
      <w:r>
        <w:rPr>
          <w:sz w:val="22"/>
        </w:rPr>
        <w:t>I will start by acknowledging the concerns that hon. Members have raised on their constituents’ behalf, both in their letter and in this debate, and I hope I can update them on the relevant issues as they stand. In preparing for this debate, I have met the trust and Somerset ICB, and I am grateful for their time and briefing on these issues.</w:t>
      </w:r>
    </w:p>
    <w:p>
      <w:r>
        <w:rPr>
          <w:sz w:val="22"/>
        </w:rPr>
        <w:t>As hon. Members know, the trust cannot safely staff the paediatric service as well as the special care baby unit. This means that it has taken the difficult decision to close the special care baby unit, which also means that it cannot safely provide maternity services—I think that point was acknowledged by the hon. Member for Yeovil.</w:t>
      </w:r>
    </w:p>
    <w:p>
      <w:r>
        <w:rPr>
          <w:sz w:val="22"/>
        </w:rPr>
        <w:t>The hon. Member is concerned about the process followed by Somerset NHS foundation trust in coming to this decision, particularly about it not having consulted the local council, MPs or other stakeholders. He also identified concerns about the information going to staff. In some situations, such as this one, NHS providers may need to make a temporary service change due to a risk to the safety or welfare of patients or staff. Legislation allows them to do so without consulting the scrutiny committee beforehand, provided that that service change is needed for safety or welfare reasons. I understand that the trust briefed Somerset county council’s health overview and scrutiny committee on 15 May, and has committed to further updating the committee in October. The trust has had one-to-one conversations with affected women and families to help them with alternative plans, which have been supported by Somerset Maternity and Neonatal Voices Partnership.</w:t>
      </w:r>
    </w:p>
    <w:p/>
    <w:p>
      <w:r>
        <w:rPr>
          <w:b/>
          <w:color w:val="1A4A6E"/>
          <w:sz w:val="22"/>
        </w:rPr>
        <w:t>Adam Dance</w:t>
      </w:r>
    </w:p>
    <w:p>
      <w:r>
        <w:rPr>
          <w:sz w:val="22"/>
        </w:rPr>
        <w:t>Does the Minister agree that the timescale given to our NHS staff, and telling them on Teams or not telling them at all—with them finding out on social media—is not the right way to treat them? Imagine how that makes those staff feel.</w:t>
      </w:r>
    </w:p>
    <w:p/>
    <w:p>
      <w:r>
        <w:rPr>
          <w:b/>
          <w:color w:val="1A4A6E"/>
          <w:sz w:val="22"/>
        </w:rPr>
        <w:t>Karin Smyth</w:t>
      </w:r>
    </w:p>
    <w:p>
      <w:r>
        <w:rPr>
          <w:sz w:val="22"/>
        </w:rPr>
        <w:t>I am not aware of the operational details of how the decision was communicated, but I am happy to come back to that. As I have said, when decisions are made for reasons of safety—which is of primary importance—sometimes staff will not be able to be consulted in the usual way. Of course, some staff will not be working at a given time, or may be on holiday, and organisations have to take particular measures to inform staff. I appreciate that that is very disruptive and personally distressing for staff who have been working in a unit and need to know where to go, but emergency situations sometimes necessitate things not being done as robustly as might be desired.</w:t>
      </w:r>
    </w:p>
    <w:p>
      <w:r>
        <w:rPr>
          <w:sz w:val="22"/>
        </w:rPr>
        <w:t>Local leaders have assured me that this closure is not intended to be permanent—that is very important for hon. Members and their constituents to understand. The trust is committed to reviewing the position in three and six months, and following the three-month review, Somerset ICB will provide an update in September. Finally, once a decision is made, any permanent change would need to be based on clear evidence of better outcomes for patients.</w:t>
      </w:r>
    </w:p>
    <w:p>
      <w:r>
        <w:rPr>
          <w:sz w:val="22"/>
        </w:rPr>
        <w:t>On the wider issue that has been raised this evening, as hon. Members will be aware, the Government’s position is that changes to NHS services should always be locally led and clinically evidenced. Any decision about the next steps for the neonatal and maternity services at Yeovil hospital should be taken by the local NHS, with support from the Care Quality Commission. I understand that work is currently under way to mitigate the impact of the closure and move towards safe operation of services. The NHS England South West regional team is working with the trust and the ICB to mitigate the risk of the closure and ensure that the wider systems work together to provide safe services. The trust is working closely with neighbouring hospitals in Bath, Salisbury, Poole, Dorchester and Exeter to ensure sufficient capacity, which should provide assurance to local people.</w:t>
      </w:r>
    </w:p>
    <w:p>
      <w:r>
        <w:rPr>
          <w:sz w:val="22"/>
        </w:rPr>
        <w:t>Regional team clinical leaders have attended a rapid quality review meeting with ICB and trust clinical leaders, and work continues on mitigating the risks that have been identified. I have been assured that Somerset ICB will monitor progress against improvement plans, formally noting any new or emerging risks and actions required. It will also be monitoring the impact on Musgrove Park maternity unit. I understand that Somerset NHS foundation trust and Somerset ICB have also written to the hon. Member for Yeovil since the closure and that there is due to be a call with local MPs tomorrow. I think that is good progress; as I said to representatives of the trust when I met them, I commend that way of operating with local Members of Parliament. I hope it is helpful in having detailed conversations locally to reassure hon. Members and—more importantly, if I may say so —their constituents at what I appreciate is a really difficult time for women who are either due to give birth, or are thinking about starting a family.</w:t>
      </w:r>
    </w:p>
    <w:p>
      <w:r>
        <w:rPr>
          <w:sz w:val="22"/>
        </w:rPr>
        <w:t>We are committed to tackling staffing challenges that the NHS faces, such as this one. For the maternity workforce, NHS England is undertaking a programme of targeted retention work for midwives. This includes a midwife retention self-assessment tool, a mentoring scheme, strengthened advice and support on pensions, and flexible retirement options.</w:t>
      </w:r>
    </w:p>
    <w:p>
      <w:r>
        <w:rPr>
          <w:sz w:val="22"/>
        </w:rPr>
        <w:t>NHS England has also invested in unit-based retention leaders, who focus on retention and give pastoral support to midwives. This initiative, alongside investment in workforce capacity, has seen a reduction in the number of vacancies and in leaver and turnover rates. Maternity care remains a top priority for providers, as is demonstrated in the planning guidance, in which the NHS was instructed to improve safety in maternity and neonatal services as a priority.</w:t>
      </w:r>
    </w:p>
    <w:p>
      <w:r>
        <w:rPr>
          <w:sz w:val="22"/>
        </w:rPr>
        <w:t>I know that there is concern in Somerset more widely about how this change will affect services in the local area. Let me reassure Members that NHS Somerset is committed to investing in local services for both hospitals there. That includes a commitment to a fully functioning district general hospital in Yeovil. The Yeovil diagnostic centre, which is due to open later this year, will be a modern, three-storey, state-of-the-art centre based at Yeovil district hospital. It will have the capacity to deliver an additional 70,000 diagnostic tests and out-patient appointments each year and to be open seven days a week, providing radiology, endoscopy and cardiology services, audiology tests and out-patient appointments.</w:t>
      </w:r>
    </w:p>
    <w:p>
      <w:r>
        <w:rPr>
          <w:sz w:val="22"/>
        </w:rPr>
        <w:t>I thank the hon. Member for Yeovil again for raising this important issue. I know that he and his colleagues will keep a close eye on progress. I hope that I have responded to his immediate concerns tonight, and I will of course write to him and other Members shortly in response to their letter of 19 May.</w:t>
      </w:r>
    </w:p>
    <w:p/>
    <w:p>
      <w:r>
        <w:rPr>
          <w:b/>
          <w:color w:val="1A4A6E"/>
          <w:sz w:val="22"/>
        </w:rPr>
        <w:t>Sarah Dyke</w:t>
      </w:r>
    </w:p>
    <w:p>
      <w:r>
        <w:rPr>
          <w:sz w:val="22"/>
        </w:rPr>
        <w:t>May I raise the issue of maternity services at Musgrove Park hospital, which will be taking on a number of patients? An upgrade that was due has now been pushed back to the mid-2030s. At present, maternity services are provided in a 1940s dormitory-style building. Does that really show mothers-to-be that their needs are being prioritised?</w:t>
      </w:r>
    </w:p>
    <w:p/>
    <w:p>
      <w:r>
        <w:rPr>
          <w:b/>
          <w:color w:val="1A4A6E"/>
          <w:sz w:val="22"/>
        </w:rPr>
        <w:t>Karin Smyth</w:t>
      </w:r>
    </w:p>
    <w:p>
      <w:r>
        <w:rPr>
          <w:sz w:val="22"/>
        </w:rPr>
        <w:t>I am of course aware of that, because I lead on the new hospital programme. The Government are committed to a clear timetable for the programme, which includes Musgrove Park. In our Budget last autumn, we announced decisions—which the hon. Lady and her colleagues did not support—involving capital plans and ensuring that that programme is now on a financial footing that it was not on previously.</w:t>
      </w:r>
    </w:p>
    <w:p>
      <w:r>
        <w:rPr>
          <w:sz w:val="22"/>
        </w:rPr>
        <w:t>I am confident that the local NHS is aware of the impact of this change and continues to work hard to improve the situation. Any change in NHS services must be made with the utmost sensitivity to local views, while also prioritising safety. I know that Members will continue to monitor this issue, and I will ensure that they receive a response to the letter of 19 May.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