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Railways Bill (Tenth sitting)</w:t>
      </w:r>
    </w:p>
    <w:p>
      <w:r>
        <w:rPr>
          <w:sz w:val="20"/>
        </w:rPr>
        <w:t>3 February 2026  ·  Commons  ·  Committee Stage</w:t>
      </w:r>
    </w:p>
    <w:p>
      <w:r>
        <w:rPr>
          <w:b/>
        </w:rPr>
        <w:t xml:space="preserve">Policy areas: </w:t>
      </w:r>
      <w:r>
        <w:rPr>
          <w:sz w:val="20"/>
        </w:rPr>
        <w:t>Government and public administration, Transport</w:t>
      </w:r>
    </w:p>
    <w:p>
      <w:r>
        <w:rPr>
          <w:b/>
        </w:rPr>
        <w:t xml:space="preserve">Topics: </w:t>
      </w:r>
      <w:r>
        <w:rPr>
          <w:sz w:val="20"/>
        </w:rPr>
        <w:t>passengers council duties, rail service reliability, rail user interests, railways bill, value for money</w:t>
      </w:r>
    </w:p>
    <w:p>
      <w:r>
        <w:rPr>
          <w:b/>
        </w:rPr>
        <w:t xml:space="preserve">Source: </w:t>
      </w:r>
      <w:r>
        <w:rPr>
          <w:sz w:val="20"/>
        </w:rPr>
        <w:t>https://hansard.parliament.uk/Commons/2026-02-03/debates/7d19a221-9fbb-4e5b-9a9e-52afec28d67d/RailwaysBillTenthSitting</w:t>
      </w:r>
    </w:p>
    <w:p/>
    <w:p>
      <w:r>
        <w:rPr>
          <w:b/>
          <w:color w:val="1A4A6E"/>
          <w:sz w:val="22"/>
        </w:rPr>
        <w:t>The Chair</w:t>
      </w:r>
    </w:p>
    <w:p>
      <w:r>
        <w:rPr>
          <w:sz w:val="22"/>
        </w:rPr>
        <w:t>I hear the Committee made very good progress this morning. I am sure you will share my ambition to get through part 2 this afternoon, but that will depend very much on how much progress we make. The official stop is 5 pm but if we have to go over, we have to go over. I also intend to have a comfort break at a convenient point.</w:t>
      </w:r>
    </w:p>
    <w:p>
      <w:r>
        <w:rPr>
          <w:sz w:val="22"/>
        </w:rPr>
        <w:t>Clause 34 ordered to stand part of the Bill .</w:t>
      </w:r>
    </w:p>
    <w:p>
      <w:r>
        <w:rPr>
          <w:sz w:val="22"/>
        </w:rPr>
        <w:t>Clause 35</w:t>
      </w:r>
    </w:p>
    <w:p>
      <w:r>
        <w:rPr>
          <w:sz w:val="22"/>
        </w:rPr>
        <w:t>Interpretation of Chapter 1 of Part 2</w:t>
      </w:r>
    </w:p>
    <w:p>
      <w:r>
        <w:rPr>
          <w:sz w:val="22"/>
        </w:rPr>
        <w:t>Question proposed, That the clause stand part of the Bill.</w:t>
      </w:r>
    </w:p>
    <w:p/>
    <w:p>
      <w:r>
        <w:rPr>
          <w:b/>
          <w:color w:val="1A4A6E"/>
          <w:sz w:val="22"/>
        </w:rPr>
        <w:t>Keir Mather (The Parliamentary Under-Secretary of State for Transport)</w:t>
      </w:r>
    </w:p>
    <w:p>
      <w:r>
        <w:rPr>
          <w:sz w:val="22"/>
        </w:rPr>
        <w:t>It is a pleasure to serve yet again under your chairship, Mrs Hobhouse. Clause 35 provides definitions for key terms used in chapter 1 of part 2, ensuring clarity and consistency in interpretation. I commend the clause to the Committee.</w:t>
      </w:r>
    </w:p>
    <w:p/>
    <w:p>
      <w:r>
        <w:rPr>
          <w:b/>
          <w:color w:val="1A4A6E"/>
          <w:sz w:val="22"/>
        </w:rPr>
        <w:t>Jerome Mayhew (Con)</w:t>
      </w:r>
    </w:p>
    <w:p>
      <w:r>
        <w:rPr>
          <w:sz w:val="22"/>
        </w:rPr>
        <w:t>I agree.</w:t>
      </w:r>
    </w:p>
    <w:p>
      <w:r>
        <w:rPr>
          <w:sz w:val="22"/>
        </w:rPr>
        <w:t>Question put and agreed to.</w:t>
      </w:r>
    </w:p>
    <w:p>
      <w:r>
        <w:rPr>
          <w:sz w:val="22"/>
        </w:rPr>
        <w:t>Clause 35 accordingly ordered to stand part of the Bill.</w:t>
      </w:r>
    </w:p>
    <w:p>
      <w:r>
        <w:rPr>
          <w:sz w:val="22"/>
        </w:rPr>
        <w:t>Clause 36</w:t>
      </w:r>
    </w:p>
    <w:p>
      <w:r>
        <w:rPr>
          <w:sz w:val="22"/>
        </w:rPr>
        <w:t>General duties of the Council</w:t>
      </w:r>
    </w:p>
    <w:p/>
    <w:p>
      <w:r>
        <w:rPr>
          <w:b/>
          <w:color w:val="1A4A6E"/>
          <w:sz w:val="22"/>
        </w:rPr>
        <w:t>Jerome Mayhew</w:t>
      </w:r>
    </w:p>
    <w:p>
      <w:r>
        <w:rPr>
          <w:sz w:val="22"/>
        </w:rPr>
        <w:t>I beg to move amendment 63, in clause 36, page 19, line 35, after “of” insert</w:t>
      </w:r>
    </w:p>
    <w:p>
      <w:r>
        <w:rPr>
          <w:sz w:val="22"/>
        </w:rPr>
        <w:t>“all users, and potential users of the railways, including”.</w:t>
      </w:r>
    </w:p>
    <w:p>
      <w:r>
        <w:rPr>
          <w:sz w:val="22"/>
        </w:rPr>
        <w:t>This amendment ensures that the Passengers’ Council must have regard to the needs of all users, and potential users of the railway.</w:t>
      </w:r>
    </w:p>
    <w:p/>
    <w:p>
      <w:r>
        <w:rPr>
          <w:b/>
          <w:color w:val="1A4A6E"/>
          <w:sz w:val="22"/>
        </w:rPr>
        <w:t>The Chair</w:t>
      </w:r>
    </w:p>
    <w:p>
      <w:r>
        <w:rPr>
          <w:sz w:val="22"/>
        </w:rPr>
        <w:t>With this it will be convenient to discuss the following:</w:t>
      </w:r>
    </w:p>
    <w:p>
      <w:r>
        <w:rPr>
          <w:sz w:val="22"/>
        </w:rPr>
        <w:t>Amendment 64, in clause 36, page 20, line 2, leave out</w:t>
      </w:r>
    </w:p>
    <w:p>
      <w:r>
        <w:rPr>
          <w:sz w:val="22"/>
        </w:rPr>
        <w:t>“make efficient use of those funds”</w:t>
      </w:r>
    </w:p>
    <w:p>
      <w:r>
        <w:rPr>
          <w:sz w:val="22"/>
        </w:rPr>
        <w:t>and insert</w:t>
      </w:r>
    </w:p>
    <w:p>
      <w:r>
        <w:rPr>
          <w:sz w:val="22"/>
        </w:rPr>
        <w:t>“ensure value for money through a cost benefit analysis.”</w:t>
      </w:r>
    </w:p>
    <w:p>
      <w:r>
        <w:rPr>
          <w:sz w:val="22"/>
        </w:rPr>
        <w:t>This amendment would require the Passengers’ Council to consider value for money, rather than efficient use of public funds.</w:t>
      </w:r>
    </w:p>
    <w:p>
      <w:r>
        <w:rPr>
          <w:sz w:val="22"/>
        </w:rPr>
        <w:t>Clause stand part.</w:t>
      </w:r>
    </w:p>
    <w:p>
      <w:r>
        <w:rPr>
          <w:sz w:val="22"/>
        </w:rPr>
        <w:t>New clause 7— Purpose of the Passengers’ Council —</w:t>
      </w:r>
    </w:p>
    <w:p>
      <w:r>
        <w:rPr>
          <w:sz w:val="22"/>
        </w:rPr>
        <w:t>“The purpose of the Passengers’ Council is to—</w:t>
      </w:r>
    </w:p>
    <w:p>
      <w:r>
        <w:rPr>
          <w:sz w:val="22"/>
        </w:rPr>
        <w:t>(a) champion the interests of all users and potential users of the railway, including, in particular, the needs of disabled persons,</w:t>
      </w:r>
    </w:p>
    <w:p>
      <w:r>
        <w:rPr>
          <w:sz w:val="22"/>
        </w:rPr>
        <w:t>(b) advocate for the reliability of passenger services, covering punctuality, cancellations, short-forming, delays and the reliability of key connections,</w:t>
      </w:r>
    </w:p>
    <w:p>
      <w:r>
        <w:rPr>
          <w:sz w:val="22"/>
        </w:rPr>
        <w:t>(c) advocate for safety and security, covering safety incidents, security incidents affecting passengers, staff presence, and delivery of safety-critical maintenance,</w:t>
      </w:r>
    </w:p>
    <w:p>
      <w:r>
        <w:rPr>
          <w:sz w:val="22"/>
        </w:rPr>
        <w:t>(d) advocate for passengers’ comfort and on-board experience, covering cleanliness, the functioning of heating, air-conditioning, and lighting, overcrowding, the availability and performance of any internet connection or power sockets, and toilet facilities,</w:t>
      </w:r>
    </w:p>
    <w:p>
      <w:r>
        <w:rPr>
          <w:sz w:val="22"/>
        </w:rPr>
        <w:t>(e) advocate for affordability and value for money, covering fare levels, availability of discounted or flexible fares, transparency of fare information, and passenger perception of value for money, and</w:t>
      </w:r>
    </w:p>
    <w:p>
      <w:r>
        <w:rPr>
          <w:sz w:val="22"/>
        </w:rPr>
        <w:t>(f) advocate for passenger growth and network expansion, covering growth in passenger numbers, the number of communities served, service frequency, and the provision of new or restored services.”</w:t>
      </w:r>
    </w:p>
    <w:p>
      <w:r>
        <w:rPr>
          <w:sz w:val="22"/>
        </w:rPr>
        <w:t>This new clause would give a statutory purpose for the Passengers’ Council to champion the interests of all rail users.</w:t>
      </w:r>
    </w:p>
    <w:p/>
    <w:p>
      <w:r>
        <w:rPr>
          <w:b/>
          <w:color w:val="1A4A6E"/>
          <w:sz w:val="22"/>
        </w:rPr>
        <w:t>Jerome Mayhew</w:t>
      </w:r>
    </w:p>
    <w:p>
      <w:r>
        <w:rPr>
          <w:sz w:val="22"/>
        </w:rPr>
        <w:t>Thank you, Mrs Hobhouse, for agreeing to chair this afternoon’s deliberations.</w:t>
      </w:r>
    </w:p>
    <w:p>
      <w:r>
        <w:rPr>
          <w:sz w:val="22"/>
        </w:rPr>
        <w:t>Here we are at clause 36, on the general duties of the passengers’ council. The clause requires the passengers’ council to consider the interests and needs of disabled persons when it exercises its rail functions. It also places a duty on the council to consider costs and the efficient use of public funds when it exercises its functions. That updates the council’s duty on value for money, which we can see in section 76(7) of the Railways Act 1993, and is consistent with the duty the Secretary of State, the Office of Rail and Road, Scottish and Welsh Ministers and Great British Railways will have if clause 18(2)(f) makes it into the final Act.</w:t>
      </w:r>
    </w:p>
    <w:p>
      <w:r>
        <w:rPr>
          <w:sz w:val="22"/>
        </w:rPr>
        <w:t>Clause 36(a), however, is silent on the general travelling public; it only mentions having particular regard to disabled persons. It seems like an odd omission for a provision on a passengers’ council to not mention passengers in the round. For the rest of the public, the council only has to</w:t>
      </w:r>
    </w:p>
    <w:p>
      <w:r>
        <w:rPr>
          <w:sz w:val="22"/>
        </w:rPr>
        <w:t>“keep under review matters affecting the interests of the public”,</w:t>
      </w:r>
    </w:p>
    <w:p>
      <w:r>
        <w:rPr>
          <w:sz w:val="22"/>
        </w:rPr>
        <w:t>under clause 37(1)(a).</w:t>
      </w:r>
    </w:p>
    <w:p>
      <w:r>
        <w:rPr>
          <w:sz w:val="22"/>
        </w:rPr>
        <w:t>The current drafting risks the creation, inadvertent I am sure, of a skewed body, directed to focus on disabled passengers and silent on the rest. I know that would not be the intention of the Ministry or anybody else in this Committee, but that is what the draft text would require of the council under its statutory obligations. It sits uneasily alongside clause 18(2)(a) on the general duties of Ministers, GBR and the ORR, which we all remember, and which frames disabled people within a wider body of all users, stating that it is to</w:t>
      </w:r>
    </w:p>
    <w:p>
      <w:r>
        <w:rPr>
          <w:sz w:val="22"/>
        </w:rPr>
        <w:t>“promote the interests of users and potential users of railway passenger services including, in particular, the needs of disabled persons”.</w:t>
      </w:r>
    </w:p>
    <w:p>
      <w:r>
        <w:rPr>
          <w:sz w:val="22"/>
        </w:rPr>
        <w:t>Why is different language being used? There is a difference, within the same draft text, between clause 18 and clause 36. The effect is to leave the passengers’ council operating statutorily on a narrower basis than GBR. The Minister will need to explain the intention behind that, because I do not believe it is intentional. If it is, he needs to explain why he wishes to constrain artificially the application of the passengers’ council to an area which is less wide than that covered by GBR, which it is meant to be monitoring.</w:t>
      </w:r>
    </w:p>
    <w:p/>
    <w:p>
      <w:r>
        <w:rPr>
          <w:b/>
          <w:color w:val="1A4A6E"/>
          <w:sz w:val="22"/>
        </w:rPr>
        <w:t>Joe Robertson (Con)</w:t>
      </w:r>
    </w:p>
    <w:p>
      <w:r>
        <w:rPr>
          <w:sz w:val="22"/>
        </w:rPr>
        <w:t>I do not wish to interrupt the shadow Minister mid-flow, but I hope the Government will take on board his amendments and new clause. If they do not, perhaps they might like to amend the name of the passengers’ council to the “disabled passengers’ council”, because, in effect, that is the work it will be doing, so why not name it appropriately?</w:t>
      </w:r>
    </w:p>
    <w:p/>
    <w:p>
      <w:r>
        <w:rPr>
          <w:b/>
          <w:color w:val="1A4A6E"/>
          <w:sz w:val="22"/>
        </w:rPr>
        <w:t>Jerome Mayhew</w:t>
      </w:r>
    </w:p>
    <w:p>
      <w:r>
        <w:rPr>
          <w:sz w:val="22"/>
        </w:rPr>
        <w:t>I am grateful for my hon. Friend’s intervention, although unfortunately he did interrupt my flow—though it was very kind of him to say that he did not want to in the process. He is quite right. Although I obviously love chucking half-bricks at the Government, I do not believe for a moment that there is a serious intention on the part of the Department for Transport to skew the passengers’ council in the way that the drafting currently requires. I am highlighting the provision in the best interests of improving the drafting of the Bill. I am sure the Minister will find a reason not to agree with me in a few minutes’ time, but I hope that he, or his officials, will go away and have a quiet look at it before the Bill reaches the House of Lords.</w:t>
      </w:r>
    </w:p>
    <w:p>
      <w:r>
        <w:rPr>
          <w:sz w:val="22"/>
        </w:rPr>
        <w:t>Subsection (b) provides only a duty to “take into account” the costs of recommendations. Surely, as legislators, we want the organisation to balance the public benefits against the likely costs—a cost-benefit analysis, essentially—and not just to consider costs to be met from public funds, because this also involves farebox income. Amendment 63 therefore</w:t>
      </w:r>
    </w:p>
    <w:p>
      <w:r>
        <w:rPr>
          <w:sz w:val="22"/>
        </w:rPr>
        <w:t>“ensures that the Passengers’ Council must have regard to the needs of all users, and potential users of the railway”,</w:t>
      </w:r>
    </w:p>
    <w:p>
      <w:r>
        <w:rPr>
          <w:sz w:val="22"/>
        </w:rPr>
        <w:t>preventing a skewed council with competing interests, borrowing the language used by the Government in clause 18.</w:t>
      </w:r>
    </w:p>
    <w:p>
      <w:r>
        <w:rPr>
          <w:sz w:val="22"/>
        </w:rPr>
        <w:t>Amendment 64 would require the passengers’ council to consider value for money through a cost-benefit analysis, rather than merely the “efficient use” of public funds, which is only half of the issue. There is a key difference here: value for money focuses on achieving the best balance of cost, quality and outcomes, whereas the good use of public funds also requires spending to be transparent, fair and aligned with the public interest and wider policy objectives. That makes this amendment important in achieving the lowest possible cost for the taxpayer.</w:t>
      </w:r>
    </w:p>
    <w:p>
      <w:r>
        <w:rPr>
          <w:sz w:val="22"/>
        </w:rPr>
        <w:t>New clause 7 would give the passengers’ council a statutory purpose to champion the interests of all railway users and potential users of the railway. The passengers’ council would advocate for the reliability of passenger services, for safety and security, and for passengers’ comfort and on-board experience, which we have discussed a number of times. It would also advocate for affordability and value for money, passenger growth and network expansion. It is important to have a clear set of directions for this new passengers’ council at its inception, and the new clause would help to provide that.</w:t>
      </w:r>
    </w:p>
    <w:p/>
    <w:p>
      <w:r>
        <w:rPr>
          <w:b/>
          <w:color w:val="1A4A6E"/>
          <w:sz w:val="22"/>
        </w:rPr>
        <w:t>Edward Argar (Con)</w:t>
      </w:r>
    </w:p>
    <w:p>
      <w:r>
        <w:rPr>
          <w:sz w:val="22"/>
        </w:rPr>
        <w:t>As ever, Mrs Hobhouse, it is a pleasure to serve under your chairmanship. I will speak primarily to amendment 63, as articulated, typically eloquently, by my hon. Friend the shadow Minister.</w:t>
      </w:r>
    </w:p>
    <w:p>
      <w:r>
        <w:rPr>
          <w:sz w:val="22"/>
        </w:rPr>
        <w:t>We have heard some extremely powerful interventions during the course of this Committee, particularly from the hon. Member for Bexleyheath and Crayford, about the importance of ensuring that the system—if I can call it that—genuinely recognises and is responsive to the needs of those who are disabled, have mobility issues, or face a whole range of things. He has made that case very powerfully, and I can understand what the Minister is seeking to do.</w:t>
      </w:r>
    </w:p>
    <w:p>
      <w:r>
        <w:rPr>
          <w:sz w:val="22"/>
        </w:rPr>
        <w:t>I suspect—although I do not wish to put words in his mouth—that the Minister will say that the amendment is unnecessary because it is inherent in the purposes of a passengers’ council that, of course, all passengers will be considered, and that the amendment simply draws out a particular aspect that must be highlighted. I can understand that. If that is the case, the Minister could accept this amendment without any adverse effects, and without any challenges to the drafting of the Bill or the integrity of what he is seeking to do with the clause, because the amendment emphasises that responsibility but does not lose sight of the particular needs of disabled people and others in the operation of the railway—I am sure the hon. Member for Bexleyheath and Crayford would make a point about the importance of that.</w:t>
      </w:r>
    </w:p>
    <w:p>
      <w:r>
        <w:rPr>
          <w:sz w:val="22"/>
        </w:rPr>
        <w:t>Looking at the amendment tabled by my hon. Friend the Member for Broadland and Fakenham, very little—if anything—would undermine the integrity or policy intent of what the Minister is seeking to achieve with the clause. It would simply draw it out and make it much clearer, and remind the passengers’ council, in explicit terms in the legislation, of what it is there to do. I hope that the Minister, in recognising the intent behind it, can move some way to meet my hon. Friend and I by potentially accepting the amendment, or at least, if he is not able to do so today, by committing to take it away and consider whether he might accept it at a later stage.</w:t>
      </w:r>
    </w:p>
    <w:p/>
    <w:p>
      <w:r>
        <w:rPr>
          <w:b/>
          <w:color w:val="1A4A6E"/>
          <w:sz w:val="22"/>
        </w:rPr>
        <w:t>Daniel Francis (Lab)</w:t>
      </w:r>
    </w:p>
    <w:p>
      <w:r>
        <w:rPr>
          <w:sz w:val="22"/>
        </w:rPr>
        <w:t>It is a pleasure to serve under your chairship, Mrs Hobhouse.</w:t>
      </w:r>
    </w:p>
    <w:p>
      <w:r>
        <w:rPr>
          <w:sz w:val="22"/>
        </w:rPr>
        <w:t>I hear what was said about amendment 63, and I will wait to hear what the Minister says. I have sat on a passenger watchdog, although not this one, and worked in that role alongside Passenger Focus, as it was back then—it is now Transport Focus. I served as a member of the board of London TravelWatch, which is referred to as the London Transport Users Committee in the legislation, for four years, although that was a long time ago now. Many of the provisions we will see in later clauses are inherent in the aims and work of such organisations. Investigations, reports, representations and referrals come to the attention of the organisation from all passengers.</w:t>
      </w:r>
    </w:p>
    <w:p>
      <w:r>
        <w:rPr>
          <w:sz w:val="22"/>
        </w:rPr>
        <w:t>The amendment is not necessary. I did this work as a member of a board for four years, and chaired many meetings of sub-committees looking at some of that work, and, in the work of a watchdog, these issues are there, they are referred to the organisation and they are in the reports that are presented on behalf of all passengers.</w:t>
      </w:r>
    </w:p>
    <w:p/>
    <w:p>
      <w:r>
        <w:rPr>
          <w:b/>
          <w:color w:val="1A4A6E"/>
          <w:sz w:val="22"/>
        </w:rPr>
        <w:t>Jerome Mayhew</w:t>
      </w:r>
    </w:p>
    <w:p>
      <w:r>
        <w:rPr>
          <w:sz w:val="22"/>
        </w:rPr>
        <w:t>The hon. Gentleman notes that clause 36 is about the general duties of the council. It sets out what the passengers’ council is for and those general duties. Does he not think that it is odd that the clause does not refer to passengers, other than one subclass of passengers? Would it not be better for the general duties of the passengers’ council to refer to all passengers?</w:t>
      </w:r>
    </w:p>
    <w:p/>
    <w:p>
      <w:r>
        <w:rPr>
          <w:b/>
          <w:color w:val="1A4A6E"/>
          <w:sz w:val="22"/>
        </w:rPr>
        <w:t>Daniel Francis</w:t>
      </w:r>
    </w:p>
    <w:p>
      <w:r>
        <w:rPr>
          <w:sz w:val="22"/>
        </w:rPr>
        <w:t>If the hon. Gentleman looks at the clauses in the group, he will see that there are significant issues that the passengers’ council needs to take into account for all passengers, which come to the door and—as I know, having sat on a watchdog for four years—come in the form of casework and meetings. I am sure that I will talk later about why nationalisation, and having trains, signals and rolling stock under one operator, is much better for a passengers’ council, but those issues come to the organisation’s attention anyway.</w:t>
      </w:r>
    </w:p>
    <w:p>
      <w:r>
        <w:rPr>
          <w:sz w:val="22"/>
        </w:rPr>
        <w:t>I fully support the need to look at the issues for disabled passengers who come to the council’s door, and I will hear what the Minister has to say, but I believe that how things are investigated and brought to the organisation’s attention are set out in the legislation, just as they are, in many regards, for Transport Focus and for the London Transport Users Committee. I do not believe that the amendment is necessary.</w:t>
      </w:r>
    </w:p>
    <w:p/>
    <w:p>
      <w:r>
        <w:rPr>
          <w:b/>
          <w:color w:val="1A4A6E"/>
          <w:sz w:val="22"/>
        </w:rPr>
        <w:t>Keir Mather</w:t>
      </w:r>
    </w:p>
    <w:p>
      <w:r>
        <w:rPr>
          <w:sz w:val="22"/>
        </w:rPr>
        <w:t>I thank the hon. Member for Broadland and Fakenham for these amendments, but also right hon. and hon. Members across the Committee for their contributions on this important point.</w:t>
      </w:r>
    </w:p>
    <w:p>
      <w:r>
        <w:rPr>
          <w:sz w:val="22"/>
        </w:rPr>
        <w:t>The right hon. Member for Melton and Syston is correct that I intend to argue that the passenger watchdog will focus inherently on the needs of passengers. I believe that that is self-actualising, to an extent, in creating one in the first place. But he is also right to push me further on specific provisions.</w:t>
      </w:r>
    </w:p>
    <w:p>
      <w:r>
        <w:rPr>
          <w:sz w:val="22"/>
        </w:rPr>
        <w:t>My hon. Friend the Member for Bexleyheath and Crayford made some really important points, first about the fact that the duties and responsibilities inherent to the passenger watchdog demonstrate how it will serve the interests of passengers. Having an independent monitoring power for the passenger experience, investigation powers, enforcing minimum consumer standards—this is inherent to representing passengers on the railway.</w:t>
      </w:r>
    </w:p>
    <w:p/>
    <w:p>
      <w:r>
        <w:rPr>
          <w:b/>
          <w:color w:val="1A4A6E"/>
          <w:sz w:val="22"/>
        </w:rPr>
        <w:t>Jerome Mayhew</w:t>
      </w:r>
    </w:p>
    <w:p>
      <w:r>
        <w:rPr>
          <w:sz w:val="22"/>
        </w:rPr>
        <w:t>The Minister has come up with an ingenious argument, but if he takes the trouble of actually reading the opening sentence of clause 36, he will find that it says, under “General duties”:</w:t>
      </w:r>
    </w:p>
    <w:p>
      <w:r>
        <w:rPr>
          <w:sz w:val="22"/>
        </w:rPr>
        <w:t>“When exercising its functions relating to railways and railway services”—</w:t>
      </w:r>
    </w:p>
    <w:p>
      <w:r>
        <w:rPr>
          <w:sz w:val="22"/>
        </w:rPr>
        <w:t>So, arguments about buses and other modes of transport are clearly outside the scope of this clause, are they not?</w:t>
      </w:r>
    </w:p>
    <w:p/>
    <w:p>
      <w:r>
        <w:rPr>
          <w:b/>
          <w:color w:val="1A4A6E"/>
          <w:sz w:val="22"/>
        </w:rPr>
        <w:t>Keir Mather</w:t>
      </w:r>
    </w:p>
    <w:p>
      <w:r>
        <w:rPr>
          <w:sz w:val="22"/>
        </w:rPr>
        <w:t>But they are not outside the scope of the passenger watchdog as a whole. We would not want to be prescriptive in one place, only for us not to be able to make the passenger watchdog agile and adaptive in dealing with the needs of other modes. There could be unforeseen issues in which the passenger watchdog will need to represent passengers, or new developments, for instance those arising from new technology, where we would want the council to be able to advocate for passengers in the future.</w:t>
      </w:r>
    </w:p>
    <w:p>
      <w:r>
        <w:rPr>
          <w:sz w:val="22"/>
        </w:rPr>
        <w:t>The Bill already gives the council a purpose: via a combination of the functions and duties set out in the Bill and the Railways Act 2005, the council’s purpose and railways functions are set out sufficiently and are rightly broad.</w:t>
      </w:r>
    </w:p>
    <w:p>
      <w:r>
        <w:rPr>
          <w:sz w:val="22"/>
        </w:rPr>
        <w:t>Amendment 64 replaces the passenger watchdog’s duty to make efficient use of funds with a duty to consider value for money through a cost-benefit analysis. The revised duty being suggested by the shadow Minister and the duty in the Bill are to all intents and purposes the same. The watchdog will need to conduct some form of analysis to ensure it is making efficient use of funds when deciding which issues to investigate. Therefore, the amendment is duplicative and in my view unnecessary. With all this in mind, I urge the shadow Minister not to press these amendments.</w:t>
      </w:r>
    </w:p>
    <w:p>
      <w:r>
        <w:rPr>
          <w:sz w:val="22"/>
        </w:rPr>
        <w:t>Clause 36 places two general duties on the watchdog, which it must consider when carrying out its rail functions. The first is a duty to consider the interests and needs of disabled persons, which is designed to ensure that the watchdog will pay specific attention to the experiences of disabled passengers. The second is a duty to consider the costs and efficient use of public funds when it exercises its rail functions, which will ensure that the watchdog takes the overall cost of the railway into account when carrying out its functions—for example, when advising GBR or the Government. This will ensure that its recommendations are realistic and actionable, and therefore carry more weight in the industry. These duties will enable the watchdog to be an effective passenger champion, with the needs of disabled people at the heart of its priorities.</w:t>
      </w:r>
    </w:p>
    <w:p/>
    <w:p>
      <w:r>
        <w:rPr>
          <w:b/>
          <w:color w:val="1A4A6E"/>
          <w:sz w:val="22"/>
        </w:rPr>
        <w:t>Jerome Mayhew</w:t>
      </w:r>
    </w:p>
    <w:p>
      <w:r>
        <w:rPr>
          <w:sz w:val="22"/>
        </w:rPr>
        <w:t>You will not be totally amazed to learn, Mrs Hobhouse, that I am not persuaded by the position that the Minister has taken. The obfuscation, chucking in other modes of transport when that is clearly excluded by the wording of the clause, does not persuade me and I wish to press both amendments to a vote.</w:t>
      </w:r>
    </w:p>
    <w:p>
      <w:r>
        <w:rPr>
          <w:sz w:val="22"/>
        </w:rPr>
        <w:t>Question put, That the amendment be made.</w:t>
      </w:r>
    </w:p>
    <w:p/>
    <w:p>
      <w:r>
        <w:rPr>
          <w:b/>
          <w:color w:val="1A4A6E"/>
          <w:sz w:val="22"/>
        </w:rPr>
        <w:t>Edward Morello (LD)</w:t>
      </w:r>
    </w:p>
    <w:p>
      <w:r>
        <w:rPr>
          <w:sz w:val="22"/>
        </w:rPr>
        <w:t>I beg to move amendment 208, in clause 36, page 20, line 2, at end insert—</w:t>
      </w:r>
    </w:p>
    <w:p>
      <w:r>
        <w:rPr>
          <w:sz w:val="22"/>
        </w:rPr>
        <w:t>“(2) The Passengers’ Council must make arrangements for rail passenger groups to be members of a board, committee or panel of the Council.”</w:t>
      </w:r>
    </w:p>
    <w:p>
      <w:r>
        <w:rPr>
          <w:sz w:val="22"/>
        </w:rPr>
        <w:t>This amendment, along with Amendment 209, guarantees representation for passenger groups on the Passengers’ Council.</w:t>
      </w:r>
    </w:p>
    <w:p/>
    <w:p>
      <w:r>
        <w:rPr>
          <w:b/>
          <w:color w:val="1A4A6E"/>
          <w:sz w:val="22"/>
        </w:rPr>
        <w:t>The Chair</w:t>
      </w:r>
    </w:p>
    <w:p>
      <w:r>
        <w:rPr>
          <w:sz w:val="22"/>
        </w:rPr>
        <w:t>With this it will be convenient to discuss the following:</w:t>
      </w:r>
    </w:p>
    <w:p>
      <w:r>
        <w:rPr>
          <w:sz w:val="22"/>
        </w:rPr>
        <w:t>Amendment 209, in clause 37, page 20, line 4, leave out</w:t>
      </w:r>
    </w:p>
    <w:p>
      <w:r>
        <w:rPr>
          <w:sz w:val="22"/>
        </w:rPr>
        <w:t>“so far as it appears expedient”.</w:t>
      </w:r>
    </w:p>
    <w:p>
      <w:r>
        <w:rPr>
          <w:sz w:val="22"/>
        </w:rPr>
        <w:t>See explanatory statement for Amendment 208.</w:t>
      </w:r>
    </w:p>
    <w:p>
      <w:r>
        <w:rPr>
          <w:sz w:val="22"/>
        </w:rPr>
        <w:t>Amendment 65, in clause 37, page 20, line 14, at end insert—</w:t>
      </w:r>
    </w:p>
    <w:p>
      <w:r>
        <w:rPr>
          <w:sz w:val="22"/>
        </w:rPr>
        <w:t>“(3) When the Passengers’ Council makes representations under this section, either to the Secretary of State or Great British Railways, they are both under a duty to respond to those representations within the period of one month.”</w:t>
      </w:r>
    </w:p>
    <w:p>
      <w:r>
        <w:rPr>
          <w:sz w:val="22"/>
        </w:rPr>
        <w:t>This amendment would require the Secretary of State and Great British Railways to respond to any representations the Passengers’ Council makes under this section.</w:t>
      </w:r>
    </w:p>
    <w:p>
      <w:r>
        <w:rPr>
          <w:sz w:val="22"/>
        </w:rPr>
        <w:t>Amendment 235, in clause 37, page 20, line 14, at end insert —</w:t>
      </w:r>
    </w:p>
    <w:p>
      <w:r>
        <w:rPr>
          <w:sz w:val="22"/>
        </w:rPr>
        <w:t>“(3) The Passengers’ Council must, at least once every twelve months, assess the levels of satisfaction of users of public passenger railway services and report their finding in a manner which enables Great British Railways to fulfil its functions under section 3.”</w:t>
      </w:r>
    </w:p>
    <w:p>
      <w:r>
        <w:rPr>
          <w:sz w:val="22"/>
        </w:rPr>
        <w:t>This amendment would require the Passengers Council to assess levels of public passenger railway services’ satisfaction and report these in a manner which enables GBR to fulfil its functions.</w:t>
      </w:r>
    </w:p>
    <w:p>
      <w:r>
        <w:rPr>
          <w:sz w:val="22"/>
        </w:rPr>
        <w:t>New clause 22— Passengers’ Council: Membership and representation —</w:t>
      </w:r>
    </w:p>
    <w:p>
      <w:r>
        <w:rPr>
          <w:sz w:val="22"/>
        </w:rPr>
        <w:t>“(1) The Secretary of State must by regulations make provision about membership of the Passengers’ Council.</w:t>
      </w:r>
    </w:p>
    <w:p>
      <w:r>
        <w:rPr>
          <w:sz w:val="22"/>
        </w:rPr>
        <w:t>(2) Regulations under this section must make provision that the Passengers’ Council membership includes representatives from—</w:t>
      </w:r>
    </w:p>
    <w:p>
      <w:r>
        <w:rPr>
          <w:sz w:val="22"/>
        </w:rPr>
        <w:t>(a) local friends of stations organisations;</w:t>
      </w:r>
    </w:p>
    <w:p>
      <w:r>
        <w:rPr>
          <w:sz w:val="22"/>
        </w:rPr>
        <w:t>(b) local rail user groups;</w:t>
      </w:r>
    </w:p>
    <w:p>
      <w:r>
        <w:rPr>
          <w:sz w:val="22"/>
        </w:rPr>
        <w:t>(c) regional rail travellers’ associations;</w:t>
      </w:r>
    </w:p>
    <w:p>
      <w:r>
        <w:rPr>
          <w:sz w:val="22"/>
        </w:rPr>
        <w:t>(d) community rail partnerships;</w:t>
      </w:r>
    </w:p>
    <w:p>
      <w:r>
        <w:rPr>
          <w:sz w:val="22"/>
        </w:rPr>
        <w:t>(e) other national passenger groups.</w:t>
      </w:r>
    </w:p>
    <w:p>
      <w:r>
        <w:rPr>
          <w:sz w:val="22"/>
        </w:rPr>
        <w:t>(3) Regulations under this section must include provision about the representation of the Passengers’ Council on any board established by the Secretary of State to govern or otherwise oversee Great British Railways.</w:t>
      </w:r>
    </w:p>
    <w:p>
      <w:r>
        <w:rPr>
          <w:sz w:val="22"/>
        </w:rPr>
        <w:t>(4) Provision under subsection (3) must include—</w:t>
      </w:r>
    </w:p>
    <w:p>
      <w:r>
        <w:rPr>
          <w:sz w:val="22"/>
        </w:rPr>
        <w:t>(a) that any board includes in its membership a member of the Passengers’ Council,</w:t>
      </w:r>
    </w:p>
    <w:p>
      <w:r>
        <w:rPr>
          <w:sz w:val="22"/>
        </w:rPr>
        <w:t>(b) that the member of the Passengers’ Council who is a member of any such board must be elected to that post by a basic majority of members of the Passengers’ Council,</w:t>
      </w:r>
    </w:p>
    <w:p>
      <w:r>
        <w:rPr>
          <w:sz w:val="22"/>
        </w:rPr>
        <w:t>(c) provision about the operation of any election under paragraph (b), and</w:t>
      </w:r>
    </w:p>
    <w:p>
      <w:r>
        <w:rPr>
          <w:sz w:val="22"/>
        </w:rPr>
        <w:t>(d) that any member of the Passengers’ Council who is a member of a board under subsection (3) may vote on any decision made by that board.”</w:t>
      </w:r>
    </w:p>
    <w:p/>
    <w:p>
      <w:r>
        <w:rPr>
          <w:b/>
          <w:color w:val="1A4A6E"/>
          <w:sz w:val="22"/>
        </w:rPr>
        <w:t>Edward Morello</w:t>
      </w:r>
    </w:p>
    <w:p>
      <w:r>
        <w:rPr>
          <w:sz w:val="22"/>
        </w:rPr>
        <w:t>I will speak in support of amendments 208 and 209, tabled in the name of my hon. Friend the Member for Didcot and Wantage. Amendment 208 would guarantee representation for rail passenger groups within the passengers’ council. In West Dorset, we are fortunate to have active and committed groups such as the Salisbury to Exeter rail user group and the west Dorset western area transport action group—they do have snappier acronyms. These organisations bring together passengers, MPs, councils and local communities to push for better services, improved stations, more resilient timetables and new trains. They lobby operators, Network Rail, the Department for Transport and others. They understand in detail what is working and what could be done better. Groups like these exist all over the country and their expertise and insight should be embedded in the passenger watchdog from the start.</w:t>
      </w:r>
    </w:p>
    <w:p>
      <w:r>
        <w:rPr>
          <w:sz w:val="22"/>
        </w:rPr>
        <w:t>Amendment 209 would strengthen that further by removing the vague caveat that representation should be included only</w:t>
      </w:r>
    </w:p>
    <w:p>
      <w:r>
        <w:rPr>
          <w:sz w:val="22"/>
        </w:rPr>
        <w:t>“so far as it appears expedient”.</w:t>
      </w:r>
    </w:p>
    <w:p>
      <w:r>
        <w:rPr>
          <w:sz w:val="22"/>
        </w:rPr>
        <w:t>The Bill promises a powerful new passenger champion that sets standards, investigates poor performance, and holds operators and GBR to account. We envisage that amendments 208 and 209 would do exactly that. I hope the Government will see the logic of supporting them.</w:t>
      </w:r>
    </w:p>
    <w:p/>
    <w:p>
      <w:r>
        <w:rPr>
          <w:b/>
          <w:color w:val="1A4A6E"/>
          <w:sz w:val="22"/>
        </w:rPr>
        <w:t>Keir Mather</w:t>
      </w:r>
    </w:p>
    <w:p>
      <w:r>
        <w:rPr>
          <w:sz w:val="22"/>
        </w:rPr>
        <w:t>I thank the hon. Members for Didcot and Wantage and for Broadland and Fakenham for tabling these amendments, and the hon. Member for West Dorset for speaking to them. They seek to make changes to the governance and obligations of the passenger watchdog.</w:t>
      </w:r>
    </w:p>
    <w:p>
      <w:r>
        <w:rPr>
          <w:sz w:val="22"/>
        </w:rPr>
        <w:t>I will turn to amendments 208 and 209, which seek to ensure that rail passenger groups are represented within the passenger watchdog. The passengers’ council currently operates under the name Transport Focus and is led by a board of non-executive directors, including members for Scotland, Wales and London. These are statutory appointments as defined in the Railways Act 2005, and we are not amending those arrangements via the Bill.</w:t>
      </w:r>
    </w:p>
    <w:p>
      <w:r>
        <w:rPr>
          <w:sz w:val="22"/>
        </w:rPr>
        <w:t>Although we are not mandating specific representation of rail passenger groups on the board, the watchdog is a body that represents passengers, just like other rail passenger groups, and will directly engage with them. As mentioned, to ensure that happens, the Bill already requires that the watchdog must consult anyone who it thinks is appropriate and co-operate with other bodies representing the interests of passengers, including other rail passenger groups.</w:t>
      </w:r>
    </w:p>
    <w:p>
      <w:r>
        <w:rPr>
          <w:sz w:val="22"/>
        </w:rPr>
        <w:t>Amendment 209 seeks to delete the words</w:t>
      </w:r>
    </w:p>
    <w:p>
      <w:r>
        <w:rPr>
          <w:sz w:val="22"/>
        </w:rPr>
        <w:t>“so far as it appears expedient”</w:t>
      </w:r>
    </w:p>
    <w:p>
      <w:r>
        <w:rPr>
          <w:sz w:val="22"/>
        </w:rPr>
        <w:t>from the watchdog’s requirement to keep matters under review. Although the watchdog will be a powerful champion and will have resources to reflect that, we must ensure that it can focus its time and resources on the matters that have the most impact on passengers and prioritise its work as it sees appropriate. Without that caveat, it would be required to keep all matters affecting passengers under review, no matter how minor or trivial, which is not a reasonable duty to place on the watchdog.</w:t>
      </w:r>
    </w:p>
    <w:p>
      <w:r>
        <w:rPr>
          <w:sz w:val="22"/>
        </w:rPr>
        <w:t>Amendment 65 would set a deadline of one month for the Secretary of State and GBR to respond to any representations made by the passenger watchdog under clause 37. I agree with the hon. Member for Broadland and Fakenham that it is important for representations from the watchdog to be responded to efficiently, but more complex issues raised by it need careful consideration. Setting a uniform deadline could have the effect of rushing that consideration, which might not lead to the best outcomes for passengers. In fact, allowing more time to consider representations would increase the chances of actions being taken that might require a commitment of funding, so I do not think that such a deadline necessarily serves passengers. Additionally, having a duty to respond within a time period in the Bill that would be enforceable only through the courts could result in issues taking much longer to resolve. I therefore urge the hon. Member not to press the amendment.</w:t>
      </w:r>
    </w:p>
    <w:p>
      <w:r>
        <w:rPr>
          <w:sz w:val="22"/>
        </w:rPr>
        <w:t>Finally, amendment 235 would require the passenger watchdog to assess and report on passenger satisfaction at least once a year. Assessing passenger satisfaction is currently a well-established practice of the passengers’ council, which operates under the name Transport Focus, and that will not change with its transition into the new passenger watchdog. Transport Focus has a long record of collecting passenger feedback in the form of its rail user survey.</w:t>
      </w:r>
    </w:p>
    <w:p>
      <w:r>
        <w:rPr>
          <w:sz w:val="22"/>
        </w:rPr>
        <w:t>In addition, a new rail customer experience survey has recently been introduced. This is an industry-wide survey of customers’ experiences. It provides a crucial insight into rail customers’ experience, supporting the industry to achieve a better understanding of where it does well, where improvement is needed and what elements of the journey matter most to passengers. New survey data is provided every four weeks and the passenger watchdog will have access to the raw survey data to enable it to carry out its own independent analysis of the results.</w:t>
      </w:r>
    </w:p>
    <w:p>
      <w:r>
        <w:rPr>
          <w:sz w:val="22"/>
        </w:rPr>
        <w:t>The watchdog will publish its own analysis on a regular basis, as Transport Focus does currently, in the form of rail operator scorecards—including a GBR scorecard—that will be found on their websites and that will demonstrate to passengers which operators are performing well on passenger matters and which are not. Given Transport Focus’ long-established role in assessing rail passenger satisfaction, and the introduction of the new rail customer experience survey, I believe continuous monitoring of passenger experience is well established without this amendment. I therefore urge the hon. Member not to press the amendment.</w:t>
      </w:r>
    </w:p>
    <w:p/>
    <w:p>
      <w:r>
        <w:rPr>
          <w:b/>
          <w:color w:val="1A4A6E"/>
          <w:sz w:val="22"/>
        </w:rPr>
        <w:t>The Chair</w:t>
      </w:r>
    </w:p>
    <w:p>
      <w:r>
        <w:rPr>
          <w:sz w:val="22"/>
        </w:rPr>
        <w:t>We are now slightly out of sync because the Minister has responded before the shadow Minister could make the case. I remind Members to bob after I put the question, even if the amendment itself is not mentioned when I put the question. I know it is slightly difficult. I will call the shadow Minister, then the Minister will respond very briefly.</w:t>
      </w:r>
    </w:p>
    <w:p/>
    <w:p>
      <w:r>
        <w:rPr>
          <w:b/>
          <w:color w:val="1A4A6E"/>
          <w:sz w:val="22"/>
        </w:rPr>
        <w:t>Jerome Mayhew</w:t>
      </w:r>
    </w:p>
    <w:p>
      <w:r>
        <w:rPr>
          <w:sz w:val="22"/>
        </w:rPr>
        <w:t>I would not want to prevent the Minister from agreeing with me at some length. We have a slightly odd grouping here, because amendments 208 and 209 would amend clause 36, but the other amendments in the group would amend clause 37—perhaps that is where we have gone wrong.</w:t>
      </w:r>
    </w:p>
    <w:p>
      <w:r>
        <w:rPr>
          <w:sz w:val="22"/>
        </w:rPr>
        <w:t>I will not really speak on amendments 208 and 209, because the Liberal Democrats spokesman has indicated that he will not push them to a vote. In so far as they guarantee representation for passenger groups on the passengers’ council, we support the direction of travel, but as they are not progressing further, I will not say more.</w:t>
      </w:r>
    </w:p>
    <w:p>
      <w:r>
        <w:rPr>
          <w:sz w:val="22"/>
        </w:rPr>
        <w:t>Clause 37 deals with keeping matters under review and collecting information. The Minister has already set out a précis of what the clause—</w:t>
      </w:r>
    </w:p>
    <w:p/>
    <w:p>
      <w:r>
        <w:rPr>
          <w:b/>
          <w:color w:val="1A4A6E"/>
          <w:sz w:val="22"/>
        </w:rPr>
        <w:t>The Chair</w:t>
      </w:r>
    </w:p>
    <w:p>
      <w:r>
        <w:rPr>
          <w:sz w:val="22"/>
        </w:rPr>
        <w:t>Order. I am sorry to interrupt the shadow Minister, but you should be talking to amendments you have tabled, amendment 235 and new clause 22, but not clause 37 itself.</w:t>
      </w:r>
    </w:p>
    <w:p/>
    <w:p>
      <w:r>
        <w:rPr>
          <w:b/>
          <w:color w:val="1A4A6E"/>
          <w:sz w:val="22"/>
        </w:rPr>
        <w:t>Jerome Mayhew</w:t>
      </w:r>
    </w:p>
    <w:p>
      <w:r>
        <w:rPr>
          <w:sz w:val="22"/>
        </w:rPr>
        <w:t>I understand where you are coming from, Mrs Hobhouse. The problem is that the amendments relate to clause 37, not clause 36, so it is inevitable that I have to describe the clause. I am not speaking to the clause, but explaining how my amendment fits within it.</w:t>
      </w:r>
    </w:p>
    <w:p/>
    <w:p>
      <w:r>
        <w:rPr>
          <w:b/>
          <w:color w:val="1A4A6E"/>
          <w:sz w:val="22"/>
        </w:rPr>
        <w:t>The Chair</w:t>
      </w:r>
    </w:p>
    <w:p>
      <w:r>
        <w:rPr>
          <w:sz w:val="22"/>
        </w:rPr>
        <w:t>I understand.</w:t>
      </w:r>
    </w:p>
    <w:p/>
    <w:p>
      <w:r>
        <w:rPr>
          <w:b/>
          <w:color w:val="1A4A6E"/>
          <w:sz w:val="22"/>
        </w:rPr>
        <w:t>Jerome Mayhew</w:t>
      </w:r>
    </w:p>
    <w:p>
      <w:r>
        <w:rPr>
          <w:sz w:val="22"/>
        </w:rPr>
        <w:t>I am not going to repeat what the clause does, but it establishes only a passive role. The council must “keep under review” and “make representations”, but it has no proactive duty to investigate or intervene. That is quite a big omission, and it contrasts with what the Minister said in answer to written parliamentary question 76652. The Minister gave an assurance that the new watchdog will deliver clear and robust oversight, but the co-operation duty is narrowly drawn, excluding wider consumer and accessibility organisations.</w:t>
      </w:r>
    </w:p>
    <w:p>
      <w:r>
        <w:rPr>
          <w:sz w:val="22"/>
        </w:rPr>
        <w:t>As drafted, the council lacks a clear purpose—in fact, it does not even have a purpose clause—and the practical tools needed to act as the strengthened passenger watchdog the Government have promised. Without a purpose clause, there is no direction as to what the council should be making representations about. Even the title of clause 37 is anodyne: “Keeping matters under review and collecting information” is hardly a strong description of a watchman for the interests of the passenger. Having kept matters “under review”, its only power is to “make representations”, which of course is meaningless.</w:t>
      </w:r>
    </w:p>
    <w:p>
      <w:r>
        <w:rPr>
          <w:sz w:val="22"/>
        </w:rPr>
        <w:t>The Urban Transport Group expressed similar concerns in its written evidence to the Transport Committee:</w:t>
      </w:r>
    </w:p>
    <w:p>
      <w:r>
        <w:rPr>
          <w:sz w:val="22"/>
        </w:rPr>
        <w:t>“The Bill must ensure that the Passengers Council exercise their powers in relation to GBR as they would any other operator and that these hold weight. It is not enough for GBR to only be held meaningfully to account by the Secretary of State, who has varying responsibilities outside of rail, and who may not have the time to investigate instances of poor performance to the relevant level of scrutiny.</w:t>
      </w:r>
    </w:p>
    <w:p>
      <w:r>
        <w:rPr>
          <w:sz w:val="22"/>
        </w:rPr>
        <w:t>Further consideration should be given to the explicit powers and levers the Passengers’ Council will have”—</w:t>
      </w:r>
    </w:p>
    <w:p>
      <w:r>
        <w:rPr>
          <w:sz w:val="22"/>
        </w:rPr>
        <w:t>they are going to split the infinitive—</w:t>
      </w:r>
    </w:p>
    <w:p>
      <w:r>
        <w:rPr>
          <w:sz w:val="22"/>
        </w:rPr>
        <w:t>“to meaningfully hold GBR to account on behalf of users.”</w:t>
      </w:r>
    </w:p>
    <w:p>
      <w:r>
        <w:rPr>
          <w:sz w:val="22"/>
        </w:rPr>
        <w:t>There is a risk that the passengers’ council will be just a busy talking shop, with no ability to effect change. As drafted, it rather feels like an afterthought. For example, there are no enforcement powers, save for referral to the Office of Rail and Road. Under clause 37(1), the council will have the authority to</w:t>
      </w:r>
    </w:p>
    <w:p>
      <w:r>
        <w:rPr>
          <w:sz w:val="22"/>
        </w:rPr>
        <w:t>“make representations to…such persons as they think appropriate”</w:t>
      </w:r>
    </w:p>
    <w:p>
      <w:r>
        <w:rPr>
          <w:sz w:val="22"/>
        </w:rPr>
        <w:t>on</w:t>
      </w:r>
    </w:p>
    <w:p>
      <w:r>
        <w:rPr>
          <w:sz w:val="22"/>
        </w:rPr>
        <w:t>“matters affecting the interests of the public”.</w:t>
      </w:r>
    </w:p>
    <w:p>
      <w:r>
        <w:rPr>
          <w:sz w:val="22"/>
        </w:rPr>
        <w:t>In reality, that will mainly be to the Secretary of State and GBR, but there is no corresponding duty for either the Secretary of State or GBR to respond in any way to those representations. Consider that for a moment: there is a duty to make representations, and no duty to respond at all. It could not be more toothless if it tried.</w:t>
      </w:r>
    </w:p>
    <w:p>
      <w:r>
        <w:rPr>
          <w:sz w:val="22"/>
        </w:rPr>
        <w:t>Amendment 65, in my name, would go a modest way to rectifying the toothlessness of this representative body. It would simply require the Secretary of State and Great British Railways to respond to any representations the passengers’ council makes under this clause. Surely members of this Committee and the Government would agree that that is a reasonable expectation for the passengers’ council and the passengers it represents.</w:t>
      </w:r>
    </w:p>
    <w:p>
      <w:r>
        <w:rPr>
          <w:sz w:val="22"/>
        </w:rPr>
        <w:t>Amendment 235, in the name of the hon. Member for Didcot and Wantage, would require the passengers’ council to assess levels of satisfaction with public passenger railway services and report these in a manner that enables GBR to fulfil its functions. Any amendment, and this is one of them, that ensures greater transparency and therefore a better service from this organisation—</w:t>
      </w:r>
    </w:p>
    <w:p/>
    <w:p>
      <w:r>
        <w:rPr>
          <w:b/>
          <w:color w:val="1A4A6E"/>
          <w:sz w:val="22"/>
        </w:rPr>
        <w:t>Olly Glover (LD)</w:t>
      </w:r>
    </w:p>
    <w:p>
      <w:r>
        <w:rPr>
          <w:sz w:val="22"/>
        </w:rPr>
        <w:t>If the shadow Minister is talking about 235, that is one that he tabled, not me.</w:t>
      </w:r>
    </w:p>
    <w:p/>
    <w:p>
      <w:r>
        <w:rPr>
          <w:b/>
          <w:color w:val="1A4A6E"/>
          <w:sz w:val="22"/>
        </w:rPr>
        <w:t>Jerome Mayhew</w:t>
      </w:r>
    </w:p>
    <w:p>
      <w:r>
        <w:rPr>
          <w:sz w:val="22"/>
        </w:rPr>
        <w:t>No wonder I agree with it so strongly. I put “LD” by it, but that is being unduly generous to the Liberal Democrats. It is an excellent amendment. As I was concluding, it would ensure greater transparency and, therefore, a better service from this organisation, so I have no hesitation in supporting amendment 235 and I hope that the Liberal Democrats join me in doing so.</w:t>
      </w:r>
    </w:p>
    <w:p/>
    <w:p>
      <w:r>
        <w:rPr>
          <w:b/>
          <w:color w:val="1A4A6E"/>
          <w:sz w:val="22"/>
        </w:rPr>
        <w:t>Keir Mather</w:t>
      </w:r>
    </w:p>
    <w:p>
      <w:r>
        <w:rPr>
          <w:sz w:val="22"/>
        </w:rPr>
        <w:t>The Committee will be glad to hear that I do not intend to re-rehearse the argument that I pre-emptively set out in response to the amendments. On the broader point made by the hon. Member for Broadland and Fakenham about the passenger watchdog and its capabilities, I am of the view that having independent monitoring powers for the passenger experience, having investigation powers, having the ability to demand information by a deadline, enforcing an independent dispute resolution service, and making sure that minimum consumer standards are protected with the ability to escalate to the ORR for enforcement is a suite of measures that will allow the watchdog to fully account for the passenger experience. That relates both to this clause and ones that I am sure we will arrive at in short order. On that basis, I urge the hon. Member for West Dorset to withdraw his amendment.</w:t>
      </w:r>
    </w:p>
    <w:p/>
    <w:p>
      <w:r>
        <w:rPr>
          <w:b/>
          <w:color w:val="1A4A6E"/>
          <w:sz w:val="22"/>
        </w:rPr>
        <w:t>Edward Morello</w:t>
      </w:r>
    </w:p>
    <w:p>
      <w:r>
        <w:rPr>
          <w:sz w:val="22"/>
        </w:rPr>
        <w:t>I beg to ask leave to withdraw the amendment.</w:t>
      </w:r>
    </w:p>
    <w:p>
      <w:r>
        <w:rPr>
          <w:sz w:val="22"/>
        </w:rPr>
        <w:t>Amendment, by leave, withdrawn.</w:t>
      </w:r>
    </w:p>
    <w:p>
      <w:r>
        <w:rPr>
          <w:sz w:val="22"/>
        </w:rPr>
        <w:t>Clause 36 ordered to stand part of the Bill.</w:t>
      </w:r>
    </w:p>
    <w:p>
      <w:r>
        <w:rPr>
          <w:sz w:val="22"/>
        </w:rPr>
        <w:t>Clause 37</w:t>
      </w:r>
    </w:p>
    <w:p>
      <w:r>
        <w:rPr>
          <w:sz w:val="22"/>
        </w:rPr>
        <w:t>Keeping matters under review and collecting information</w:t>
      </w:r>
    </w:p>
    <w:p>
      <w:r>
        <w:rPr>
          <w:sz w:val="22"/>
        </w:rPr>
        <w:t>Amendment proposed : 65, in clause 37, page 20, line 14, at end insert—</w:t>
      </w:r>
    </w:p>
    <w:p>
      <w:r>
        <w:rPr>
          <w:sz w:val="22"/>
        </w:rPr>
        <w:t>“(3) When the Passengers’ Council makes representations under this section, either to the Secretary of State or Great British Railways, they are both under a duty to respond to those representations within the period of one month.”— (Jerome Mayhew.)</w:t>
      </w:r>
    </w:p>
    <w:p>
      <w:r>
        <w:rPr>
          <w:sz w:val="22"/>
        </w:rPr>
        <w:t>This amendment would require the Secretary of State and Great British Railways to respond to any representations the Passengers’ Council makes under this section.</w:t>
      </w:r>
    </w:p>
    <w:p>
      <w:r>
        <w:rPr>
          <w:sz w:val="22"/>
        </w:rPr>
        <w:t>Question put , That the amendment be made.</w:t>
      </w:r>
    </w:p>
    <w:p/>
    <w:p>
      <w:r>
        <w:rPr>
          <w:b/>
          <w:color w:val="1A4A6E"/>
          <w:sz w:val="22"/>
        </w:rPr>
        <w:t>The Chair</w:t>
      </w:r>
    </w:p>
    <w:p>
      <w:r>
        <w:rPr>
          <w:sz w:val="22"/>
        </w:rPr>
        <w:t>With this it will be convenient to discuss clause 38 stand part.</w:t>
      </w:r>
    </w:p>
    <w:p/>
    <w:p>
      <w:r>
        <w:rPr>
          <w:b/>
          <w:color w:val="1A4A6E"/>
          <w:sz w:val="22"/>
        </w:rPr>
        <w:t>Keir Mather</w:t>
      </w:r>
    </w:p>
    <w:p>
      <w:r>
        <w:rPr>
          <w:sz w:val="22"/>
        </w:rPr>
        <w:t>I am pleased to speak to clauses 37 and 38 relating to the passenger watchdog’s duty to keep matters under review and its power to collect information. Clause 37 ensures that the passenger watchdog proactively monitors any matters affecting passengers, whether they relate to passenger services or stations. It also requires the watchdog to consult relevant people and to co-operate with other bodies that represent passengers, such as London TravelWatch. Clause 37 also gives the watchdog the power to collect information so it can effectively monitor the passenger experience.</w:t>
      </w:r>
    </w:p>
    <w:p>
      <w:r>
        <w:rPr>
          <w:sz w:val="22"/>
        </w:rPr>
        <w:t>The clause will ensure that the watchdog is proactive and has a good overview of any emerging issues that may impact passengers. It will also ensure that the watchdog engages and co-operates with relevant bodies and seeks information to effectively address potential issues with the passenger experience. I hope hon. Members will agree that that power is fundamental to the effectiveness of the watchdog as a passenger champion.</w:t>
      </w:r>
    </w:p>
    <w:p>
      <w:r>
        <w:rPr>
          <w:sz w:val="22"/>
        </w:rPr>
        <w:t>Finally, clause 38 will enable the passenger watchdog to enter into agreements with other public bodies so that, if necessary, they can perform the functions under clause 37 instead of the watchdog itself. The Secretary of State’s consent is required before entering into agreements under the clause. The clause replicates section 76A of the Railways Act 1993, which we wish to retain for cases where another body could keep certain passenger matters under review more effectively than the watchdog. That could, for example, happen in a certain geographical area where there is an effective devolved body with specialised local knowledge. The clause supports the watchdog to operate as an effective passenger champion by ensuring that it can flexibly co-operate with local bodies to the overall benefit of passengers.</w:t>
      </w:r>
    </w:p>
    <w:p/>
    <w:p>
      <w:r>
        <w:rPr>
          <w:b/>
          <w:color w:val="1A4A6E"/>
          <w:sz w:val="22"/>
        </w:rPr>
        <w:t>Jerome Mayhew</w:t>
      </w:r>
    </w:p>
    <w:p>
      <w:r>
        <w:rPr>
          <w:sz w:val="22"/>
        </w:rPr>
        <w:t>I am not going to reheat the discussions that we have already enjoyed on clause 37, and clause 38 simply replicates the 1993 Act. We are happy for the clauses to proceed without amendment.</w:t>
      </w:r>
    </w:p>
    <w:p>
      <w:r>
        <w:rPr>
          <w:sz w:val="22"/>
        </w:rPr>
        <w:t>Question put and agreed to.</w:t>
      </w:r>
    </w:p>
    <w:p>
      <w:r>
        <w:rPr>
          <w:sz w:val="22"/>
        </w:rPr>
        <w:t>Clause 37 accordingly ordered to stand part of the Bill.</w:t>
      </w:r>
    </w:p>
    <w:p>
      <w:r>
        <w:rPr>
          <w:sz w:val="22"/>
        </w:rPr>
        <w:t>Clause 38 ordered to stand part of the Bill.</w:t>
      </w:r>
    </w:p>
    <w:p>
      <w:r>
        <w:rPr>
          <w:sz w:val="22"/>
        </w:rPr>
        <w:t>Clause 39</w:t>
      </w:r>
    </w:p>
    <w:p>
      <w:r>
        <w:rPr>
          <w:sz w:val="22"/>
        </w:rPr>
        <w:t>Investigations</w:t>
      </w:r>
    </w:p>
    <w:p/>
    <w:p>
      <w:r>
        <w:rPr>
          <w:b/>
          <w:color w:val="1A4A6E"/>
          <w:sz w:val="22"/>
        </w:rPr>
        <w:t>Olly Glover</w:t>
      </w:r>
    </w:p>
    <w:p>
      <w:r>
        <w:rPr>
          <w:sz w:val="22"/>
        </w:rPr>
        <w:t>I beg to move amendment 142, in clause 39, page 21, line 19, at end insert—</w:t>
      </w:r>
    </w:p>
    <w:p>
      <w:r>
        <w:rPr>
          <w:sz w:val="22"/>
        </w:rPr>
        <w:t>“(1A) The Passengers’ Council must not investigate a matter unless the matter has been considered first by Great British Railways and is subject to an appeal for further consideration.”</w:t>
      </w:r>
    </w:p>
    <w:p>
      <w:r>
        <w:rPr>
          <w:sz w:val="22"/>
        </w:rPr>
        <w:t>This amendment makes Great British Railways the first stage of a complaint submitted, with the Passenger Standards Council the appellant body should the complainant not be satisfied by the response from Great British Railways.</w:t>
      </w:r>
    </w:p>
    <w:p/>
    <w:p>
      <w:r>
        <w:rPr>
          <w:b/>
          <w:color w:val="1A4A6E"/>
          <w:sz w:val="22"/>
        </w:rPr>
        <w:t>The Chair</w:t>
      </w:r>
    </w:p>
    <w:p>
      <w:r>
        <w:rPr>
          <w:sz w:val="22"/>
        </w:rPr>
        <w:t>With this it will be convenient to discuss clause stand part.</w:t>
      </w:r>
    </w:p>
    <w:p/>
    <w:p>
      <w:r>
        <w:rPr>
          <w:b/>
          <w:color w:val="1A4A6E"/>
          <w:sz w:val="22"/>
        </w:rPr>
        <w:t>Olly Glover</w:t>
      </w:r>
    </w:p>
    <w:p>
      <w:r>
        <w:rPr>
          <w:sz w:val="22"/>
        </w:rPr>
        <w:t>I can be very concise, Mrs Hobhouse. We consider the provisions on the passengers’ council to be among the stronger components of the Bill. Some sound thinking is involved.</w:t>
      </w:r>
    </w:p>
    <w:p>
      <w:r>
        <w:rPr>
          <w:sz w:val="22"/>
        </w:rPr>
        <w:t>Amendment 142 is a very basic amendment that aims simply to reduce red tape and bureaucracy. All it would do is ensure that when a complaint is submitted, the first stage is for GBR to look at it. It will be a GBR issue, because GBR is going to run everything. If the appellant body is not satisfied with the response from GBR, the complaint can by all means go to the passengers’ council for investigation.</w:t>
      </w:r>
    </w:p>
    <w:p>
      <w:r>
        <w:rPr>
          <w:sz w:val="22"/>
        </w:rPr>
        <w:t>If the complaint goes first to the passengers’ council, what will happen in pretty much every case is that the council will have to go to GBR to find out the facts. How else will it know them? I hope that the amendment is uncontentious, but if the Minister does not agree I am sure he will give a typically eloquent explanation.</w:t>
      </w:r>
    </w:p>
    <w:p/>
    <w:p>
      <w:r>
        <w:rPr>
          <w:b/>
          <w:color w:val="1A4A6E"/>
          <w:sz w:val="22"/>
        </w:rPr>
        <w:t>Jerome Mayhew</w:t>
      </w:r>
    </w:p>
    <w:p>
      <w:r>
        <w:rPr>
          <w:sz w:val="22"/>
        </w:rPr>
        <w:t>The clause sets out the circumstances in which the passengers’ council must—that is “must”, not “may”—investigate matters relating to railway passenger services or station services. I could provide a long description of the clause, but I will leave that to the Minister, who I know will want to explain it to the Committee.</w:t>
      </w:r>
    </w:p>
    <w:p>
      <w:r>
        <w:rPr>
          <w:sz w:val="22"/>
        </w:rPr>
        <w:t>Essentially, the Bill largely lifts the current framework into the GBR model, so I can see why no amendment would be needed, although Ministers should clarify how the national and London watchdogs will co-ordinate on cross-boundary issues. I will be grateful for an explanation of how the Minister will undertake the balancing act between GBR and the London Transport Users Committee.</w:t>
      </w:r>
    </w:p>
    <w:p>
      <w:r>
        <w:rPr>
          <w:sz w:val="22"/>
        </w:rPr>
        <w:t>There is, however, a big issue with the current wording of the clause. It requires the council actively to</w:t>
      </w:r>
    </w:p>
    <w:p>
      <w:r>
        <w:rPr>
          <w:sz w:val="22"/>
        </w:rPr>
        <w:t>“investigate any matter relating to the provision of railway passenger services”</w:t>
      </w:r>
    </w:p>
    <w:p>
      <w:r>
        <w:rPr>
          <w:sz w:val="22"/>
        </w:rPr>
        <w:t>put to it by members of the public, as well as others. That sounds great, but from a practical perspective, there are 1.75 billion passenger journeys each year. The potential issues with the service that passengers receive will run into the tens of thousands every year, yet the drafting of the clause will impose a legal duty on the passengers’ council to investigate every single one of them, unless they are “frivolous or vexatious”.</w:t>
      </w:r>
    </w:p>
    <w:p>
      <w:r>
        <w:rPr>
          <w:sz w:val="22"/>
        </w:rPr>
        <w:t>“Frivolous” and “vexatious” are legal terms. To demonstrate that something is vexatious is a very high bar for the passengers’ council: it would typically have to provide evidence of multiple previous complaints on a similar subject that came to nothing. That is what “vexatious” means, and “frivolous” is not far off it. The Minister, perhaps unwittingly, is creating an enormous a legal duty and a vast workstream for the host organisation that is becoming the passengers’ council, which has fewer than 30 members of staff.</w:t>
      </w:r>
    </w:p>
    <w:p/>
    <w:p>
      <w:r>
        <w:rPr>
          <w:b/>
          <w:color w:val="1A4A6E"/>
          <w:sz w:val="22"/>
        </w:rPr>
        <w:t>Edward Morello</w:t>
      </w:r>
    </w:p>
    <w:p>
      <w:r>
        <w:rPr>
          <w:sz w:val="22"/>
        </w:rPr>
        <w:t>I wonder whether the shadow Minister’s line of argument actually supports the Liberal Democrat amendment. The vast majority of those claims could be resolved by GBR via a repayment or penalty, without ever getting to the passengers’ council in the first place.</w:t>
      </w:r>
    </w:p>
    <w:p/>
    <w:p>
      <w:r>
        <w:rPr>
          <w:b/>
          <w:color w:val="1A4A6E"/>
          <w:sz w:val="22"/>
        </w:rPr>
        <w:t>Jerome Mayhew</w:t>
      </w:r>
    </w:p>
    <w:p>
      <w:r>
        <w:rPr>
          <w:sz w:val="22"/>
        </w:rPr>
        <w:t>The hon. Member is absolutely right that there is a sequence of complaint. Before going to an external body, one would typically be expected to have exhausted the internal complaints procedure of the organisation against which one is complaining. It would be perfectly reasonable for the passenger watchdog’s first questions to be, “Have you complained to GBR? If so, what did it say?” In fact, that might be its working definition of frivolousness: going straight to the watchdog without having made a complaint.</w:t>
      </w:r>
    </w:p>
    <w:p>
      <w:r>
        <w:rPr>
          <w:sz w:val="22"/>
        </w:rPr>
        <w:t>I warn the Minister that the current wording is an open chequebook. It could lead to a huge amount of work for an organisation that is not currently set up to deal with it, and which would require significant funds from somewhere to do so. What assessment of demand has been undertaken for council investigation powers? What budget has been earmarked for the huge increase in workload? Transport Focus, the host organisation, currently has fewer than 30 staff—I speak from memory and stand to be corrected, but when I visited there were something like 22 staff. To what size does the Minister anticipate expanding Transport Focus or the new passenger watchdog?</w:t>
      </w:r>
    </w:p>
    <w:p>
      <w:r>
        <w:rPr>
          <w:sz w:val="22"/>
        </w:rPr>
        <w:t>Amendment 142 would make GBR the first stage of a complaint submitted, with the passenger standards council as the appellant body should the complaint not be satisfied by the response from Great British Railways. I doubt whether it needs an amendment to primary legislation, but it would be the right sequence for any complainant to exhaust the in-house complaints procedure first. Does the Minister not mean the passengers’ council to have the authority to pick and choose its investigations? If he does not, he should stick with the current wording; if he does, he should think again.</w:t>
      </w:r>
    </w:p>
    <w:p/>
    <w:p>
      <w:r>
        <w:rPr>
          <w:b/>
          <w:color w:val="1A4A6E"/>
          <w:sz w:val="22"/>
        </w:rPr>
        <w:t>Keir Mather</w:t>
      </w:r>
    </w:p>
    <w:p>
      <w:r>
        <w:rPr>
          <w:sz w:val="22"/>
        </w:rPr>
        <w:t>The shadow Minister asked about the interaction between Transport Focus and London TravelWatch in instances in which cross-border services might need active deliberation between the two organisations. They currently operate under a memorandum of understanding, and I understand that they are planning to update it when the Bill becomes more mature, which will allow them to develop a consistent framework for dealing with cross-border issues. Where a case is under investigation and is fully within the London railway area, it falls within the remit of London TravelWatch: rightly, the passenger watchdog must refer the case to London TravelWatch as the independent expert on travel in the London area.</w:t>
      </w:r>
    </w:p>
    <w:p>
      <w:r>
        <w:rPr>
          <w:sz w:val="22"/>
        </w:rPr>
        <w:t>The shadow Minister also asked some operational questions about the passenger watchdog’s budgetary planning and the size of its staff. Those matters will be actively developed later in the process, once we have set the legislative foundation for the organisation to be created.</w:t>
      </w:r>
    </w:p>
    <w:p>
      <w:r>
        <w:rPr>
          <w:sz w:val="22"/>
        </w:rPr>
        <w:t>The shadow Minister made a fair point about the principle of investigation, but intensive investigations are one thing, and the ability to have regard to complaints that are not vexatious is quite another.</w:t>
      </w:r>
    </w:p>
    <w:p/>
    <w:p>
      <w:r>
        <w:rPr>
          <w:b/>
          <w:color w:val="1A4A6E"/>
          <w:sz w:val="22"/>
        </w:rPr>
        <w:t>Jerome Mayhew</w:t>
      </w:r>
    </w:p>
    <w:p>
      <w:r>
        <w:rPr>
          <w:sz w:val="22"/>
        </w:rPr>
        <w:t>That is all very well, but it is not the wording of the Bill. The text does not say “have regard to”; it is a mandatory requirement to investigate every single allegation. I totally understand where the Minister says he is coming from, but unfortunately his Bill does not agree with him.</w:t>
      </w:r>
    </w:p>
    <w:p/>
    <w:p>
      <w:r>
        <w:rPr>
          <w:b/>
          <w:color w:val="1A4A6E"/>
          <w:sz w:val="22"/>
        </w:rPr>
        <w:t>Keir Mather</w:t>
      </w:r>
    </w:p>
    <w:p>
      <w:r>
        <w:rPr>
          <w:sz w:val="22"/>
        </w:rPr>
        <w:t>My point is that the shadow Minister’s interpretation of the term “investigation” might diverge slightly from mine in respect of what we expect the passenger watchdog to do in relation to each individual complaint that it may receive, and especially to those that are vexatious or frivolous.</w:t>
      </w:r>
    </w:p>
    <w:p>
      <w:r>
        <w:rPr>
          <w:sz w:val="22"/>
        </w:rPr>
        <w:t>On the broader point, I thank the hon. Member for Didcot and Wantage for his amendment, which would require the passenger watchdog to wait until GBR has considered an issue before investigating it itself. He is right to point out that individual passenger complaints should go to operators, including GBR, in the first instance. If the passenger is unable to get a satisfactory resolution to their complaint, they can raise the issue with the watchdog through the service provided by the rail ombudsman for independent dispute resolution. As the amendment suggests, that is a very sensible process.</w:t>
      </w:r>
    </w:p>
    <w:p>
      <w:r>
        <w:rPr>
          <w:sz w:val="22"/>
        </w:rPr>
        <w:t>However, there are times when the watchdog will need to investigate issues before or instead of operators. For example, if an issue falls outside the scope of the ombudsman service, or if the issue is systemic and persistent and cannot be appropriately dealt with by a single operator, the watchdog may decide to open its own investigation.</w:t>
      </w:r>
    </w:p>
    <w:p>
      <w:r>
        <w:rPr>
          <w:sz w:val="22"/>
        </w:rPr>
        <w:t>We expect the watchdog to actively investigate a wide range of issues beyond individual passenger complaints and GBR services. They could include systemic or cross-industry issues in the provision of passenger assistance, such as the issues that we have unfortunately seen on the railway in the past, or persistent issues with punctuality, open access or devolved services. The amendment is therefore not appropriate, as it would unnecessarily restrict the watchdog’s ability to act freely on behalf of the passenger. I do not support restricting in legislation which issues the watchdog can investigate.</w:t>
      </w:r>
    </w:p>
    <w:p/>
    <w:p>
      <w:r>
        <w:rPr>
          <w:b/>
          <w:color w:val="1A4A6E"/>
          <w:sz w:val="22"/>
        </w:rPr>
        <w:t>Jerome Mayhew</w:t>
      </w:r>
    </w:p>
    <w:p>
      <w:r>
        <w:rPr>
          <w:sz w:val="22"/>
        </w:rPr>
        <w:t>I recognise that the Minister has his line to take and that there will be lots of angry people sitting behind him at tea time if he makes any concessions. However, a simple amendment to the wording of the mandatory requirement in clause 39(1), paragraphs (a) to (e), would give the passenger watchdog the ability to pick and choose. Changing “or” to “and” at the end of paragraph (d), before</w:t>
      </w:r>
    </w:p>
    <w:p>
      <w:r>
        <w:rPr>
          <w:sz w:val="22"/>
        </w:rPr>
        <w:t>“it appears to the Council that the matter is one that the Council ought to investigate”,</w:t>
      </w:r>
    </w:p>
    <w:p>
      <w:r>
        <w:rPr>
          <w:sz w:val="22"/>
        </w:rPr>
        <w:t>would surely provide the flexibility that everyone probably thinks is necessary.</w:t>
      </w:r>
    </w:p>
    <w:p/>
    <w:p>
      <w:r>
        <w:rPr>
          <w:b/>
          <w:color w:val="1A4A6E"/>
          <w:sz w:val="22"/>
        </w:rPr>
        <w:t>Keir Mather</w:t>
      </w:r>
    </w:p>
    <w:p>
      <w:r>
        <w:rPr>
          <w:sz w:val="22"/>
        </w:rPr>
        <w:t>I will happily let the shadow Minister intervene again, because I would like to seek clarity on how inserting “and” would allow the watchdog to choose whether it has to investigate something in the first instance.</w:t>
      </w:r>
    </w:p>
    <w:p/>
    <w:p>
      <w:r>
        <w:rPr>
          <w:b/>
          <w:color w:val="1A4A6E"/>
          <w:sz w:val="22"/>
        </w:rPr>
        <w:t>Jerome Mayhew</w:t>
      </w:r>
    </w:p>
    <w:p>
      <w:r>
        <w:rPr>
          <w:sz w:val="22"/>
        </w:rPr>
        <w:t>In the wording of clause 39(1), at the moment paragraphs (a) to (e) are additional. If the “or” in</w:t>
      </w:r>
    </w:p>
    <w:p>
      <w:r>
        <w:rPr>
          <w:sz w:val="22"/>
        </w:rPr>
        <w:t>“or…it appears to the Council”</w:t>
      </w:r>
    </w:p>
    <w:p>
      <w:r>
        <w:rPr>
          <w:sz w:val="22"/>
        </w:rPr>
        <w:t>at the end of paragraph (d) were replaced with “and”, there would be a two-part test. The council would receive complaints from all the kinds of people in paragraphs (a) to (d), and the second part of the test would be that</w:t>
      </w:r>
    </w:p>
    <w:p>
      <w:r>
        <w:rPr>
          <w:sz w:val="22"/>
        </w:rPr>
        <w:t>“it appears to the Council that the matter is one that the Council ought to investigate.”</w:t>
      </w:r>
    </w:p>
    <w:p>
      <w:r>
        <w:rPr>
          <w:sz w:val="22"/>
        </w:rPr>
        <w:t>That would give agency to the council to monitor and choose the most important things for it to investigate.</w:t>
      </w:r>
    </w:p>
    <w:p/>
    <w:p>
      <w:r>
        <w:rPr>
          <w:b/>
          <w:color w:val="1A4A6E"/>
          <w:sz w:val="22"/>
        </w:rPr>
        <w:t>Keir Mather</w:t>
      </w:r>
    </w:p>
    <w:p>
      <w:r>
        <w:rPr>
          <w:sz w:val="22"/>
        </w:rPr>
        <w:t>I see.</w:t>
      </w:r>
    </w:p>
    <w:p/>
    <w:p>
      <w:r>
        <w:rPr>
          <w:b/>
          <w:color w:val="1A4A6E"/>
          <w:sz w:val="22"/>
        </w:rPr>
        <w:t>The Chair</w:t>
      </w:r>
    </w:p>
    <w:p>
      <w:r>
        <w:rPr>
          <w:sz w:val="22"/>
        </w:rPr>
        <w:t>I remind the Minister that this is not part of the amendment that has been proposed. Could he therefore wind up? The shadow Minister is welcome to table a new amendment, but his proposal is not relevant to this afternoon’s discussion.</w:t>
      </w:r>
    </w:p>
    <w:p/>
    <w:p>
      <w:r>
        <w:rPr>
          <w:b/>
          <w:color w:val="1A4A6E"/>
          <w:sz w:val="22"/>
        </w:rPr>
        <w:t>Jerome Mayhew</w:t>
      </w:r>
    </w:p>
    <w:p>
      <w:r>
        <w:rPr>
          <w:sz w:val="22"/>
        </w:rPr>
        <w:t>I was just trying to be helpful.</w:t>
      </w:r>
    </w:p>
    <w:p/>
    <w:p>
      <w:r>
        <w:rPr>
          <w:b/>
          <w:color w:val="1A4A6E"/>
          <w:sz w:val="22"/>
        </w:rPr>
        <w:t>Keir Mather</w:t>
      </w:r>
    </w:p>
    <w:p>
      <w:r>
        <w:rPr>
          <w:sz w:val="22"/>
        </w:rPr>
        <w:t>I thank the shadow Minister for his contribution. Perhaps, in slower time, he can walk me through each specific provision and we can come to a determination as to the intent that he outlined, but for the moment—at your discretion, Mrs Hobhouse—I will proceed with the matter at hand.</w:t>
      </w:r>
    </w:p>
    <w:p>
      <w:r>
        <w:rPr>
          <w:sz w:val="22"/>
        </w:rPr>
        <w:t>I do not support restricting in legislation which issues the watchdog can investigate. The watchdog will already be working closely with GBR to ensure that GBR can respond to its own passenger issues effectively and according to best practice and will not duplicate investigations unless it is necessary to do so. I therefore urge the hon. Member for Didcot and Wantage to withdraw amendment 142.</w:t>
      </w:r>
    </w:p>
    <w:p>
      <w:r>
        <w:rPr>
          <w:sz w:val="22"/>
        </w:rPr>
        <w:t>Clause 39 will enable the passenger watchdog to investigate matters relating to railway passenger services or station services. The clause places a duty on the watchdog to conduct investigations in certain circumstances. For example, the watchdog must investigate any matters referred to it by passengers, potential passengers or organisations representing passengers provided that the matters are not vexatious. It must also investigate any issues referred to it by the Secretary of State, Scottish and Welsh Ministers or the ORR, and anything that it appears to the watchdog that it ought to investigate.</w:t>
      </w:r>
    </w:p>
    <w:p>
      <w:r>
        <w:rPr>
          <w:sz w:val="22"/>
        </w:rPr>
        <w:t>If the matters fall wholly within the London railway area, the passenger watchdog must refer it to the London Transport Users Committee. Transport Focus, the body out of which the watchdog will be built, has a duty to investigate matters referred to it, but the clause expands the list of people who may refer cases for investigation, to reflect the central role of the watchdog, its role in the reformed railway and the importance of passenger experience to this Government.</w:t>
      </w:r>
    </w:p>
    <w:p/>
    <w:p>
      <w:r>
        <w:rPr>
          <w:b/>
          <w:color w:val="1A4A6E"/>
          <w:sz w:val="22"/>
        </w:rPr>
        <w:t>Olly Glover</w:t>
      </w:r>
    </w:p>
    <w:p>
      <w:r>
        <w:rPr>
          <w:sz w:val="22"/>
        </w:rPr>
        <w:t>I hear what the Minister says. I still think that the logical wording of the clause could be ameliorated, but I shall leave that to the Government and spare the Committee a Division. I beg to ask leave to withdraw the amendment.</w:t>
      </w:r>
    </w:p>
    <w:p>
      <w:r>
        <w:rPr>
          <w:sz w:val="22"/>
        </w:rPr>
        <w:t>Amendment, by leave, withdrawn.</w:t>
      </w:r>
    </w:p>
    <w:p>
      <w:r>
        <w:rPr>
          <w:sz w:val="22"/>
        </w:rPr>
        <w:t>Clause 39 ordered to stand part of the Bill .</w:t>
      </w:r>
    </w:p>
    <w:p>
      <w:r>
        <w:rPr>
          <w:sz w:val="22"/>
        </w:rPr>
        <w:t>Clause 40</w:t>
      </w:r>
    </w:p>
    <w:p>
      <w:r>
        <w:rPr>
          <w:sz w:val="22"/>
        </w:rPr>
        <w:t>Power to obtain information</w:t>
      </w:r>
    </w:p>
    <w:p/>
    <w:p>
      <w:r>
        <w:rPr>
          <w:b/>
          <w:color w:val="1A4A6E"/>
          <w:sz w:val="22"/>
        </w:rPr>
        <w:t>Jerome Mayhew</w:t>
      </w:r>
    </w:p>
    <w:p>
      <w:r>
        <w:rPr>
          <w:sz w:val="22"/>
        </w:rPr>
        <w:t>I beg to move amendment 66, in clause 40, page 22, line 11, leave out subsections (5)(a) and (5)(b) and insert</w:t>
      </w:r>
    </w:p>
    <w:p>
      <w:r>
        <w:rPr>
          <w:sz w:val="22"/>
        </w:rPr>
        <w:t>“the Passengers’ Council may take such action (if any) as it thinks appropriate.”</w:t>
      </w:r>
    </w:p>
    <w:p>
      <w:r>
        <w:rPr>
          <w:sz w:val="22"/>
        </w:rPr>
        <w:t>This amendment would give the Passengers’ Council enforcement powers when its requests for information are not met.</w:t>
      </w:r>
    </w:p>
    <w:p/>
    <w:p>
      <w:r>
        <w:rPr>
          <w:b/>
          <w:color w:val="1A4A6E"/>
          <w:sz w:val="22"/>
        </w:rPr>
        <w:t>The Chair</w:t>
      </w:r>
    </w:p>
    <w:p>
      <w:r>
        <w:rPr>
          <w:sz w:val="22"/>
        </w:rPr>
        <w:t>With this it will be convenient to discuss the following:</w:t>
      </w:r>
    </w:p>
    <w:p>
      <w:r>
        <w:rPr>
          <w:sz w:val="22"/>
        </w:rPr>
        <w:t>Clause stand part.</w:t>
      </w:r>
    </w:p>
    <w:p>
      <w:r>
        <w:rPr>
          <w:sz w:val="22"/>
        </w:rPr>
        <w:t>Clause 41 stand part.</w:t>
      </w:r>
    </w:p>
    <w:p/>
    <w:p>
      <w:r>
        <w:rPr>
          <w:b/>
          <w:color w:val="1A4A6E"/>
          <w:sz w:val="22"/>
        </w:rPr>
        <w:t>Jerome Mayhew</w:t>
      </w:r>
    </w:p>
    <w:p>
      <w:r>
        <w:rPr>
          <w:sz w:val="22"/>
        </w:rPr>
        <w:t>It is much easier when I start with the amendment, because then I know where I am. This clause is about the power to obtain information. I will leave it to the Minister to give a précis, but it seeks to create a sensible power for the passengers’ council to be able to require the provision of information. However, the council has no power to compel compliance—it may only refer the matter further, to the Office of Rail and Road—so we begin to get into one of the problems with the passengers’ council, which is that it has no enforcement powers at all. Any teeth that are associated with the works of the passengers’ council come only from the economic regulator, soon to be just the safety regulator: the ORR. That will lead to some serious problems.</w:t>
      </w:r>
    </w:p>
    <w:p>
      <w:r>
        <w:rPr>
          <w:sz w:val="22"/>
        </w:rPr>
        <w:t>There is no proposal to require the ORR, as a regulating body with no enforcement powers, to take the preparatory work of the passengers’ council as automatically worthy of acceptance without reinvestigation. That is quite a serious point, because when an investigation undertaken by the passengers’ council comes to a roadblock that it feels requires some kind of enforcement action, it has to go to a separate body, the Office of Rail and Road, because the Government do not intend to give the council any real powers of its own. The ORR, as an independent regulator and enforcement body, then has to start the investigation de novo. It has no ability to take as read the investigation work of the passengers’ council.</w:t>
      </w:r>
    </w:p>
    <w:p>
      <w:r>
        <w:rPr>
          <w:sz w:val="22"/>
        </w:rPr>
        <w:t>That will create the bizarre situation of the ORR having to reinvestigate as an enforcing body, which is a quasi-judicial function, and then come to a decision every single time the passengers’ council refers any matter to it. Surely the Minister can do better than that, with all the resources of his many civil servants and drafting professionals in the Department. That messy process will lead to delay and uncertain enforcement—hardly the stuff of empowering passengers.</w:t>
      </w:r>
    </w:p>
    <w:p>
      <w:r>
        <w:rPr>
          <w:sz w:val="22"/>
        </w:rPr>
        <w:t>I fear that those on the Treasury Bench have asserted that the watchdog will be a nightwatchman, but the Department has granted it no enforcement powers or powers to compel. That will be bitterly disappointing to many rail passenger groups and advocates. When an issue arises and the council begins an investigation, it will inevitably require information. If it is unable to get that information, it must ask the ORR to step in and take over. We heard a lot about that in evidence to the Transport Committee. For example, Emma Vogelmann of Transport for All said:</w:t>
      </w:r>
    </w:p>
    <w:p>
      <w:r>
        <w:rPr>
          <w:sz w:val="22"/>
        </w:rPr>
        <w:t>“In terms of the watchdog itself, I have briefly touched on this already, but we feel very much that the passengers’ council really needs to be given enforcement powers to be able to take proper action on cases that are involving accessibility breaches. In cases where things do get referred up to the ORR, we would like there to be a statutory duty on them to act on those referrals made by the passengers’ council, and to have those outcomes within a clear timeframe.”</w:t>
      </w:r>
    </w:p>
    <w:p>
      <w:r>
        <w:rPr>
          <w:sz w:val="22"/>
        </w:rPr>
        <w:t>Another point she makes is that the ORR does not have to do anything. The passengers’ council can refer a matter to the ORR, but the ORR can say, “We’re busy, thank you, and we don’t think it is important.” It has no obligation to act.</w:t>
      </w:r>
    </w:p>
    <w:p/>
    <w:p>
      <w:r>
        <w:rPr>
          <w:b/>
          <w:color w:val="1A4A6E"/>
          <w:sz w:val="22"/>
        </w:rPr>
        <w:t>Keir Mather</w:t>
      </w:r>
    </w:p>
    <w:p>
      <w:r>
        <w:rPr>
          <w:sz w:val="22"/>
        </w:rPr>
        <w:t>I turn first to the shadow Minister’s point about either diffusing enforcement capabilities between the ORR and the passenger watchdog or seeking to double them up as part of legislation that is designed to rationalise and simplify notions of accountability and enforcement within the railway. Under the system outlined in the Bill, the ORR can use the findings of the watchdog; the watchdog just has to make its own assessment of the materials given to it by the ORR. In my view, that does not constitute the same thing as reinvestigating a matter. The intention is for the ORR to be made aware of the passenger watchdog’s work at every step toward referral by the watchdog itself. There is therefore a low risk of the ORR having to retake steps, given that it is actively consulted as that process unfolds.</w:t>
      </w:r>
    </w:p>
    <w:p>
      <w:r>
        <w:rPr>
          <w:sz w:val="22"/>
        </w:rPr>
        <w:t>I will now speak directly to amendment 66 and clauses 40 and 41. As the shadow Minister has outlined, amendment 66 would give the passenger watchdog enforcement powers when its requests for information were not met. The Government are creating a strong passenger watchdog that will have powers to monitor passenger experience, and to hold GBR and others to account. Although it will not have full enforcement powers, it will be able to demand information from operators to a deadline, investigate problems, demand improvement plans and refer cases for enforcement action to the ORR. It is important to have one clear enforcement body for the entire sector to avoid duplication or confusion for industry. If there were two bodies with enforcement powers, the risk of conflicting enforcement steers creating additional bureaucracy would be too high.</w:t>
      </w:r>
    </w:p>
    <w:p>
      <w:r>
        <w:rPr>
          <w:sz w:val="22"/>
        </w:rPr>
        <w:t>The ORR will therefore enforce GBR’s new streamlined licence, ensuring that the organisation meets its industry obligations and all minimum standards, including passenger standards. As it does today, the ORR will enforce all other railway licences to ensure that there is an independent, consistent enforcement body for the sector. We expect our licence proposals to include a condition requiring operators to co-operate with the passenger watchdog. That will help to ensure that other licensed operators co-operate with requests from the watchdog. That type of provision is typically found in operator licences. For example, there is a similar requirement for operators to co-operate with Transport Focus today. For those reasons, the amendment is not necessary.</w:t>
      </w:r>
    </w:p>
    <w:p>
      <w:r>
        <w:rPr>
          <w:sz w:val="22"/>
        </w:rPr>
        <w:t>Turning to clauses 40 and 41, clause 40 gives the passenger watchdog the power to request the necessary information to effectively carry out investigations into issues affecting passengers. That information could be requested from train or station operators including, of course, GBR. The information must be provided to the watchdog within a reasonable timeframe, unless the person did not have, or could not reasonably obtain, the information. If the watchdog did not receive a satisfactory response to its information request, it could refer the matter to the ORR, which will continue to act as the enforcement body for the rail sector. The watchdog’s power to request information from operators to a deadline is a new one, demonstrating the Government’s commitment to a strong passenger champion that can make an impact on the railway. That will ensure that the watchdog can carry out its investigations effectively and in a timely manner.</w:t>
      </w:r>
    </w:p>
    <w:p>
      <w:r>
        <w:rPr>
          <w:sz w:val="22"/>
        </w:rPr>
        <w:t>Clause 41 protects any information where the person who provided the information has requested that it be held in confidence. That will ensure that confidential or sensitive information is not published or disclosed by the watchdog, with some sensible exceptions such as ensuring that the watchdog can refer the matter to the ORR for enforcement and that relevant law is complied with. Clause 41 also ensures that information held by a rail operator that may help an investigation but is sensitive or confidential—due to its commercial nature, for example—will not be published in any investigation reports. That will encourage operators to share information and ensure that the watchdog can carry out any investigation effectively while protecting confidential information.</w:t>
      </w:r>
    </w:p>
    <w:p/>
    <w:p>
      <w:r>
        <w:rPr>
          <w:b/>
          <w:color w:val="1A4A6E"/>
          <w:sz w:val="22"/>
        </w:rPr>
        <w:t>Jerome Mayhew</w:t>
      </w:r>
    </w:p>
    <w:p>
      <w:r>
        <w:rPr>
          <w:sz w:val="22"/>
        </w:rPr>
        <w:t>The Minister’s argument is clearly—is it parliamentary to say nonsense? I hope it is. His argument, that the industry will be confused if the passengers’ council is able to enforce its own deliberations, is ridiculous; he just has to think about it. The ORR has its areas of competence on which it enforces, and the passengers’ council has its areas of competence; they are discrete. Where confusion might really arise is if the passengers’ council thinks it is trying to get information and is stymied by the ORR taking a different view, which is the position the Minister has put forward. I have no hesitation in pushing the amendment to a vote.</w:t>
      </w:r>
    </w:p>
    <w:p>
      <w:r>
        <w:rPr>
          <w:sz w:val="22"/>
        </w:rPr>
        <w:t>Question put, That the amendment be made.</w:t>
      </w:r>
    </w:p>
    <w:p/>
    <w:p>
      <w:r>
        <w:rPr>
          <w:b/>
          <w:color w:val="1A4A6E"/>
          <w:sz w:val="22"/>
        </w:rPr>
        <w:t>Jerome Mayhew</w:t>
      </w:r>
    </w:p>
    <w:p>
      <w:r>
        <w:rPr>
          <w:sz w:val="22"/>
        </w:rPr>
        <w:t>I beg to move amendment 67, in clause 42, page 23, line 7, leave out subsection (2).</w:t>
      </w:r>
    </w:p>
    <w:p/>
    <w:p>
      <w:r>
        <w:rPr>
          <w:b/>
          <w:color w:val="1A4A6E"/>
          <w:sz w:val="22"/>
        </w:rPr>
        <w:t>The Chair</w:t>
      </w:r>
    </w:p>
    <w:p>
      <w:r>
        <w:rPr>
          <w:sz w:val="22"/>
        </w:rPr>
        <w:t>With this it will be convenient to discuss the following:</w:t>
      </w:r>
    </w:p>
    <w:p>
      <w:r>
        <w:rPr>
          <w:sz w:val="22"/>
        </w:rPr>
        <w:t>Amendment 68, in clause 42, page 23, line 17, leave out subsection (3)(b)(ii).</w:t>
      </w:r>
    </w:p>
    <w:p>
      <w:r>
        <w:rPr>
          <w:sz w:val="22"/>
        </w:rPr>
        <w:t>This amendment would require the ORR to take action where a contravention has been referred to it.</w:t>
      </w:r>
    </w:p>
    <w:p>
      <w:r>
        <w:rPr>
          <w:sz w:val="22"/>
        </w:rPr>
        <w:t>Clause stand part.</w:t>
      </w:r>
    </w:p>
    <w:p/>
    <w:p>
      <w:r>
        <w:rPr>
          <w:b/>
          <w:color w:val="1A4A6E"/>
          <w:sz w:val="22"/>
        </w:rPr>
        <w:t>Jerome Mayhew</w:t>
      </w:r>
    </w:p>
    <w:p>
      <w:r>
        <w:rPr>
          <w:sz w:val="22"/>
        </w:rPr>
        <w:t>The amendments relate to clause 42, so I will explain what that clause seeks to achieve. Its title is “Representations and referrals”, and its focus is on introducing a power so that</w:t>
      </w:r>
    </w:p>
    <w:p>
      <w:r>
        <w:rPr>
          <w:sz w:val="22"/>
        </w:rPr>
        <w:t>“the Passengers’ Council may make representations to such persons as it thinks appropriate for the purpose”,</w:t>
      </w:r>
    </w:p>
    <w:p>
      <w:r>
        <w:rPr>
          <w:sz w:val="22"/>
        </w:rPr>
        <w:t>such as train or station operators, to resolve a matter under investigation.</w:t>
      </w:r>
    </w:p>
    <w:p>
      <w:r>
        <w:rPr>
          <w:sz w:val="22"/>
        </w:rPr>
        <w:t>If the passengers’ council believes that an operator</w:t>
      </w:r>
    </w:p>
    <w:p>
      <w:r>
        <w:rPr>
          <w:sz w:val="22"/>
        </w:rPr>
        <w:t>“is contravening, or likely to contravene”</w:t>
      </w:r>
    </w:p>
    <w:p>
      <w:r>
        <w:rPr>
          <w:sz w:val="22"/>
        </w:rPr>
        <w:t>its licence obligations, it must either engage with the operator directly, as we will discuss further when we consider clause 47, and/or refer the matter to the ORR and notify the Secretary of State. There are various other things that clause 42 does, but those are the main things.</w:t>
      </w:r>
    </w:p>
    <w:p>
      <w:r>
        <w:rPr>
          <w:sz w:val="22"/>
        </w:rPr>
        <w:t>The clause makes it clear that even after a passengers’ council investigation has identified a licence breach, the ORR retains complete discretion on whether or not to act. Once again, that will create a two-stage process in which the council must refer breaches that it cannot resolve itself, but the body receiving the referral is not obliged to act on it, or to intervene. Therefore, the watchdog investigates, but only the ORR can enforce, which it can choose not to do. That structure falls way short of the supposed strengthened passenger accountability model described by Ministers, and it serves only to risk causing prolonged delays for passengers who face ongoing harm, to the extent that a licence provision is breached, without a guaranteed remedy.</w:t>
      </w:r>
    </w:p>
    <w:p>
      <w:r>
        <w:rPr>
          <w:sz w:val="22"/>
        </w:rPr>
        <w:t>Thus far, we have not seen a clear rationale as to why the Government would create a watchdog only for it not to have any enforcement powers. It prompts the question: “What’s the point?” Evidence to the Transport Committee was very clear—the passengers’ council needs to have enforcement powers of its own to do the job envisaged for it. At the very least, if the ORR is to remain the enforcement body, there should not be a weeding process between the decisions of the passengers’ council and the ORR; the ORR should at least get on and enforce. That is what amendments 67 and 68 would achieve, by requiring the ORR to take action when a contravention had been referred to it.</w:t>
      </w:r>
    </w:p>
    <w:p/>
    <w:p>
      <w:r>
        <w:rPr>
          <w:b/>
          <w:color w:val="1A4A6E"/>
          <w:sz w:val="22"/>
        </w:rPr>
        <w:t>Keir Mather</w:t>
      </w:r>
    </w:p>
    <w:p>
      <w:r>
        <w:rPr>
          <w:sz w:val="22"/>
        </w:rPr>
        <w:t>I thank the hon. Member for the amendments, which would require the ORR to take action in the event of a referral from the passenger watchdog.</w:t>
      </w:r>
    </w:p>
    <w:p>
      <w:r>
        <w:rPr>
          <w:sz w:val="22"/>
        </w:rPr>
        <w:t>First, I will point out that enforcement actions by the ORR are not the only way in which problems can be solved. The Bill gives the watchdog the power to request improvement plans, to allow operators to explain their planned improvements and agree them with the watchdog before issues are referred to the ORR for potential enforcement action. That is likely to be a faster way to get improvements for passengers than going straight to enforcement action.</w:t>
      </w:r>
    </w:p>
    <w:p>
      <w:r>
        <w:rPr>
          <w:sz w:val="22"/>
        </w:rPr>
        <w:t>I appreciate the intention behind the amendments, which is to ensure that the watchdog will be listened to; it is an intention that the Government support. However, it is also important that the ORR, as the sector regulator, is able to take a broader view before deciding whether enforcement action is appropriate. That is because the passenger watchdog is only a passenger champion—it has a sole focus—and, by comparison, the ORR is the regulator for the whole sector and has to take into account a wide range of matters. If that were not the case, enforcement decisions could be taken that were good for the passenger but had a negative impact on the network as a whole. Each time that the ORR makes a decision, it must transparently explain its rationale to the watchdog on that basis. Therefore, in our view these amendments are unnecessary and I urge the hon. Member to withdraw them.</w:t>
      </w:r>
    </w:p>
    <w:p>
      <w:r>
        <w:rPr>
          <w:sz w:val="22"/>
        </w:rPr>
        <w:t>Clause 42 will give the passenger watchdog the power to:</w:t>
      </w:r>
    </w:p>
    <w:p>
      <w:r>
        <w:rPr>
          <w:sz w:val="22"/>
        </w:rPr>
        <w:t>“make representations to such persons as it thinks appropriate”,</w:t>
      </w:r>
    </w:p>
    <w:p>
      <w:r>
        <w:rPr>
          <w:sz w:val="22"/>
        </w:rPr>
        <w:t>in order to resolve a matter under investigation. If the watchdog believes that an operator is currently</w:t>
      </w:r>
    </w:p>
    <w:p>
      <w:r>
        <w:rPr>
          <w:sz w:val="22"/>
        </w:rPr>
        <w:t>“contravening, or likely to contravene”</w:t>
      </w:r>
    </w:p>
    <w:p>
      <w:r>
        <w:rPr>
          <w:sz w:val="22"/>
        </w:rPr>
        <w:t>its licence obligations, it must either engage with the operator directly to request an improvement plan or refer the matter to the ORR and inform the Secretary of State that it has done so.</w:t>
      </w:r>
    </w:p>
    <w:p>
      <w:r>
        <w:rPr>
          <w:sz w:val="22"/>
        </w:rPr>
        <w:t>If the case is referred to the ORR, the ORR can choose whether to take enforcement action or not. It must then inform the watchdog and the Secretary of State of its decision. That will ensure that the watchdog can act independently to resolve problems through engagement with operators and by directly engaging with the ORR when necessary. Without clause 42, the watchdog would not be able to effectively resolve matters that it had investigated and follow up on them. I commend the clause to the Committee.</w:t>
      </w:r>
    </w:p>
    <w:p/>
    <w:p>
      <w:r>
        <w:rPr>
          <w:b/>
          <w:color w:val="1A4A6E"/>
          <w:sz w:val="22"/>
        </w:rPr>
        <w:t>Jerome Mayhew</w:t>
      </w:r>
    </w:p>
    <w:p>
      <w:r>
        <w:rPr>
          <w:sz w:val="22"/>
        </w:rPr>
        <w:t>I am not persuaded by the Minister. There are two amendments. In order to save time, I will press the first one to a Division, and the outcome of that will determine whether or not I press the second one to a Division.</w:t>
      </w:r>
    </w:p>
    <w:p>
      <w:r>
        <w:rPr>
          <w:sz w:val="22"/>
        </w:rPr>
        <w:t>Question put, That the amendment be made.</w:t>
      </w:r>
    </w:p>
    <w:p/>
    <w:p>
      <w:r>
        <w:rPr>
          <w:b/>
          <w:color w:val="1A4A6E"/>
          <w:sz w:val="22"/>
        </w:rPr>
        <w:t>The Chair</w:t>
      </w:r>
    </w:p>
    <w:p>
      <w:r>
        <w:rPr>
          <w:sz w:val="22"/>
        </w:rPr>
        <w:t>I call Olly Glover to move amendment 138.</w:t>
      </w:r>
    </w:p>
    <w:p/>
    <w:p>
      <w:r>
        <w:rPr>
          <w:b/>
          <w:color w:val="1A4A6E"/>
          <w:sz w:val="22"/>
        </w:rPr>
        <w:t>Olly Glover</w:t>
      </w:r>
    </w:p>
    <w:p>
      <w:r>
        <w:rPr>
          <w:sz w:val="22"/>
        </w:rPr>
        <w:t>My hon. Friend the Member for West Dorset will do the honours.</w:t>
      </w:r>
    </w:p>
    <w:p/>
    <w:p>
      <w:r>
        <w:rPr>
          <w:b/>
          <w:color w:val="1A4A6E"/>
          <w:sz w:val="22"/>
        </w:rPr>
        <w:t>Edward Morello</w:t>
      </w:r>
    </w:p>
    <w:p>
      <w:r>
        <w:rPr>
          <w:sz w:val="22"/>
        </w:rPr>
        <w:t>I beg to move amendment 138, in clause 43, page 23, line 21, leave out</w:t>
      </w:r>
    </w:p>
    <w:p>
      <w:r>
        <w:rPr>
          <w:sz w:val="22"/>
        </w:rPr>
        <w:t>“may prepare a report of its findings”</w:t>
      </w:r>
    </w:p>
    <w:p>
      <w:r>
        <w:rPr>
          <w:sz w:val="22"/>
        </w:rPr>
        <w:t>and insert</w:t>
      </w:r>
    </w:p>
    <w:p>
      <w:r>
        <w:rPr>
          <w:sz w:val="22"/>
        </w:rPr>
        <w:t>“must publish and lay before Parliament a report of its findings”.</w:t>
      </w:r>
    </w:p>
    <w:p>
      <w:r>
        <w:rPr>
          <w:sz w:val="22"/>
        </w:rPr>
        <w:t>This amendment requires the Passengers’ Council to prepare a report of findings after an investigation and ensures any report is laid before Parliament.</w:t>
      </w:r>
    </w:p>
    <w:p/>
    <w:p>
      <w:r>
        <w:rPr>
          <w:b/>
          <w:color w:val="1A4A6E"/>
          <w:sz w:val="22"/>
        </w:rPr>
        <w:t>The Chair</w:t>
      </w:r>
    </w:p>
    <w:p>
      <w:r>
        <w:rPr>
          <w:sz w:val="22"/>
        </w:rPr>
        <w:t>With this it will be convenient to discuss the following:</w:t>
      </w:r>
    </w:p>
    <w:p>
      <w:r>
        <w:rPr>
          <w:sz w:val="22"/>
        </w:rPr>
        <w:t>Amendment 69, in clause 43, page 23, line 33, leave out “may” and insert “must”.</w:t>
      </w:r>
    </w:p>
    <w:p>
      <w:r>
        <w:rPr>
          <w:sz w:val="22"/>
        </w:rPr>
        <w:t>This amendment would require the Passengers’ Council to publish any report on a matter investigated under section 39.</w:t>
      </w:r>
    </w:p>
    <w:p>
      <w:r>
        <w:rPr>
          <w:sz w:val="22"/>
        </w:rPr>
        <w:t>Amendment 70, in clause 43, page 23, line 33, at end insert—</w:t>
      </w:r>
    </w:p>
    <w:p>
      <w:r>
        <w:rPr>
          <w:sz w:val="22"/>
        </w:rPr>
        <w:t>“(3A) The report must be published within six months of the completion of the investigation.”</w:t>
      </w:r>
    </w:p>
    <w:p>
      <w:r>
        <w:rPr>
          <w:sz w:val="22"/>
        </w:rPr>
        <w:t>This amendment would require the Passengers’ Council to publish its report within six months of completing the investigation.</w:t>
      </w:r>
    </w:p>
    <w:p>
      <w:r>
        <w:rPr>
          <w:sz w:val="22"/>
        </w:rPr>
        <w:t>Amendment 140, in clause 43, page 23, line 34, leave out subsection (4).</w:t>
      </w:r>
    </w:p>
    <w:p>
      <w:r>
        <w:rPr>
          <w:sz w:val="22"/>
        </w:rPr>
        <w:t>This amendment removes the requirement that the Passengers' Council must obtain the Secretary of State’s consent before sending or publishing a report if the investigation resulted from a referral by the Secretary of State, by the Scottish Ministers or by the Welsh Ministers.</w:t>
      </w:r>
    </w:p>
    <w:p>
      <w:r>
        <w:rPr>
          <w:sz w:val="22"/>
        </w:rPr>
        <w:t>Clause stand part.</w:t>
      </w:r>
    </w:p>
    <w:p/>
    <w:p>
      <w:r>
        <w:rPr>
          <w:b/>
          <w:color w:val="1A4A6E"/>
          <w:sz w:val="22"/>
        </w:rPr>
        <w:t>Edward Morello</w:t>
      </w:r>
    </w:p>
    <w:p>
      <w:r>
        <w:rPr>
          <w:sz w:val="22"/>
        </w:rPr>
        <w:t>My hon. Friend, who is departing the Committee, and I are tag teaming, Mrs Hobhouse. Clause 43 sets out the powers of the passengers’ council when it investigates problems affecting rail users. Amendments 138 and 140 would strengthen transparency, independence and parliamentary scrutiny.</w:t>
      </w:r>
    </w:p>
    <w:p>
      <w:r>
        <w:rPr>
          <w:sz w:val="22"/>
        </w:rPr>
        <w:t>Amendment 138 would require the passengers’ council to publish its findings and lay them before Parliament after an investigation, rather than that just being an option. It would ensure that evidence was made public and that Parliament could see clearly where the system was or could be failing passengers. Amendment 140 would remove the requirement for the passengers’ council to obtain the Secretary of State’s consent before publishing a report where the investigation had been referred by Ministers. We have all lived through the experience of reports going into the bottom drawer of desks, never to be seen again, and we would like to create a situation here where that does not happen.</w:t>
      </w:r>
    </w:p>
    <w:p>
      <w:r>
        <w:rPr>
          <w:sz w:val="22"/>
        </w:rPr>
        <w:t>A watchdog cannot be effective if the person who triggered the investigation can also control whether its conclusions are published. The amendments would ensure that the passengers’ council had teeth, could operate independently and could report honestly without political interference. Together, amendments 138 and 140 would strengthen accountability, protect the integrity of the passenger watchdog, and ensure Parliament and the public are properly informed when things go wrong on our railways. On the recommendation of my hon. Friend the Member for Didcot and Wantage, we intend to press amendment 138 to a Division.</w:t>
      </w:r>
    </w:p>
    <w:p/>
    <w:p>
      <w:r>
        <w:rPr>
          <w:b/>
          <w:color w:val="1A4A6E"/>
          <w:sz w:val="22"/>
        </w:rPr>
        <w:t>Daniel Francis</w:t>
      </w:r>
    </w:p>
    <w:p>
      <w:r>
        <w:rPr>
          <w:sz w:val="22"/>
        </w:rPr>
        <w:t>London TravelWatch is a large organisation, and I used to chair some of its casework committees. It deals with and reports on a huge range of issues and, like Passenger Focus, it deals not just with trains but with other modes of transport. I made recommendations on a range of issues. I remember making recommendations to Eurostar about issues regarding disabled passengers. I remember making recommendations regarding changes to timetables. There were some significant issues that one would want to issue a report on. There was an issue back then for South Western about how Network Rail and the train operator were integrating, and a report had to be commissioned. There will be reports that are really to say to the operator, “You need to look at this specific issue.” We do not need to make it mandatory that all those reports are tabled in this House, with the bureaucracy that brings.</w:t>
      </w:r>
    </w:p>
    <w:p/>
    <w:p>
      <w:r>
        <w:rPr>
          <w:b/>
          <w:color w:val="1A4A6E"/>
          <w:sz w:val="22"/>
        </w:rPr>
        <w:t>Edward Morello</w:t>
      </w:r>
    </w:p>
    <w:p>
      <w:r>
        <w:rPr>
          <w:sz w:val="22"/>
        </w:rPr>
        <w:t>I absolutely take the hon. Gentleman’s point that we are snowed under with paperwork in this place at the best of times. I think there is a difference between providing a report to Parliament as standard, allowing Parliament to make the decision on whether it needs to be scrutinised, and the council or any other part of the regulator having the power to decide itself whether a report should go before Parliament.</w:t>
      </w:r>
    </w:p>
    <w:p>
      <w:r>
        <w:rPr>
          <w:sz w:val="22"/>
        </w:rPr>
        <w:t>The issue is where the balance of power should lie regarding whether Parliament has the right to scrutinise a report. All our amendment seeks to do is, by making it mandatory, to return the weighting and the power to Parliament on those issues.</w:t>
      </w:r>
    </w:p>
    <w:p/>
    <w:p>
      <w:r>
        <w:rPr>
          <w:b/>
          <w:color w:val="1A4A6E"/>
          <w:sz w:val="22"/>
        </w:rPr>
        <w:t>Daniel Francis</w:t>
      </w:r>
    </w:p>
    <w:p>
      <w:r>
        <w:rPr>
          <w:sz w:val="22"/>
        </w:rPr>
        <w:t>I do not think this provision needs to be on the face of the Bill. These issues already exist; there are examples where the passenger watchdog and the Transport Committee would be looking at the same matter. There would be examples with other Departments where an ombudsman would also be looking at something in a similar vein to a Select Committee. My view is that it would be an overly bureaucratic system. Passenger watchdogs issue many reports, and some are on very serious matters, but sometimes they need to issue a report that is not at that level, and I do not believe these amendments are necessary.</w:t>
      </w:r>
    </w:p>
    <w:p/>
    <w:p>
      <w:r>
        <w:rPr>
          <w:b/>
          <w:color w:val="1A4A6E"/>
          <w:sz w:val="22"/>
        </w:rPr>
        <w:t>Jerome Mayhew</w:t>
      </w:r>
    </w:p>
    <w:p>
      <w:r>
        <w:rPr>
          <w:sz w:val="22"/>
        </w:rPr>
        <w:t>Under clause 43, the passengers’ council can prepare, send and publish a report of its findings in an investigation, but it must obtain the Secretary of State’s consent before sending or publishing a report if the investigation was undertaken following a referral. Similar provisions exist for the Scottish and Welsh Ministers. The wording of subsection (3) makes publication discretionary even after a full investigation and subsection (4) requires ministerial consent before publishing any report arising from a referral.</w:t>
      </w:r>
    </w:p>
    <w:p>
      <w:r>
        <w:rPr>
          <w:sz w:val="22"/>
        </w:rPr>
        <w:t>As the explanatory notes confirm, that structure gives Ministers an effective veto over publication. Why should the Minister have a veto over publication when the organisation being investigated is their own creation? If the state has created a toothless investigation watchdog body that, despite its lack of enforcement powers, has managed to do an investigation, write a report that is no doubt critical of the state, GBR or perhaps even the Secretary of State and the Department for Transport, the Secretary of State, or the Scottish or Welsh Minister can, for whatever reason they like, veto its publication. They can muzzle the watchdog at whim.</w:t>
      </w:r>
    </w:p>
    <w:p>
      <w:r>
        <w:rPr>
          <w:sz w:val="22"/>
        </w:rPr>
        <w:t>That risks undermining the whole process—where is the transparency?—and weakens the credibility of the new watchdog. If the aim is to strengthen passenger oversight, investigation reports should be published as a matter of course, with only narrowly defined exemptions for confidentiality or commercial reasons. Transport for All explains in its written evidence to the Transport Committee how that will affect passengers:</w:t>
      </w:r>
    </w:p>
    <w:p>
      <w:r>
        <w:rPr>
          <w:sz w:val="22"/>
        </w:rPr>
        <w:t>“Clauses 42-47 empower the Passengers’ Council to receive complaints, investigate issues, and identify potential breaches of licence conditions. However, the Council has no power to compel corrective action, issue penalties, or enforce compliance. If it identifies significant accessibility failings, it must refer the matter to the ORR, which retains full discretion over whether to investigate or take enforcement action.</w:t>
      </w:r>
    </w:p>
    <w:p>
      <w:r>
        <w:rPr>
          <w:sz w:val="22"/>
        </w:rPr>
        <w:t>Disabled passengers already face disproportionate obstacles when raising complaints, and this indirect model appears to add another layer of bureaucracy without increasing accountability. We worry that it will create further delays, weaken enforcement, confuse passengers, and result in inconsistent redress. A watchdog without enforcement powers is fundamentally limited in its capacity to protect passengers’ rights or drive accessibility improvements.”</w:t>
      </w:r>
    </w:p>
    <w:p>
      <w:r>
        <w:rPr>
          <w:sz w:val="22"/>
        </w:rPr>
        <w:t>Amendment 69 requires the passengers’ council to publish any report on a matter investigated under clause 39. That will create greater transparency and accountability in the new watchdog. Frankly, if the Government are serious about supporting the rights of passengers, rather than designing in an ability to hide embarrassing conclusions, they must support this amendment.</w:t>
      </w:r>
    </w:p>
    <w:p>
      <w:r>
        <w:rPr>
          <w:sz w:val="22"/>
        </w:rPr>
        <w:t>Amendment 70 would require the passengers’ council to publish its report within six months of completing the investigation. Having in statute a specific timeframe in which a report must be published would create a sense of urgency, or at least of purpose, and a culture would develop within the organisation that placed high importance on those reports—exactly as it should.</w:t>
      </w:r>
    </w:p>
    <w:p>
      <w:r>
        <w:rPr>
          <w:sz w:val="22"/>
        </w:rPr>
        <w:t>Amendments 138, tabled in the name of the Liberal Democrats—presumably the hon. Member for Didcot and Wantage—would require the passenger’s council to prepare a report of findings after an investigation and ensure that any report is laid before Parliament. It is another attempt to strengthen the reporting requirements from a different angle and should be supported because it is seeking to achieve a similar outcome to my own amendments.</w:t>
      </w:r>
    </w:p>
    <w:p>
      <w:r>
        <w:rPr>
          <w:sz w:val="22"/>
        </w:rPr>
        <w:t>Amendment 140, also in the name of the hon. Member,</w:t>
      </w:r>
    </w:p>
    <w:p>
      <w:r>
        <w:rPr>
          <w:sz w:val="22"/>
        </w:rPr>
        <w:t>“removes the requirement that the Passengers’ Council must obtain the Secretary of State’s consent before sending or publishing a report if the investigation resulted from a referral by the Secretary of State”.</w:t>
      </w:r>
    </w:p>
    <w:p>
      <w:r>
        <w:rPr>
          <w:sz w:val="22"/>
        </w:rPr>
        <w:t>Amendment 69 is a mandatory requirement that they must publish every report. If that is not acceptable to the Government for whatever reason, then amendment 140 is a slight variation on the theme in that it takes the discretion away from the Secretary of State and leaves it where it properly lies, if there is to be discretion: with the passenger watchdog. That body, surely, having undertaken the investigation, written the report and come to a conclusion, are best placed to decide whether it is in the public interest to publish, not the owner of the nationalised industry that is being investigated.</w:t>
      </w:r>
    </w:p>
    <w:p/>
    <w:p>
      <w:r>
        <w:rPr>
          <w:b/>
          <w:color w:val="1A4A6E"/>
          <w:sz w:val="22"/>
        </w:rPr>
        <w:t>Keir Mather</w:t>
      </w:r>
    </w:p>
    <w:p>
      <w:r>
        <w:rPr>
          <w:sz w:val="22"/>
        </w:rPr>
        <w:t>I thank hon. Members for these amendments, which all relate to the passenger watchdog’s investigation reports. I will begin with amendments 138 and 69, which both require the watchdog to publish its investigation reports. Amendment 138 also requires the watchdog to lay the reports before Parliament.</w:t>
      </w:r>
    </w:p>
    <w:p>
      <w:r>
        <w:rPr>
          <w:sz w:val="22"/>
        </w:rPr>
        <w:t>First, I would like to reassure the Committee that the passenger watchdog will routinely publish reports of all its investigations. The watchdog also has an obligation under the Railways Act 2005 to prepare a report of its activities at the end of each financial year, which the Secretary of State must lay before Parliament. That obligation will remain unchanged and will ensure there is transparency and parliamentary scrutiny around the watchdog’s activities.</w:t>
      </w:r>
    </w:p>
    <w:p>
      <w:r>
        <w:rPr>
          <w:sz w:val="22"/>
        </w:rPr>
        <w:t>However, it is worth saying that, for matters referred to it by the Government and the ORR, there must be an opportunity for the referees to review the watchdog’s findings and consider next steps before reports are published. The watchdog’s investigations may also uncover issues that need to be kept confidential, for instance commercially sensitive issues that should not be shared publicly. For those reasons, I do not support the amendments. The existing transparency and security requirements on the watchdog are comprehensive enough to ensure that the public and Parliament have access to investigation results and general reporting without compromising sensitive information.</w:t>
      </w:r>
    </w:p>
    <w:p>
      <w:r>
        <w:rPr>
          <w:sz w:val="22"/>
        </w:rPr>
        <w:t>I thank the hon. Member for Broadland and Fakenham for amendment 70, which would require the passenger watchdog to publish reports of its investigations within six months of completing them. Although we would expect the watchdog to publish reports of all investigations within a reasonable timeframe, it is important that it has some discretion. The watchdog’s investigation may uncover issues that need to be considered carefully and some investigations will naturally be more complex and time-consuming than others, for example investigations into persistent cross-industry issues involving multiple operators and regions.</w:t>
      </w:r>
    </w:p>
    <w:p>
      <w:r>
        <w:rPr>
          <w:sz w:val="22"/>
        </w:rPr>
        <w:t>Transport Focus has raised concerns that setting a deadline may force it to hasten or reduce the scope of investigations, which is not in the passenger’s interest. Transport Focus also has arrangements in place to raise urgent issues with operators, which would continue, so it can act quickly to solve problems for passengers in parallel with investigations if needed. In some cases, reports may benefit from being shared in draft, with time allowed for those impacted to consider improvements. The watchdog should have the flexibility, in that instance, to seek the best outcome for passengers. For those reasons, I do not support a statutory requirement to publish all investigation reports to a six-month deadline.</w:t>
      </w:r>
    </w:p>
    <w:p>
      <w:r>
        <w:rPr>
          <w:sz w:val="22"/>
        </w:rPr>
        <w:t>I thank the hon. Member for West Dorset for amendment 140, which proposes to remove the requirement for the Scottish or Welsh Ministers or the Secretary of State to consent to the publication of an investigation report on issues that they referred to the watchdog. Clause 43 is intended to ensure that Ministers have an opportunity to review the investigation report on matters they have referred to the council before the report is published. That is especially important where the matter under investigation is sensitive and needs some discretion to raise issues carefully and privately, as that may be the best and quickest way to get action for passengers. One example would be issues relating to availability of funding, where Ministers will need to weigh that up carefully against other priorities.</w:t>
      </w:r>
    </w:p>
    <w:p>
      <w:r>
        <w:rPr>
          <w:sz w:val="22"/>
        </w:rPr>
        <w:t>For those reasons, I do not support removing the requirement for ministerial consent before the council sends or publishes a report of an investigation resulting from a referral by the Secretary of State or by Scottish or Welsh Ministers. We are not expecting Ministers to refuse consent to publication, but the clause is a necessary safeguard to protect confidential information, to allow issues to be weighed up carefully and to ensure that problems are fixed for passengers as swiftly as possible. I urge the hon. Member to withdraw the amendment.</w:t>
      </w:r>
    </w:p>
    <w:p>
      <w:r>
        <w:rPr>
          <w:sz w:val="22"/>
        </w:rPr>
        <w:t>Finally, clause 43 will enable the passenger watchdog to prepare, share and publish reports of its investigation findings. As I have already set out to the Committee, the watchdog must obtain the Secretary of State’s consent before sending or publishing a report if the investigation was undertaken following a referral from the Secretary of State. Similar provision is in place if the investigation has been undertaken following a referral from Scottish or Welsh Ministers. If the investigation was undertaken following a referral from the ORR, the watchdog must inform the ORR before publishing a report of its findings. The clause will ensure that findings of the investigations are transparent and available to the public and Parliament, so that train operators, including GBR, can be held to account for the way they are treating passengers.</w:t>
      </w:r>
    </w:p>
    <w:p/>
    <w:p>
      <w:r>
        <w:rPr>
          <w:b/>
          <w:color w:val="1A4A6E"/>
          <w:sz w:val="22"/>
        </w:rPr>
        <w:t>The Chair</w:t>
      </w:r>
    </w:p>
    <w:p>
      <w:r>
        <w:rPr>
          <w:sz w:val="22"/>
        </w:rPr>
        <w:t>Does the hon. Member for West Dorset wish to put amendment 138 to a vote?</w:t>
      </w:r>
    </w:p>
    <w:p/>
    <w:p>
      <w:r>
        <w:rPr>
          <w:b/>
          <w:color w:val="1A4A6E"/>
          <w:sz w:val="22"/>
        </w:rPr>
        <w:t>Edward Morello</w:t>
      </w:r>
    </w:p>
    <w:p>
      <w:r>
        <w:rPr>
          <w:sz w:val="22"/>
        </w:rPr>
        <w:t>We do.</w:t>
      </w:r>
    </w:p>
    <w:p>
      <w:r>
        <w:rPr>
          <w:sz w:val="22"/>
        </w:rPr>
        <w:t>Question put , That the amendment be made.</w:t>
      </w:r>
    </w:p>
    <w:p/>
    <w:p>
      <w:r>
        <w:rPr>
          <w:b/>
          <w:color w:val="1A4A6E"/>
          <w:sz w:val="22"/>
        </w:rPr>
        <w:t>The Chair</w:t>
      </w:r>
    </w:p>
    <w:p>
      <w:r>
        <w:rPr>
          <w:sz w:val="22"/>
        </w:rPr>
        <w:t>I propose a short break of 10 minutes. Please be back here at 3.43 pm.</w:t>
      </w:r>
    </w:p>
    <w:p/>
    <w:p>
      <w:r>
        <w:rPr>
          <w:b/>
          <w:color w:val="1A4A6E"/>
          <w:sz w:val="22"/>
        </w:rPr>
        <w:t>The Chair</w:t>
      </w:r>
    </w:p>
    <w:p>
      <w:r>
        <w:rPr>
          <w:sz w:val="22"/>
        </w:rPr>
        <w:t>With this it will be convenient to discuss the following:</w:t>
      </w:r>
    </w:p>
    <w:p>
      <w:r>
        <w:rPr>
          <w:sz w:val="22"/>
        </w:rPr>
        <w:t>Clause 45 stand part.</w:t>
      </w:r>
    </w:p>
    <w:p>
      <w:r>
        <w:rPr>
          <w:sz w:val="22"/>
        </w:rPr>
        <w:t>New clause 46— Complaints statistics—</w:t>
      </w:r>
    </w:p>
    <w:p>
      <w:r>
        <w:rPr>
          <w:sz w:val="22"/>
        </w:rPr>
        <w:t>“(1) At least twice each year, Great British Railways must provide to the Office of Rail and Road the number of complaints closed by each passenger service designated by the Secretary of State.</w:t>
      </w:r>
    </w:p>
    <w:p>
      <w:r>
        <w:rPr>
          <w:sz w:val="22"/>
        </w:rPr>
        <w:t>(2) The Office of Rail and Road must publish the statistics received under subsection (1) at least twice each year.”</w:t>
      </w:r>
    </w:p>
    <w:p>
      <w:r>
        <w:rPr>
          <w:sz w:val="22"/>
        </w:rPr>
        <w:t>This new clause would ensure that the ORR would continue to publish data on complaints in the same manner as they currently do .</w:t>
      </w:r>
    </w:p>
    <w:p/>
    <w:p>
      <w:r>
        <w:rPr>
          <w:b/>
          <w:color w:val="1A4A6E"/>
          <w:sz w:val="22"/>
        </w:rPr>
        <w:t>Keir Mather</w:t>
      </w:r>
    </w:p>
    <w:p>
      <w:r>
        <w:rPr>
          <w:sz w:val="22"/>
        </w:rPr>
        <w:t>With your permission, Mrs Hobhouse, I will speak to the clauses now and address the new clause once I have heard the shadow Minister’s remarks.</w:t>
      </w:r>
    </w:p>
    <w:p>
      <w:r>
        <w:rPr>
          <w:sz w:val="22"/>
        </w:rPr>
        <w:t>Clauses 44 and 45 relate to complaints and dispute resolution. Clause 44 designates the passenger watchdog as the body that will deal with complaints about potential infringements to retained EU law on rail passenger rights. Retained EU law on rail passenger rights includes requirements on operators to provide travel information to passengers and assistance to passengers who need it to travel.</w:t>
      </w:r>
    </w:p>
    <w:p>
      <w:r>
        <w:rPr>
          <w:sz w:val="22"/>
        </w:rPr>
        <w:t>Transport Focus is currently the body designated to receive complaints about potential infringements to retained EU law on rail passenger rights. The Bill consolidates the existing regulation to ensure that Transport Focus retains that role when it becomes the passenger watchdog. The clause therefore replaces the existing regulations on this matter. That will ensure that operators are held to the same, or indeed higher, standards for passenger experience, and that there is still a body clearly responsible for monitoring and addressing such complaints.</w:t>
      </w:r>
    </w:p>
    <w:p>
      <w:r>
        <w:rPr>
          <w:sz w:val="22"/>
        </w:rPr>
        <w:t>Cause 45 places a duty on the passenger watchdog to provide an independent alternative dispute resolution service to users and potential users of train and station services. The watchdog will take over sponsorship of the Rail Ombudsman from the ORR to fulfil that duty, ensuring that the watchdog provides an independent service to rail passengers that can handle disputes between passengers and service operators fairly and impartially.</w:t>
      </w:r>
    </w:p>
    <w:p>
      <w:r>
        <w:rPr>
          <w:sz w:val="22"/>
        </w:rPr>
        <w:t>Transferring the sponsorship of the Rail Ombudsman to the passenger watchdog will provide an effective independent service that has the appropriate third-party accreditation. That includes ombudsman status, which gives it the power to require remedial action from operators on passenger complaints that it upholds. The clause will ensure that the watchdog has the legal obligation to continue to provide an alternative dispute resolution service, even after the existing contract with the Rail Ombudsman expires in 2028.</w:t>
      </w:r>
    </w:p>
    <w:p/>
    <w:p>
      <w:r>
        <w:rPr>
          <w:b/>
          <w:color w:val="1A4A6E"/>
          <w:sz w:val="22"/>
        </w:rPr>
        <w:t>Jerome Mayhew</w:t>
      </w:r>
    </w:p>
    <w:p>
      <w:r>
        <w:rPr>
          <w:sz w:val="22"/>
        </w:rPr>
        <w:t>I have nothing to add on clause 44. Clause 45 provides a duty for the passengers’ council to secure independent dispute resolution arrangements. As the Minister just said, it is anticipated—according to the explanatory notes, at least—that it will take over sponsorship of the Rail Ombudsman from the ORR in order to fulfil that duty.</w:t>
      </w:r>
    </w:p>
    <w:p>
      <w:r>
        <w:rPr>
          <w:sz w:val="22"/>
        </w:rPr>
        <w:t>I want to ask the Minister what powers the dispute resolution function will have, because the Bill and the explanatory notes are entirely silent. That is the modus operandi that we have become used to during the course of these Bill proceedings: there is endless putting off, and the detail has not been thought out—or, certainly, not shared. This seems to be a similar case.</w:t>
      </w:r>
    </w:p>
    <w:p>
      <w:r>
        <w:rPr>
          <w:sz w:val="22"/>
        </w:rPr>
        <w:t>New clause 46, in my name, would ensure that the Office of Rail and Road continued to publish data on complaints in the same manner as it currently does. During a significant transition such as the creation of GBR, it is crucial that data collection and publication are maintained in a manner that allows for accurate comparison—another small but important point. The new clause would achieve that objective. The alternative is to risk an inability to make like-for-like comparison, which of course would let the new organisation off the hook. Without continuity of data collection and publishing, GBR would be able to avoid comparative scrutiny.</w:t>
      </w:r>
    </w:p>
    <w:p/>
    <w:p>
      <w:r>
        <w:rPr>
          <w:b/>
          <w:color w:val="1A4A6E"/>
          <w:sz w:val="22"/>
        </w:rPr>
        <w:t>Keir Mather</w:t>
      </w:r>
    </w:p>
    <w:p>
      <w:r>
        <w:rPr>
          <w:sz w:val="22"/>
        </w:rPr>
        <w:t>I thank the shadow Minister for his remarks. We consulted the industry and the public on the future of the content and functions of the alternative dispute resolution service, and identified that the transfer of the Rail Ombudsman sponsorship to the watchdog represents the simplest option with the least disruption to the passenger experience. That choice was supported by both Transport Focus and the Rail Delivery Group.</w:t>
      </w:r>
    </w:p>
    <w:p>
      <w:r>
        <w:rPr>
          <w:sz w:val="22"/>
        </w:rPr>
        <w:t>In the current service, decisions on disputes are made by legally trained staff. That gives passengers and operators assurance and confidence that disputes are handled fairly and correctly. The resolutions are binding, and the impartiality and neutrality between passengers and operators ensures that disputes are resolved fairly. Passengers achieve fair solutions, and operators are required to issue reasonable compensation. That places the balance of duty on operators while ensuring that the passenger experience is at the heart of what the ADR service is there to facilitate. If the shadow Minister requires any further information, I will happily seek it out and provide it.</w:t>
      </w:r>
    </w:p>
    <w:p>
      <w:r>
        <w:rPr>
          <w:sz w:val="22"/>
        </w:rPr>
        <w:t>On new clause 46, I assure the shadow Minister that the ORR will retain its role as the official publisher of rail statistics. As now the frequency of publication is not dictated by law, which enables flexibility and allows the collection of data to be proportionate and needs-based and ensuring necessary levels of transparency. Detailed arrangements for the collection of data by the ORR in the new system will be worked through with GBR once it is established. However, the current system provides a great deal of transparency and we do not propose to reduce that going forward.</w:t>
      </w:r>
    </w:p>
    <w:p>
      <w:r>
        <w:rPr>
          <w:sz w:val="22"/>
        </w:rPr>
        <w:t>The passenger watchdog will have access to the data collected by the ORR and be able to use it to identify issues in areas for improvement for passengers and to follow up. I therefore hope that the shadow Minister will feel that this matter is already addressed by the Bill and existing legislation and will seek to withdraw his amendment. I also thank him for his contributions.</w:t>
      </w:r>
    </w:p>
    <w:p>
      <w:r>
        <w:rPr>
          <w:sz w:val="22"/>
        </w:rPr>
        <w:t>Question put and agreed to.</w:t>
      </w:r>
    </w:p>
    <w:p>
      <w:r>
        <w:rPr>
          <w:sz w:val="22"/>
        </w:rPr>
        <w:t>Clause 44 accordingly ordered to stand part of the Bill .</w:t>
      </w:r>
    </w:p>
    <w:p>
      <w:r>
        <w:rPr>
          <w:sz w:val="22"/>
        </w:rPr>
        <w:t>Clause 45 ordered to stand part of the Bill.</w:t>
      </w:r>
    </w:p>
    <w:p>
      <w:r>
        <w:rPr>
          <w:sz w:val="22"/>
        </w:rPr>
        <w:t>Clause 46</w:t>
      </w:r>
    </w:p>
    <w:p>
      <w:r>
        <w:rPr>
          <w:sz w:val="22"/>
        </w:rPr>
        <w:t>Standards</w:t>
      </w:r>
    </w:p>
    <w:p/>
    <w:p>
      <w:r>
        <w:rPr>
          <w:b/>
          <w:color w:val="1A4A6E"/>
          <w:sz w:val="22"/>
        </w:rPr>
        <w:t>Jerome Mayhew</w:t>
      </w:r>
    </w:p>
    <w:p>
      <w:r>
        <w:rPr>
          <w:sz w:val="22"/>
        </w:rPr>
        <w:t>I beg to move amendment 71, in clause 46, page 24, line 26, after “for” insert</w:t>
      </w:r>
    </w:p>
    <w:p>
      <w:r>
        <w:rPr>
          <w:sz w:val="22"/>
        </w:rPr>
        <w:t>“all users and potential users of the railways including, in particular,”.</w:t>
      </w:r>
    </w:p>
    <w:p>
      <w:r>
        <w:rPr>
          <w:sz w:val="22"/>
        </w:rPr>
        <w:t>This amendment allows the Passenger Council to set access standards for all users and potential users of the railway.</w:t>
      </w:r>
    </w:p>
    <w:p/>
    <w:p>
      <w:r>
        <w:rPr>
          <w:b/>
          <w:color w:val="1A4A6E"/>
          <w:sz w:val="22"/>
        </w:rPr>
        <w:t>The Chair</w:t>
      </w:r>
    </w:p>
    <w:p>
      <w:r>
        <w:rPr>
          <w:sz w:val="22"/>
        </w:rPr>
        <w:t>With this it will be convenient to discuss the following:</w:t>
      </w:r>
    </w:p>
    <w:p>
      <w:r>
        <w:rPr>
          <w:sz w:val="22"/>
        </w:rPr>
        <w:t>Amendment 72, in clause 46, page 24, line 33, at end insert—</w:t>
      </w:r>
    </w:p>
    <w:p>
      <w:r>
        <w:rPr>
          <w:sz w:val="22"/>
        </w:rPr>
        <w:t>“(e) passenger service reliability, including punctuality, cancellations, short-forming, delays and the reliability of key connections,</w:t>
      </w:r>
    </w:p>
    <w:p>
      <w:r>
        <w:rPr>
          <w:sz w:val="22"/>
        </w:rPr>
        <w:t>(f) safety and security, including safety incidents, security incidents affecting passengers, staff presence, and delivery of safety-critical maintenance,</w:t>
      </w:r>
    </w:p>
    <w:p>
      <w:r>
        <w:rPr>
          <w:sz w:val="22"/>
        </w:rPr>
        <w:t>(g) comfort and on-board experience on passenger services, including cleanliness, the functioning of heating, air-conditioning, and lighting, overcrowding, the availability and performance of any internet connection or power sockets, and toilet facilities,</w:t>
      </w:r>
    </w:p>
    <w:p>
      <w:r>
        <w:rPr>
          <w:sz w:val="22"/>
        </w:rPr>
        <w:t>(h) affordability and value for money of passenger services, including fare levels, availability of discounted or flexible fares, transparency of fare information, and passenger perception of value for money.”</w:t>
      </w:r>
    </w:p>
    <w:p>
      <w:r>
        <w:rPr>
          <w:sz w:val="22"/>
        </w:rPr>
        <w:t>This amendment would require the Passengers’ Council to set standards relating to the reliability, safety and security, comfort and on-board experience and affordability of railway passenger services.</w:t>
      </w:r>
    </w:p>
    <w:p>
      <w:r>
        <w:rPr>
          <w:sz w:val="22"/>
        </w:rPr>
        <w:t>Amendment 141, in clause 46, page 25, line 1, leave out subsection (5).</w:t>
      </w:r>
    </w:p>
    <w:p>
      <w:r>
        <w:rPr>
          <w:sz w:val="22"/>
        </w:rPr>
        <w:t>This amendment removes the requirement for the consent of the Secretary of State (and the Office of Rail and Road) before the Passengers’ Council sets, varies, or revokes standards.</w:t>
      </w:r>
    </w:p>
    <w:p>
      <w:r>
        <w:rPr>
          <w:sz w:val="22"/>
        </w:rPr>
        <w:t>Amendment 73, in clause 46, page 25, line 1, leave out “and the ORR”.</w:t>
      </w:r>
    </w:p>
    <w:p>
      <w:r>
        <w:rPr>
          <w:sz w:val="22"/>
        </w:rPr>
        <w:t>This amendment means the Passenger Council does not need the ORR’s consent to set, vary, or revoke standards.</w:t>
      </w:r>
    </w:p>
    <w:p>
      <w:r>
        <w:rPr>
          <w:sz w:val="22"/>
        </w:rPr>
        <w:t>Amendment 144, in clause 46, page 25, line 3, leave out subsection (6).</w:t>
      </w:r>
    </w:p>
    <w:p>
      <w:r>
        <w:rPr>
          <w:sz w:val="22"/>
        </w:rPr>
        <w:t>This amendment aims to ensure the independence of the Passengers' Council by removing the requirement for the Secretary of State’s consent to publish new standards.</w:t>
      </w:r>
    </w:p>
    <w:p>
      <w:r>
        <w:rPr>
          <w:sz w:val="22"/>
        </w:rPr>
        <w:t>Clause stand part.</w:t>
      </w:r>
    </w:p>
    <w:p>
      <w:r>
        <w:rPr>
          <w:sz w:val="22"/>
        </w:rPr>
        <w:t>New clause 16— Access for All programme: review —</w:t>
      </w:r>
    </w:p>
    <w:p>
      <w:r>
        <w:rPr>
          <w:sz w:val="22"/>
        </w:rPr>
        <w:t>“(1) Within a year of the passing of this Act the Secretary of State must conduct a review of the Access for All programme.</w:t>
      </w:r>
    </w:p>
    <w:p>
      <w:r>
        <w:rPr>
          <w:sz w:val="22"/>
        </w:rPr>
        <w:t>(2) The review as set out in subsection (1) must identify the level of investment required to support accessibility improvements.</w:t>
      </w:r>
    </w:p>
    <w:p>
      <w:r>
        <w:rPr>
          <w:sz w:val="22"/>
        </w:rPr>
        <w:t>(3) Accessibility improvements as set out in subsection (2) include ensuring step-free access to all—</w:t>
      </w:r>
    </w:p>
    <w:p>
      <w:r>
        <w:rPr>
          <w:sz w:val="22"/>
        </w:rPr>
        <w:t>(a) platforms;</w:t>
      </w:r>
    </w:p>
    <w:p>
      <w:r>
        <w:rPr>
          <w:sz w:val="22"/>
        </w:rPr>
        <w:t>(b) entrances to stations;</w:t>
      </w:r>
    </w:p>
    <w:p>
      <w:r>
        <w:rPr>
          <w:sz w:val="22"/>
        </w:rPr>
        <w:t>(c) exits from stations.</w:t>
      </w:r>
    </w:p>
    <w:p>
      <w:r>
        <w:rPr>
          <w:sz w:val="22"/>
        </w:rPr>
        <w:t>(4) The review must identify all stations with fewer than 1,000,000 entries and exits a year, as recorded by the estimates of station usage published by the Office for Rail and Road, that do not have step-free access as set out in subsection (3).</w:t>
      </w:r>
    </w:p>
    <w:p>
      <w:r>
        <w:rPr>
          <w:sz w:val="22"/>
        </w:rPr>
        <w:t>(5) The review must set out an explanation for spending decisions on the Access for All programme between the period 25 October 2022 and 24 May 2024.</w:t>
      </w:r>
    </w:p>
    <w:p>
      <w:r>
        <w:rPr>
          <w:sz w:val="22"/>
        </w:rPr>
        <w:t>(6) The review must set out recommendations with the objective of facilitating the level of investment required to support accessibility improvements.”</w:t>
      </w:r>
    </w:p>
    <w:p>
      <w:r>
        <w:rPr>
          <w:sz w:val="22"/>
        </w:rPr>
        <w:t>This new clause would mandate a review of the Access for All programme. The review would seek to ensure that step-free access at railway stations is provided under the programme. The review would explain spending decisions on the programme under the previous Government and set out recommendations for future spending.</w:t>
      </w:r>
    </w:p>
    <w:p>
      <w:r>
        <w:rPr>
          <w:sz w:val="22"/>
        </w:rPr>
        <w:t>New clause 17— Accessibility of passenger information: trains —</w:t>
      </w:r>
    </w:p>
    <w:p>
      <w:r>
        <w:rPr>
          <w:sz w:val="22"/>
        </w:rPr>
        <w:t>“(1) Great British Railways and all passenger railway service operators must ensure that all trains that they operate provide passenger information announcements that are accessible for passengers with sight or hearing loss.</w:t>
      </w:r>
    </w:p>
    <w:p>
      <w:r>
        <w:rPr>
          <w:sz w:val="22"/>
        </w:rPr>
        <w:t>(2) Announcements under subsection (1) include information on—</w:t>
      </w:r>
    </w:p>
    <w:p>
      <w:r>
        <w:rPr>
          <w:sz w:val="22"/>
        </w:rPr>
        <w:t>(a) the current and next station;</w:t>
      </w:r>
    </w:p>
    <w:p>
      <w:r>
        <w:rPr>
          <w:sz w:val="22"/>
        </w:rPr>
        <w:t>(b) interchanges at any given station;</w:t>
      </w:r>
    </w:p>
    <w:p>
      <w:r>
        <w:rPr>
          <w:sz w:val="22"/>
        </w:rPr>
        <w:t>(c) safety.</w:t>
      </w:r>
    </w:p>
    <w:p>
      <w:r>
        <w:rPr>
          <w:sz w:val="22"/>
        </w:rPr>
        <w:t>(3) The Passengers’ Council must monitor compliance with subsection (1) under its duties in section 46.”</w:t>
      </w:r>
    </w:p>
    <w:p>
      <w:r>
        <w:rPr>
          <w:sz w:val="22"/>
        </w:rPr>
        <w:t>This new clause ensures that passenger information provided on trains is accessible for passengers with sight or hearing loss.</w:t>
      </w:r>
    </w:p>
    <w:p>
      <w:r>
        <w:rPr>
          <w:sz w:val="22"/>
        </w:rPr>
        <w:t>New clause 18— Accessibility of passenger information: stations and railway premises —</w:t>
      </w:r>
    </w:p>
    <w:p>
      <w:r>
        <w:rPr>
          <w:sz w:val="22"/>
        </w:rPr>
        <w:t>“(1) Great British Railways and all passenger railway service operators must ensure that all stations and railway premises that they operate provide passenger information systems that are accessible to passengers with sight or hearing loss.</w:t>
      </w:r>
    </w:p>
    <w:p>
      <w:r>
        <w:rPr>
          <w:sz w:val="22"/>
        </w:rPr>
        <w:t>(2) The Passengers’ Council must monitor compliance with subsection (1) under its duties in section 46.”</w:t>
      </w:r>
    </w:p>
    <w:p>
      <w:r>
        <w:rPr>
          <w:sz w:val="22"/>
        </w:rPr>
        <w:t>This new clause ensures that passenger information provided in stations and railway premises is accessible for passengers with sight or hearing loss.</w:t>
      </w:r>
    </w:p>
    <w:p>
      <w:r>
        <w:rPr>
          <w:sz w:val="22"/>
        </w:rPr>
        <w:t>New clause 53— Accessible ticket machines —</w:t>
      </w:r>
    </w:p>
    <w:p>
      <w:r>
        <w:rPr>
          <w:sz w:val="22"/>
        </w:rPr>
        <w:t>“(1) The Secretary of State must by regulations make provision about the accessibility of ticket machines in all stations used by Great British Railways passenger services.</w:t>
      </w:r>
    </w:p>
    <w:p>
      <w:r>
        <w:rPr>
          <w:sz w:val="22"/>
        </w:rPr>
        <w:t>(2) Regulations made under this section must provide that all stations used by Great British Railways passenger services have at least one ticket machine that meets necessary accessibility requirements for wheelchair users.</w:t>
      </w:r>
    </w:p>
    <w:p>
      <w:r>
        <w:rPr>
          <w:sz w:val="22"/>
        </w:rPr>
        <w:t>(3) Regulations made under this section must provide that all ticket machines—</w:t>
      </w:r>
    </w:p>
    <w:p>
      <w:r>
        <w:rPr>
          <w:sz w:val="22"/>
        </w:rPr>
        <w:t>(a) offer all ticket types available across all Great British Railways passenger services;</w:t>
      </w:r>
    </w:p>
    <w:p>
      <w:r>
        <w:rPr>
          <w:sz w:val="22"/>
        </w:rPr>
        <w:t>(b) have the same user interface;</w:t>
      </w:r>
    </w:p>
    <w:p>
      <w:r>
        <w:rPr>
          <w:sz w:val="22"/>
        </w:rPr>
        <w:t>(c) include accessibility options for passengers with sight or hearing loss; and</w:t>
      </w:r>
    </w:p>
    <w:p>
      <w:r>
        <w:rPr>
          <w:sz w:val="22"/>
        </w:rPr>
        <w:t>(d) include the same language options as ticket machines operated by Transport for London.</w:t>
      </w:r>
    </w:p>
    <w:p>
      <w:r>
        <w:rPr>
          <w:sz w:val="22"/>
        </w:rPr>
        <w:t>(4) Regulations under this section are subject to the affirmative resolution procedure.”</w:t>
      </w:r>
    </w:p>
    <w:p>
      <w:r>
        <w:rPr>
          <w:sz w:val="22"/>
        </w:rPr>
        <w:t>This new clause would require the Secretary of State to mandate the use of the same ticketing machine across all Great British Railways passenger service stations, introduce a minimum number of accessible ticket machines per station and offer the same ticketing options across the network for passengers and tourists.</w:t>
      </w:r>
    </w:p>
    <w:p>
      <w:r>
        <w:rPr>
          <w:sz w:val="22"/>
        </w:rPr>
        <w:t>New clause 69— Accessible rail strategy —</w:t>
      </w:r>
    </w:p>
    <w:p>
      <w:r>
        <w:rPr>
          <w:sz w:val="22"/>
        </w:rPr>
        <w:t>“(1) Within 12 months of the passing of this Act and before the end of each subsequent period of 10 years, Great British Railways must publish a strategy on accessible rail.</w:t>
      </w:r>
    </w:p>
    <w:p>
      <w:r>
        <w:rPr>
          <w:sz w:val="22"/>
        </w:rPr>
        <w:t>(2) Each strategy under subsection (1) must set out required services standards for stations operated by Great British Railways.</w:t>
      </w:r>
    </w:p>
    <w:p>
      <w:r>
        <w:rPr>
          <w:sz w:val="22"/>
        </w:rPr>
        <w:t>(3) Services standards under section (2) must include targets for the—</w:t>
      </w:r>
    </w:p>
    <w:p>
      <w:r>
        <w:rPr>
          <w:sz w:val="22"/>
        </w:rPr>
        <w:t>(a) percentage of stations with step free access,</w:t>
      </w:r>
    </w:p>
    <w:p>
      <w:r>
        <w:rPr>
          <w:sz w:val="22"/>
        </w:rPr>
        <w:t>(b) number of days per year on which lifts at each station are operational,</w:t>
      </w:r>
    </w:p>
    <w:p>
      <w:r>
        <w:rPr>
          <w:sz w:val="22"/>
        </w:rPr>
        <w:t>(c) number of stations at which passenger assistance is available.</w:t>
      </w:r>
    </w:p>
    <w:p>
      <w:r>
        <w:rPr>
          <w:sz w:val="22"/>
        </w:rPr>
        <w:t>(4) Before the end of 12 months beginning with the publication of a strategy under subsection (1), and before the end of every subsequent 12 months, Great British Railways must publish a report on performance against the strategy.</w:t>
      </w:r>
    </w:p>
    <w:p>
      <w:r>
        <w:rPr>
          <w:sz w:val="22"/>
        </w:rPr>
        <w:t>(5) Any report under subsection (4) must be laid before both Houses of Parliament.”</w:t>
      </w:r>
    </w:p>
    <w:p>
      <w:r>
        <w:rPr>
          <w:sz w:val="22"/>
        </w:rPr>
        <w:t>This new clause mandates that Great British Railways publish an accessibility strategy every ten years to monitor and improve accessibility across the rail network, and that GBR reports annually on its progress against the accessibility strategy.</w:t>
      </w:r>
    </w:p>
    <w:p/>
    <w:p>
      <w:r>
        <w:rPr>
          <w:b/>
          <w:color w:val="1A4A6E"/>
          <w:sz w:val="22"/>
        </w:rPr>
        <w:t>Jerome Mayhew</w:t>
      </w:r>
    </w:p>
    <w:p>
      <w:r>
        <w:rPr>
          <w:sz w:val="22"/>
        </w:rPr>
        <w:t>Clause 46 gives the passengers’ council a power to set consumer standards for operators of rail passenger services and station services, which will be imposed on them via licence conditions. Of course, we have not seen any of those licence conditions, so we will just have to take it on faith. The clause sets out matters that the standards may cover, including passenger assistance, provision of travel information, a process for compensation if services are disrupted, and complaints about passenger services. The council must seek the Secretary of State’s and the ORR’s consent before setting new standards or varying existing ones, and it must publish them, and any variations or revocations of them, and monitor how operators are complying with them.</w:t>
      </w:r>
    </w:p>
    <w:p>
      <w:r>
        <w:rPr>
          <w:sz w:val="22"/>
        </w:rPr>
        <w:t>In summary, the clause gives the passengers’ council a standard-setting role in areas such as assistance, information, compensation and complaints. What about standards on core passenger priorities, such as punctuality, reliability, crowding, staffing, cleanliness, safety and ticketing transparency? Would the Secretary of State be minded to grant consent for such standards, and if not, why not?</w:t>
      </w:r>
    </w:p>
    <w:p>
      <w:r>
        <w:rPr>
          <w:sz w:val="22"/>
        </w:rPr>
        <w:t>Requiring both the Secretary of State and the ORR to consent to any new standard creates two veto points, limiting the council’s independence. The result is a standards framework far weaker than the broader watchdog model described in the consultation. As we have discussed, subsection (2)(a) makes no direct reference to general users of the railway; the only reference is to disabled people. While I understand the additional focus that disability access requires, the current wording risks a wholly unbalanced approach for the new organisation.</w:t>
      </w:r>
    </w:p>
    <w:p>
      <w:r>
        <w:rPr>
          <w:sz w:val="22"/>
        </w:rPr>
        <w:t>Amendment 71 would solve that drafting imbalance and encourage the passengers’ council to set standards for all users and potential users of the railway. In drafting it, all I did was take the Government’s own words in clause 18, which, in describing the general functions, refers to all users, both able bodied and disabled. It does not seem to be an enormous stretch to require the passenger watchdog to have a similar functions scope as the organisation that it is watchdogging.</w:t>
      </w:r>
    </w:p>
    <w:p>
      <w:r>
        <w:rPr>
          <w:sz w:val="22"/>
        </w:rPr>
        <w:t>Amendment 72 would require the passengers’ council to set standards relating to the reliability, safety and security, comfort, onboard experience, and affordability of railway passenger services. These are the key issues of importance to passengers. Why do the Government not allow their key champion to tackle the real problems and not just the peripheral ones? Instead of focusing on information provision and complaints processes, let us get to the nitty-gritty. Let us have a watchdog that can actually draft and implement standards, and enforce improvement on a large nationalised organisation in the interests of passengers—that is what they actually want—rather than tipping a cap towards it and saying, “Oh yes, we’ve got a watchdog but it has no enforcement powers. It can write standards, but only about what information you receive, not about the really important stuff.”</w:t>
      </w:r>
    </w:p>
    <w:p>
      <w:r>
        <w:rPr>
          <w:sz w:val="22"/>
        </w:rPr>
        <w:t>If the Government really want to put</w:t>
      </w:r>
    </w:p>
    <w:p>
      <w:r>
        <w:rPr>
          <w:sz w:val="22"/>
        </w:rPr>
        <w:t>“passengers at the heart of the railway”,</w:t>
      </w:r>
    </w:p>
    <w:p>
      <w:r>
        <w:rPr>
          <w:sz w:val="22"/>
        </w:rPr>
        <w:t>why do they not vote for these amendments and enhance the powers of the passenger watchdog? They cannot have it both ways. At the moment, it looks like they are just pretending; they have a superficial watchdog that ticks a box but has very limited practical use for passengers.</w:t>
      </w:r>
    </w:p>
    <w:p>
      <w:r>
        <w:rPr>
          <w:sz w:val="22"/>
        </w:rPr>
        <w:t>Amendment 73 would remove the passengers’ council’s need to obtain the ORR’s consent to set, vary or revoke standards. A truly effective passenger watchdog needs to have its own real powers, and the ability to set its own standards without the consent of another organisation. Why does the Minister not have faith in his own passenger watchdog to do that? If his answer is that such an objection from the ORR would relate to safety-critical functions, why does the Bill not just say that? The Government are planning on stripping most of the competences away from the ORR, save for the remaining aspect of safety, but they do not say, “If the watchdog has a standard that has an impact on the safety-critical application of the railway, it needs to get the permission of the ORR.” That would make sense. Instead, the ORR has a blanket veto.</w:t>
      </w:r>
    </w:p>
    <w:p>
      <w:r>
        <w:rPr>
          <w:sz w:val="22"/>
        </w:rPr>
        <w:t>Amendment 141, in the name of the hon. Member for Didcot and Wantage, would remove the requirement for the consent of the Secretary of State and the ORR before the passengers’ council sets, varies or revokes a standard—a similar approach to that which I have put forward. I would be minded to support it, were it to be pressed to a Division.</w:t>
      </w:r>
    </w:p>
    <w:p>
      <w:r>
        <w:rPr>
          <w:sz w:val="22"/>
        </w:rPr>
        <w:t>Amendment 144 comes from a similar quarter. I am sure it is unintentional, but it contains a drafting mistake. The notes to the amendment make it clear that it seeks to delete subsection (5), but the wording as it stands relates to subsection (6). I stand to be corrected, but I think that is what has happened.</w:t>
      </w:r>
    </w:p>
    <w:p>
      <w:r>
        <w:rPr>
          <w:sz w:val="22"/>
        </w:rPr>
        <w:t>New clause 16, in the name of the Liberal Democrats, would require a review of the Access for All programme. It seeks to ensure that step-free access at stations is provided under the programme. The review would explain historical spending decisions and set out recommendations for future spending. I will leave new clauses 17 and 53 to the Liberal Democrat spokesman.</w:t>
      </w:r>
    </w:p>
    <w:p>
      <w:r>
        <w:rPr>
          <w:sz w:val="22"/>
        </w:rPr>
        <w:t>New clause 69, in the name of my hon. Friend the Member for Runnymede and Weybridge (Dr Spencer), would mandate GBR to publish an accessibility strategy every 10 years, to monitor and improve accessibility across the rail network, and to report annually on its progress against that strategy. I welcome that approach to transparency and the focus on accessibility. It deals with the Minister’s arguments about imposing onerous reporting targets on GBR. Given the number of stations involved, the requirement is limited to once a decade, which would be a reasonable compromise. Without such data, how can GBR expect to allocate resources efficiently? The Minister needs to set out how GBR will address accessibility investment without such data. I anticipate an argument that it would be imposing onerous conditions on GBR for it to have an idea as to accessibility around the country. Every now and again, it should know what its own business is up to.</w:t>
      </w:r>
    </w:p>
    <w:p/>
    <w:p>
      <w:r>
        <w:rPr>
          <w:b/>
          <w:color w:val="1A4A6E"/>
          <w:sz w:val="22"/>
        </w:rPr>
        <w:t>Olly Glover</w:t>
      </w:r>
    </w:p>
    <w:p>
      <w:r>
        <w:rPr>
          <w:sz w:val="22"/>
        </w:rPr>
        <w:t>The shadow Minister is right to say that our amendments have similar intentions to his; we may have taken slightly different avenues but we are heading in the same direction.</w:t>
      </w:r>
    </w:p>
    <w:p>
      <w:r>
        <w:rPr>
          <w:sz w:val="22"/>
        </w:rPr>
        <w:t>Amendments 141 and 144 are intended to reduce the Secretary of State’s role in the passengers’ council’s abilities to set standards and go about its work. The shadow Minister is quite right to point out that there is a typo in amendment 144, which I had not spotted—the intention is to delete subsection (5) and not subsection (6). I thank him for drawing our attention to that.</w:t>
      </w:r>
    </w:p>
    <w:p/>
    <w:p>
      <w:r>
        <w:rPr>
          <w:b/>
          <w:color w:val="1A4A6E"/>
          <w:sz w:val="22"/>
        </w:rPr>
        <w:t>Edward Morello</w:t>
      </w:r>
    </w:p>
    <w:p>
      <w:r>
        <w:rPr>
          <w:sz w:val="22"/>
        </w:rPr>
        <w:t>I will speak briefly to new clauses 16, 17 and 18, tabled by my hon. Friend the Member for Didcot and Wantage, and new clause 53, tabled by my hon. Friend the Member for Epsom and Ewell. Accessibility is still inconsistent, poorly enforced and often treated as optional. If railways are to work for everyone, accessibility has to be planned, delivered and monitored.</w:t>
      </w:r>
    </w:p>
    <w:p>
      <w:r>
        <w:rPr>
          <w:sz w:val="22"/>
        </w:rPr>
        <w:t>New clause 16 would require a full review of the Access for All programme, including past spending decisions and future investment needs. Too many stations, particularly small and rural ones, still lack step-free access to platforms, entrances and exits. New clauses 17 and 18 focus on accessible passenger information on trains and at stations. Reliable audio and visual announcements on safety, stops and interchanges are essential for passengers with sight or hearing loss, and should be consistently monitored and enforced. New clause 53 would ensure that ticket machines are accessible, standardised and usable independently by all passengers. Machines must work for wheelchair users, people with visual impairments or limb differences, older passengers, and visitors without apps or digital access, offering the same tickets and interfaces across the network.</w:t>
      </w:r>
    </w:p>
    <w:p>
      <w:r>
        <w:rPr>
          <w:sz w:val="22"/>
        </w:rPr>
        <w:t>The new clauses are designed to deliver practical and enforceable accessibility that improves passenger confidence, independence and safety, and I very much hope that the Government will see the logic of them.</w:t>
      </w:r>
    </w:p>
    <w:p/>
    <w:p>
      <w:r>
        <w:rPr>
          <w:b/>
          <w:color w:val="1A4A6E"/>
          <w:sz w:val="22"/>
        </w:rPr>
        <w:t>Keir Mather</w:t>
      </w:r>
    </w:p>
    <w:p>
      <w:r>
        <w:rPr>
          <w:sz w:val="22"/>
        </w:rPr>
        <w:t>I thank hon. Members for their amendments, which relate to the standard-setting role of the passenger watchdog and to accessibility. I will speak first to those related to the passenger watchdog.</w:t>
      </w:r>
    </w:p>
    <w:p>
      <w:r>
        <w:rPr>
          <w:sz w:val="22"/>
        </w:rPr>
        <w:t>Amendment 71 would allow the passenger watchdog to set accessibility standards for all users and potential users of the railway, replacing the current reference to disabled passengers and those needing assistance. It is important that all passengers can access the railway, and I support the shadow Minister’s intention to ensure that that happens. However, clause 46 already covers both users and potential users of the railway who require assistance to access services. Furthermore, the list of areas in which the watchdog may set standards is not exhaustive; it can set accessibility standards for anyone it deems appropriate, potentially including passengers travelling with prams or some of the other examples that were outlined. Let me also clarify that the wording of the clause is not exhaustive, so as well as the examples given in the Bill, the passenger watchdog can set standards on any other matters relating to passenger experience, at its discretion. That allows it to be responsive to passenger feedback and passenger needs. For that reason, I do not feel that the amendment is necessary.</w:t>
      </w:r>
    </w:p>
    <w:p>
      <w:r>
        <w:rPr>
          <w:sz w:val="22"/>
        </w:rPr>
        <w:t>Amendment 72 would expand the list of example areas where the passenger watchdog may set standards. First, as I mentioned, the clause already allows the passenger watchdog to develop standards covering all areas of the passenger experience. The list in subsection (2) sets out matters that may be covered by the standards and is not exhaustive, so it does not prevent the passenger watchdog from developing further standards in other areas in time; in fact, we expect that it might do so, for some of the very reasons that the shadow Minister suggested. The amendment is therefore unnecessary, as it would not make a practical difference to the watchdog’s powers. Let me also clarify that standards on safety and security would significantly expand the remit of the watchdog, and are best left to expert safety bodies such as the ORR.</w:t>
      </w:r>
    </w:p>
    <w:p/>
    <w:p>
      <w:r>
        <w:rPr>
          <w:b/>
          <w:color w:val="1A4A6E"/>
          <w:sz w:val="22"/>
        </w:rPr>
        <w:t>Jerome Mayhew</w:t>
      </w:r>
    </w:p>
    <w:p>
      <w:r>
        <w:rPr>
          <w:sz w:val="22"/>
        </w:rPr>
        <w:t>I think the Minister may have misunderstood my point. I was not for a moment suggesting that the passenger watchdog should take over responsibility for safety-critical functions. I was anticipating that he might argue that the ORR needs to retain a veto right because there might be clashes with its safety-critical functions, in which case the clause could be redrafted to make it clear that that is the area of focus.</w:t>
      </w:r>
    </w:p>
    <w:p/>
    <w:p>
      <w:r>
        <w:rPr>
          <w:b/>
          <w:color w:val="1A4A6E"/>
          <w:sz w:val="22"/>
        </w:rPr>
        <w:t>Keir Mather</w:t>
      </w:r>
    </w:p>
    <w:p>
      <w:r>
        <w:rPr>
          <w:sz w:val="22"/>
        </w:rPr>
        <w:t>I thank the shadow Minister for that clarification.</w:t>
      </w:r>
    </w:p>
    <w:p>
      <w:r>
        <w:rPr>
          <w:sz w:val="22"/>
        </w:rPr>
        <w:t>Amendment 141 would remove the requirement for the Secretary of State and the ORR to consent to standards that may be set, varied or revoked by the passenger watchdog. Amendments 73 and 144 would both remove the requirement for the ORR and the Secretary of State respectively to consent to new standards. It is my view that the watchdog must seek the Secretary of State’s consent before the standards are referenced in associated licence conditions, and therefore before they becoming binding on operators, because that is one of the only ways to ensure that the standards are affordable and actionable.</w:t>
      </w:r>
    </w:p>
    <w:p>
      <w:r>
        <w:rPr>
          <w:sz w:val="22"/>
        </w:rPr>
        <w:t>Ultimately, the Secretary of State is funding GBR, and if the Government are not able to provide the funds to support a new standard, which could in theory add costs for operators, the standards are doomed to fail. Similarly, the ORR will remain the sector enforcement body, enforcing all licences. It is therefore important that it gives consent to standards before they become binding on operators. That will ensure that all standards are fair and enforceable. These measures are necessary to ensure that the new rail system will work effectively. The Secretary of State’s and the ORR’s input into the standards will provide constructive challenge, ensuring that all standards are high quality and serve the railway as well as possible.</w:t>
      </w:r>
    </w:p>
    <w:p>
      <w:r>
        <w:rPr>
          <w:sz w:val="22"/>
        </w:rPr>
        <w:t>All three bodies are subject to the duty to promote the interests of passengers and disabled passengers, so they will share a common goal of improving the passenger experience. There should therefore be no concern that the process will weaken or undermine standards; rather, all bodies will be committed to improvements for the passenger. I therefore urge the hon. Members for Broadland and Fakenham and for Didcot and Wantage not to press their amendments.</w:t>
      </w:r>
    </w:p>
    <w:p>
      <w:r>
        <w:rPr>
          <w:sz w:val="22"/>
        </w:rPr>
        <w:t>New clause 16 would require the Secretary of State to review the Access for All programme, which delivers step-free access upgrades at stations across Great Britain. I recognise that passengers with accessibility needs often find rail travel challenging, as facilities and assistance frequently do not meet expectations. Many of Great Britain’s 2,581 railway stations predate modern accessibility standards, making navigation difficult for disabled passengers. That is why the Access for All programme was introduced in 2006, and why it is so important. More than 270 stations have benefited from it so far.</w:t>
      </w:r>
    </w:p>
    <w:p>
      <w:r>
        <w:rPr>
          <w:sz w:val="22"/>
        </w:rPr>
        <w:t>The hon. Member for Didcot and Wantage has proposed a review of the programme, and I am delighted to inform him that the Government agree with him so strenuously that a review was already conducted in late 2024. The Department and Network Rail have acknowledged that the delivery of the programme from 2019 to 2024 was disappointing, which led to the late 2024 review. The national Network Rail Access for All team has now been strengthened to improve governance and financial control, and accessibility has been given a higher priority by all Network Rail regions. That review, and the associated changes, resulted in almost 34 projects being completed in the last 18 months, compared to 36 in the previous five years. I think that that demonstrates our commitment to improvement.</w:t>
      </w:r>
    </w:p>
    <w:p/>
    <w:p>
      <w:r>
        <w:rPr>
          <w:b/>
          <w:color w:val="1A4A6E"/>
          <w:sz w:val="22"/>
        </w:rPr>
        <w:t>Edward Argar</w:t>
      </w:r>
    </w:p>
    <w:p>
      <w:r>
        <w:rPr>
          <w:sz w:val="22"/>
        </w:rPr>
        <w:t>Does the Minister also recognise that the review has led to cuts of about 20 individual programmes? That was not done on the grounds of accessibility—although the letter I received from his colleague the noble Lord accepts that there is clearly a significant accessibility challenge in the case of station in my constituency—but by imposing on the scheme a match funding requirement that was never, as I understand it, part of the original scheme.</w:t>
      </w:r>
    </w:p>
    <w:p/>
    <w:p>
      <w:r>
        <w:rPr>
          <w:b/>
          <w:color w:val="1A4A6E"/>
          <w:sz w:val="22"/>
        </w:rPr>
        <w:t>Keir Mather</w:t>
      </w:r>
    </w:p>
    <w:p>
      <w:r>
        <w:rPr>
          <w:sz w:val="22"/>
        </w:rPr>
        <w:t>The right hon. Gentleman is right to be impatient with the Government’s pace in achieving accessibility improvements at stations in his constituency and across the country. He is right to point out that even though the number of stations that have been upgraded and improved has increased, that does not mean that all stations have done been, and the Government need to work at pace to deliver improvements across the piece. However, given that the review the new clause requests has already happened, and that measurable improvements have already been demonstrated by the Government, although there is more work to achieve, I encourage the hon. Member for Didcot and Wantage to withdraw new clause 16.</w:t>
      </w:r>
    </w:p>
    <w:p>
      <w:r>
        <w:rPr>
          <w:sz w:val="22"/>
        </w:rPr>
        <w:t>I thank the hon. Member for new clauses 17 and 18, which together would ensure that accessible passenger information is provided for those with hearing or sight loss. Our commitment to the outcomes sought by the new clauses is clear and unambiguous. Accessibility is at the core of what we are here to do, and it will be central to GBR from day one. Both legislation and the GBR licence will ensure that accessibility is always considered.</w:t>
      </w:r>
    </w:p>
    <w:p>
      <w:r>
        <w:rPr>
          <w:sz w:val="22"/>
        </w:rPr>
        <w:t>I also recognise the importance of ensuring that timely information is provided, and that it is provided in a format that all passengers can access. To that end, the Bill lays the foundation for GBR’s licence, and establishes a powerful passenger watchdog with a mandate to act in disabled passengers’ interests, setting licence standards and holding GBR to account. The objective of these new clauses is best achieved there, where licence conditions can set out the necessary detail about what accessibility standards are needed, rather than in primary legislation.</w:t>
      </w:r>
    </w:p>
    <w:p>
      <w:r>
        <w:rPr>
          <w:sz w:val="22"/>
        </w:rPr>
        <w:t>To acknowledge that, the Government have already committed that accessible travel policies will be included in GBR’s licence. Those policies will include requirements, as they do now, about accessible information, including specific mention of visually and hearing-impaired passengers. The standards for accessible information included in the licence will be monitored by the passenger watchdog and enforced by the ORR.</w:t>
      </w:r>
    </w:p>
    <w:p>
      <w:r>
        <w:rPr>
          <w:sz w:val="22"/>
        </w:rPr>
        <w:t>The Government’s proposals for accessibility build on the work of the accessibility road map, published in November 2025, which is taking clear steps to improve real-time information provision on the railways, and rolling out welcome points across the network in England. Those will include closed-loop and British Sign Language capability. Despite the positive measures we have committed to in the Bill and in the licence, we are not waiting: we are acting now to improve things for people with disabilities. I therefore urge the hon. Member for Didcot and Wantage not to press the new clauses.</w:t>
      </w:r>
    </w:p>
    <w:p>
      <w:r>
        <w:rPr>
          <w:sz w:val="22"/>
        </w:rPr>
        <w:t>New clause 53 would require the Secretary of State to make regulations about the accessibility of ticket vending machines. I reassure the hon. Member for Didcot and Wantage that all station operators are currently required through their station licence to comply with an accessible travel policy, which includes assisting disabled passengers in relation to ticket facilities. Subject to consultation, we expect GBR to have a similar requirement in its new licence.</w:t>
      </w:r>
    </w:p>
    <w:p/>
    <w:p>
      <w:r>
        <w:rPr>
          <w:b/>
          <w:color w:val="1A4A6E"/>
          <w:sz w:val="22"/>
        </w:rPr>
        <w:t>Jerome Mayhew</w:t>
      </w:r>
    </w:p>
    <w:p>
      <w:r>
        <w:rPr>
          <w:sz w:val="22"/>
        </w:rPr>
        <w:t>I am grateful to the Minister for his detailed assessment of the new clauses and amendments. In the interests of time, I do not propose to press amendment 71, but I do not swallow the explanations given in relation to amendment 72. We need to focus the passenger watchdog on important issues for passengers, so we will press that amendment to a Division. However, on amendment 71, I beg to ask leave to withdraw the amendment.</w:t>
      </w:r>
    </w:p>
    <w:p>
      <w:r>
        <w:rPr>
          <w:sz w:val="22"/>
        </w:rPr>
        <w:t>Amendment, by leave, withdrawn.</w:t>
      </w:r>
    </w:p>
    <w:p>
      <w:r>
        <w:rPr>
          <w:sz w:val="22"/>
        </w:rPr>
        <w:t>Amendment proposed : 72, in clause 46, page 24, line 33, at end insert—</w:t>
      </w:r>
    </w:p>
    <w:p>
      <w:r>
        <w:rPr>
          <w:sz w:val="22"/>
        </w:rPr>
        <w:t>“(e) passenger service reliability, including punctuality, cancellations, short-forming, delays and the reliability of key connections,</w:t>
      </w:r>
    </w:p>
    <w:p>
      <w:r>
        <w:rPr>
          <w:sz w:val="22"/>
        </w:rPr>
        <w:t>(f) safety and security, including safety incidents, security incidents affecting passengers, staff presence, and delivery of safety-critical maintenance,</w:t>
      </w:r>
    </w:p>
    <w:p>
      <w:r>
        <w:rPr>
          <w:sz w:val="22"/>
        </w:rPr>
        <w:t>(g) comfort and on-board experience on passenger services, including cleanliness, the functioning of heating, air-conditioning, and lighting, overcrowding, the availability and performance of any internet connection or power sockets, and toilet facilities,</w:t>
      </w:r>
    </w:p>
    <w:p>
      <w:r>
        <w:rPr>
          <w:sz w:val="22"/>
        </w:rPr>
        <w:t>(h) affordability and value for money of passenger services, including fare levels, availability of discounted or flexible fares, transparency of fare information, and passenger perception of value for money.”— (Jerome Mayhew.)</w:t>
      </w:r>
    </w:p>
    <w:p>
      <w:r>
        <w:rPr>
          <w:sz w:val="22"/>
        </w:rPr>
        <w:t>This amendment would require the Passengers’ Council to set standards relating to the reliability, safety and security, comfort and on-board experience and affordability of railway passenger services.</w:t>
      </w:r>
    </w:p>
    <w:p>
      <w:r>
        <w:rPr>
          <w:sz w:val="22"/>
        </w:rPr>
        <w:t>Question put, That the amendment be made.</w:t>
      </w:r>
    </w:p>
    <w:p/>
    <w:p>
      <w:r>
        <w:rPr>
          <w:b/>
          <w:color w:val="1A4A6E"/>
          <w:sz w:val="22"/>
        </w:rPr>
        <w:t>Jerome Mayhew</w:t>
      </w:r>
    </w:p>
    <w:p>
      <w:r>
        <w:rPr>
          <w:sz w:val="22"/>
        </w:rPr>
        <w:t>I beg to move amendment 74, in clause 47, page 25, line 23, leave out from “Council” to the end of line 32 and insert</w:t>
      </w:r>
    </w:p>
    <w:p>
      <w:r>
        <w:rPr>
          <w:sz w:val="22"/>
        </w:rPr>
        <w:t>“take such action (if any) as it thinks appropriate for the purpose of remedying the contravention, or avoiding it taking place or being repeated.”</w:t>
      </w:r>
    </w:p>
    <w:p>
      <w:r>
        <w:rPr>
          <w:sz w:val="22"/>
        </w:rPr>
        <w:t>This amendment would give the Passengers’ Council the power to enforce improvement plans.</w:t>
      </w:r>
    </w:p>
    <w:p/>
    <w:p>
      <w:r>
        <w:rPr>
          <w:b/>
          <w:color w:val="1A4A6E"/>
          <w:sz w:val="22"/>
        </w:rPr>
        <w:t>The Chair</w:t>
      </w:r>
    </w:p>
    <w:p>
      <w:r>
        <w:rPr>
          <w:sz w:val="22"/>
        </w:rPr>
        <w:t>With this it will be convenient to discuss the following:</w:t>
      </w:r>
    </w:p>
    <w:p>
      <w:r>
        <w:rPr>
          <w:sz w:val="22"/>
        </w:rPr>
        <w:t>Clause stand part.</w:t>
      </w:r>
    </w:p>
    <w:p>
      <w:r>
        <w:rPr>
          <w:sz w:val="22"/>
        </w:rPr>
        <w:t>New clause 45— Passengers’ Council: enforcement powers —</w:t>
      </w:r>
    </w:p>
    <w:p>
      <w:r>
        <w:rPr>
          <w:sz w:val="22"/>
        </w:rPr>
        <w:t>“(1) Within 6 months beginning on the day on which this Act is passed, the Secretary of State must by regulations make provisions for the enforcement powers of the Passengers’ Council.</w:t>
      </w:r>
    </w:p>
    <w:p>
      <w:r>
        <w:rPr>
          <w:sz w:val="22"/>
        </w:rPr>
        <w:t>(2) Regulations under this section must make provision about—</w:t>
      </w:r>
    </w:p>
    <w:p>
      <w:r>
        <w:rPr>
          <w:sz w:val="22"/>
        </w:rPr>
        <w:t>(a) the making of orders by the Passengers’ Council relating to operator compliance with its purpose;</w:t>
      </w:r>
    </w:p>
    <w:p>
      <w:r>
        <w:rPr>
          <w:sz w:val="22"/>
        </w:rPr>
        <w:t>(b) procedural requirements relating to orders under paragraph (a);</w:t>
      </w:r>
    </w:p>
    <w:p>
      <w:r>
        <w:rPr>
          <w:sz w:val="22"/>
        </w:rPr>
        <w:t>(c) the validity and effect of orders under paragraph (a); and</w:t>
      </w:r>
    </w:p>
    <w:p>
      <w:r>
        <w:rPr>
          <w:sz w:val="22"/>
        </w:rPr>
        <w:t>(d) penalties associated with orders under paragraph (a).</w:t>
      </w:r>
    </w:p>
    <w:p>
      <w:r>
        <w:rPr>
          <w:sz w:val="22"/>
        </w:rPr>
        <w:t>(3) In making regulations under this section, the Secretary of State must have particular regard to sections 55 to 57A of the Railways Act 1993.</w:t>
      </w:r>
    </w:p>
    <w:p>
      <w:r>
        <w:rPr>
          <w:sz w:val="22"/>
        </w:rPr>
        <w:t>(4) Regulations under this section may amend provision made by or under—</w:t>
      </w:r>
    </w:p>
    <w:p>
      <w:r>
        <w:rPr>
          <w:sz w:val="22"/>
        </w:rPr>
        <w:t>(a) the Railways Act 1993;</w:t>
      </w:r>
    </w:p>
    <w:p>
      <w:r>
        <w:rPr>
          <w:sz w:val="22"/>
        </w:rPr>
        <w:t>(b) the Railways Act 2005.</w:t>
      </w:r>
    </w:p>
    <w:p>
      <w:r>
        <w:rPr>
          <w:sz w:val="22"/>
        </w:rPr>
        <w:t>(5) Regulations under this section are to be made by statutory instrument.</w:t>
      </w:r>
    </w:p>
    <w:p>
      <w:r>
        <w:rPr>
          <w:sz w:val="22"/>
        </w:rPr>
        <w:t>(6) Regulations under this section may not be made unless a draft of the statutory instrument has been laid before, and approved by a resolution of, each House of Parliament.”</w:t>
      </w:r>
    </w:p>
    <w:p>
      <w:r>
        <w:rPr>
          <w:sz w:val="22"/>
        </w:rPr>
        <w:t>This new clause would require the Secretary of State to provide the Passengers’ Council with enforcement powers broadly equivalent to those of the Office of Rail and Road under the Railways Act 1993.</w:t>
      </w:r>
    </w:p>
    <w:p/>
    <w:p>
      <w:r>
        <w:rPr>
          <w:b/>
          <w:color w:val="1A4A6E"/>
          <w:sz w:val="22"/>
        </w:rPr>
        <w:t>Jerome Mayhew</w:t>
      </w:r>
    </w:p>
    <w:p>
      <w:r>
        <w:rPr>
          <w:sz w:val="22"/>
        </w:rPr>
        <w:t>Clause 47 deals with improvement plans. It allows the passengers’ council to request improvement plans from licensed rail operators</w:t>
      </w:r>
    </w:p>
    <w:p>
      <w:r>
        <w:rPr>
          <w:sz w:val="22"/>
        </w:rPr>
        <w:t>“where it judges them to be, or likely to be, non-compliant with the standards it sets and therefore, the consumer licence conditions”—</w:t>
      </w:r>
    </w:p>
    <w:p>
      <w:r>
        <w:rPr>
          <w:sz w:val="22"/>
        </w:rPr>
        <w:t>not that we have seen them, and the</w:t>
      </w:r>
    </w:p>
    <w:p>
      <w:r>
        <w:rPr>
          <w:sz w:val="22"/>
        </w:rPr>
        <w:t>“improvement plans would be requested from operators to allow them to explain their planned improvements before issues were referred to the ORR or potential enforcement action”—</w:t>
      </w:r>
    </w:p>
    <w:p>
      <w:r>
        <w:rPr>
          <w:sz w:val="22"/>
        </w:rPr>
        <w:t>although we do not know whether they would choose to enforce either.</w:t>
      </w:r>
    </w:p>
    <w:p>
      <w:r>
        <w:rPr>
          <w:sz w:val="22"/>
        </w:rPr>
        <w:t>The clause highlights—again—just how toothless the passengers’ council will be. It still has no direct enforcement powers, and the explanatory notes confirm that these plans are only a precursor to possible ORR action. If an operator ignores a plan, the council can do nothing about it at all, except refer the matter to the ORR, which may</w:t>
      </w:r>
    </w:p>
    <w:p>
      <w:r>
        <w:rPr>
          <w:sz w:val="22"/>
        </w:rPr>
        <w:t>“take such action (if any) as it thinks appropriate”.</w:t>
      </w:r>
    </w:p>
    <w:p>
      <w:r>
        <w:rPr>
          <w:sz w:val="22"/>
        </w:rPr>
        <w:t>This is another two-stage approach from the Government, with no guaranteed remedy, and it leaves the council structurally dependent on the ORR for all meaningful enforcement. There is no requirement for the ORR to do anything at all, when provided with a file from the passengers’ council. There is no ability for the ORR to adopt a passengers’ council investigation as its own, and any enforcement action will be required to consider the matter afresh. I accept the Minister’s earlier point that the ORR will be able to read documentation presented by the passengers’ council, but that is it. That will take time and add cost, and it will fail the consumer all the way through the process. It is not the ORR’s fault; it is how the Government are designing the system, which falls well short of the Government’s stated aim of creating a genuinely empowered passenger watchdog. Subsection (2) says:</w:t>
      </w:r>
    </w:p>
    <w:p>
      <w:r>
        <w:rPr>
          <w:sz w:val="22"/>
        </w:rPr>
        <w:t>“If the person fails to take the steps set out”</w:t>
      </w:r>
    </w:p>
    <w:p>
      <w:r>
        <w:rPr>
          <w:sz w:val="22"/>
        </w:rPr>
        <w:t>in the improvement plan, or does not prepare one</w:t>
      </w:r>
    </w:p>
    <w:p>
      <w:r>
        <w:rPr>
          <w:sz w:val="22"/>
        </w:rPr>
        <w:t>“within a reasonable time, the Passengers’ Council must refer the matter to the ORR”.</w:t>
      </w:r>
    </w:p>
    <w:p>
      <w:r>
        <w:rPr>
          <w:sz w:val="22"/>
        </w:rPr>
        <w:t>That part is mandatory, but the ORR’s response is not mandatory. Why is that? Perhaps the Minister can help us out.</w:t>
      </w:r>
    </w:p>
    <w:p>
      <w:r>
        <w:rPr>
          <w:sz w:val="22"/>
        </w:rPr>
        <w:t>The new system needs to be able to stand up for passengers, with a watchdog worthy of the name. Amendment 74 would give the passengers’ council the power to enforce improvement plans, and new clause 45 sets out how that will be achieved. It would require the Secretary of State to provide the passengers’ council with enforcement powers broadly equivalent to those of the Office of Rail and Road under the 1993 Act. The Government want to put passengers at the heart of the railway, but they have created a passenger watchdog with no teeth—or power—to enforce any of its decisions. To give an advance indication, I will seek to divide on both amendment 74 and new clause 45.</w:t>
      </w:r>
    </w:p>
    <w:p/>
    <w:p>
      <w:r>
        <w:rPr>
          <w:b/>
          <w:color w:val="1A4A6E"/>
          <w:sz w:val="22"/>
        </w:rPr>
        <w:t>Keir Mather</w:t>
      </w:r>
    </w:p>
    <w:p>
      <w:r>
        <w:rPr>
          <w:sz w:val="22"/>
        </w:rPr>
        <w:t>I thank the shadow Minister for amendment 74 and new clause 45. Amendment 74 would give the passenger watchdog enforcement powers when it issues requests for improvement plans, and new clause 45 would give the passenger watchdog enforcement powers broadly equivalent to those of the ORR.</w:t>
      </w:r>
    </w:p>
    <w:p>
      <w:r>
        <w:rPr>
          <w:sz w:val="22"/>
        </w:rPr>
        <w:t>We are creating a strong passenger watchdog, which will have real powers to monitor passenger experience and hold GBR and others to account. It will be able to demand information from GBR to a deadline, investigate problems and demand improvement plans to encourage improvements. Finally, it can refer cases for enforcement to the ORR.</w:t>
      </w:r>
    </w:p>
    <w:p>
      <w:r>
        <w:rPr>
          <w:sz w:val="22"/>
        </w:rPr>
        <w:t>It is important to have one clear enforcement body for the entire sector to avoid duplication or confusion for industry. If there were two bodies with enforcement powers, the risk of conflicting enforcement steers would be too high. The ORR will therefore enforce GBR’s new, streamlined licence, ensuring that the organisation meets its industry obligations and all minimum standards, including passenger standards. As it does today, the ORR will also enforce all other railway licences, to ensure that there is an independent, consistent enforcement body for the sector. That is fair and rational.</w:t>
      </w:r>
    </w:p>
    <w:p>
      <w:r>
        <w:rPr>
          <w:sz w:val="22"/>
        </w:rPr>
        <w:t>If operators did not comply with their consumer licence conditions—for example, relating to accessible travel standards—the passenger watchdog would directly engage with them and request an improvement plan. We would naturally expect operators to comply with that request, because if they do not, they will be aware that the ORR can simply take action against them for the original licence breach. That mirrors what happens in practice today, where most compliance issues are resolved through direct engagement and improvement plans rather than resorting to enforcement.</w:t>
      </w:r>
    </w:p>
    <w:p/>
    <w:p>
      <w:r>
        <w:rPr>
          <w:b/>
          <w:color w:val="1A4A6E"/>
          <w:sz w:val="22"/>
        </w:rPr>
        <w:t>Jerome Mayhew</w:t>
      </w:r>
    </w:p>
    <w:p>
      <w:r>
        <w:rPr>
          <w:sz w:val="22"/>
        </w:rPr>
        <w:t>I am interested in the Minister’s repeated insistence that there would be confusion if there were more than one enforcement body for rail activities. What is his proposed solution to the Competition and Markets Authority and its enforcement competency for the railways, which currently is shared with the Office of Rail and Road? Is it his plan to amend the competencies of the Competition and Markets Authority? If not, why is the argument so overwhelming to prevent the passenger watchdog from having teeth, when he allows the CMA to have teeth?</w:t>
      </w:r>
    </w:p>
    <w:p/>
    <w:p>
      <w:r>
        <w:rPr>
          <w:b/>
          <w:color w:val="1A4A6E"/>
          <w:sz w:val="22"/>
        </w:rPr>
        <w:t>Keir Mather</w:t>
      </w:r>
    </w:p>
    <w:p>
      <w:r>
        <w:rPr>
          <w:sz w:val="22"/>
        </w:rPr>
        <w:t>The shadow Minister previously made a point that related to whether the ORR and the passenger watchdog had an equivalent power when they sought to enforce against railway licences. My point there was that we could have contradictory steers arising out of these licences being in conflict with each other. That is where the route of not having dual licence- enforcing capabilities lies, and it is the argument against amendment 74.</w:t>
      </w:r>
    </w:p>
    <w:p>
      <w:r>
        <w:rPr>
          <w:sz w:val="22"/>
        </w:rPr>
        <w:t>Turning back to operators’ co-operation, we expect our GBR licence proposals to include a licence condition requiring operators to co-operate with the passenger watchdog, which will strengthen these provisions further. I hope that that reassures the shadow Minister that the system will work effectively to hold operators to account. I cannot support any amendments that confuse the enforcement landscape, as two enforcement bodies would be duplicative, burdensome on operators and potentially very confusing. That is not a system that would drive good performance. I therefore urge the shadow Minister not to press his proposals.</w:t>
      </w:r>
    </w:p>
    <w:p>
      <w:r>
        <w:rPr>
          <w:sz w:val="22"/>
        </w:rPr>
        <w:t>Let me turn now to clause 47, which will give the passenger watchdog the power to require improvement plans from train and station operators where it judges that an operator might be breaching its standards and, therefore, the consumer licence conditions. Demanding improvement plans from operators will allow them to set out the steps they plan to take to address the issues and meet their licence conditions before non-compliance is referred to the ORR for potential enforcement action.</w:t>
      </w:r>
    </w:p>
    <w:p>
      <w:r>
        <w:rPr>
          <w:sz w:val="22"/>
        </w:rPr>
        <w:t>The clause will allow the watchdog to work with operators to seek improvements collaboratively. Improvement plans are a crucial element of this engagement, as they allow operators to set out a plan to achieve compliance and to have a dialogue with the passenger watchdog. The watchdog can represent the passenger by making suggestions for improvements and advocating sensible solutions. Enforcement is the last resort to ensure compliance, and it is important that the watchdog has sufficient means to encourage operators to do the right thing before it refers any persistent or serious issues to the ORR.</w:t>
      </w:r>
    </w:p>
    <w:p/>
    <w:p>
      <w:r>
        <w:rPr>
          <w:b/>
          <w:color w:val="1A4A6E"/>
          <w:sz w:val="22"/>
        </w:rPr>
        <w:t>Jerome Mayhew</w:t>
      </w:r>
    </w:p>
    <w:p>
      <w:r>
        <w:rPr>
          <w:sz w:val="22"/>
        </w:rPr>
        <w:t>I am unpersuaded. As I previously indicated, I will press amendment 74 to a vote.</w:t>
      </w:r>
    </w:p>
    <w:p>
      <w:r>
        <w:rPr>
          <w:sz w:val="22"/>
        </w:rPr>
        <w:t>Question put, That the amendment be made.</w:t>
      </w:r>
    </w:p>
    <w:p/>
    <w:p>
      <w:r>
        <w:rPr>
          <w:b/>
          <w:color w:val="1A4A6E"/>
          <w:sz w:val="22"/>
        </w:rPr>
        <w:t>The Chair</w:t>
      </w:r>
    </w:p>
    <w:p>
      <w:r>
        <w:rPr>
          <w:sz w:val="22"/>
        </w:rPr>
        <w:t>With this it will be convenient to discuss the following:</w:t>
      </w:r>
    </w:p>
    <w:p>
      <w:r>
        <w:rPr>
          <w:sz w:val="22"/>
        </w:rPr>
        <w:t>Amendment 75, in clause 49, page 26, line 28, at end insert—</w:t>
      </w:r>
    </w:p>
    <w:p>
      <w:r>
        <w:rPr>
          <w:sz w:val="22"/>
        </w:rPr>
        <w:t>“(h) passenger service reliability, including punctuality, cancellations, short-forming, delays and the reliability of key connections,</w:t>
      </w:r>
    </w:p>
    <w:p>
      <w:r>
        <w:rPr>
          <w:sz w:val="22"/>
        </w:rPr>
        <w:t>(i) safety and security, including safety incidents, security incidents affecting passengers, staff presence, and delivery of safety-critical maintenance,</w:t>
      </w:r>
    </w:p>
    <w:p>
      <w:r>
        <w:rPr>
          <w:sz w:val="22"/>
        </w:rPr>
        <w:t>(j) comfort and on-board experience on passenger services, including cleanliness, the functioning of heating, air-conditioning and lighting, overcrowding, the availability and performance of any internet connection or power sockets, and toilet facilities,</w:t>
      </w:r>
    </w:p>
    <w:p>
      <w:r>
        <w:rPr>
          <w:sz w:val="22"/>
        </w:rPr>
        <w:t>(k) affordability and value for money of passenger services, including fare levels, availability of discounted or flexible fares, transparency of fare information, and passenger perception of value for money.”</w:t>
      </w:r>
    </w:p>
    <w:p>
      <w:r>
        <w:rPr>
          <w:sz w:val="22"/>
        </w:rPr>
        <w:t>This amendment would require GBR to consult the Passengers’ Council when it is developing or changing its policies or procedures with reference to the passenger-focussed KPIs proposed in NC2.</w:t>
      </w:r>
    </w:p>
    <w:p>
      <w:r>
        <w:rPr>
          <w:sz w:val="22"/>
        </w:rPr>
        <w:t>Clauses 49 to 52 stand part.</w:t>
      </w:r>
    </w:p>
    <w:p>
      <w:r>
        <w:rPr>
          <w:sz w:val="22"/>
        </w:rPr>
        <w:t>New clause 68— Duty to co-operate —</w:t>
      </w:r>
    </w:p>
    <w:p>
      <w:r>
        <w:rPr>
          <w:sz w:val="22"/>
        </w:rPr>
        <w:t>“(1) The Secretary of State may direct Great British Railways to co-operate with transport authorities and other specified persons where such cooperation would—</w:t>
      </w:r>
    </w:p>
    <w:p>
      <w:r>
        <w:rPr>
          <w:sz w:val="22"/>
        </w:rPr>
        <w:t>(a) reduce transport disruption, and</w:t>
      </w:r>
    </w:p>
    <w:p>
      <w:r>
        <w:rPr>
          <w:sz w:val="22"/>
        </w:rPr>
        <w:t>(b) ensure the effective operation of transport networks.</w:t>
      </w:r>
    </w:p>
    <w:p>
      <w:r>
        <w:rPr>
          <w:sz w:val="22"/>
        </w:rPr>
        <w:t>(2) Before the end of 12 months of the passing of this Act and every subsequent 12 months, the Secretary of State must lay before both Parliament an annual report on any direction that has been taken under subsection (1).</w:t>
      </w:r>
    </w:p>
    <w:p>
      <w:r>
        <w:rPr>
          <w:sz w:val="22"/>
        </w:rPr>
        <w:t>(3) The report must include—</w:t>
      </w:r>
    </w:p>
    <w:p>
      <w:r>
        <w:rPr>
          <w:sz w:val="22"/>
        </w:rPr>
        <w:t>(a) an assessment of expected transport disruption resulting from—</w:t>
      </w:r>
    </w:p>
    <w:p>
      <w:r>
        <w:rPr>
          <w:sz w:val="22"/>
        </w:rPr>
        <w:t>(i) maintenance;</w:t>
      </w:r>
    </w:p>
    <w:p>
      <w:r>
        <w:rPr>
          <w:sz w:val="22"/>
        </w:rPr>
        <w:t>(ii) construction;</w:t>
      </w:r>
    </w:p>
    <w:p>
      <w:r>
        <w:rPr>
          <w:sz w:val="22"/>
        </w:rPr>
        <w:t>(iii) any other work;</w:t>
      </w:r>
    </w:p>
    <w:p>
      <w:r>
        <w:rPr>
          <w:sz w:val="22"/>
        </w:rPr>
        <w:t>related to railways infrastructure operated by Great British Railways and ancillary services.</w:t>
      </w:r>
    </w:p>
    <w:p>
      <w:r>
        <w:rPr>
          <w:sz w:val="22"/>
        </w:rPr>
        <w:t>(4) The report must be laid before both Houses of Parliament.”</w:t>
      </w:r>
    </w:p>
    <w:p>
      <w:r>
        <w:rPr>
          <w:sz w:val="22"/>
        </w:rPr>
        <w:t>This new clause gives the Secretary of State the power to direct GBR to co-operate with transport authorities to ensure the effective operation of transport networks and to reduce disruption.</w:t>
      </w:r>
    </w:p>
    <w:p>
      <w:r>
        <w:rPr>
          <w:sz w:val="22"/>
        </w:rPr>
        <w:t>New clause 70— Service changes: consultation —</w:t>
      </w:r>
    </w:p>
    <w:p>
      <w:r>
        <w:rPr>
          <w:sz w:val="22"/>
        </w:rPr>
        <w:t>“(1) Before making any planned changes to passenger services, Great British Railways must—</w:t>
      </w:r>
    </w:p>
    <w:p>
      <w:r>
        <w:rPr>
          <w:sz w:val="22"/>
        </w:rPr>
        <w:t>(a) publish a statement on the compatibility of the changes with—</w:t>
      </w:r>
    </w:p>
    <w:p>
      <w:r>
        <w:rPr>
          <w:sz w:val="22"/>
        </w:rPr>
        <w:t>(i) its functions under Section 1;</w:t>
      </w:r>
    </w:p>
    <w:p>
      <w:r>
        <w:rPr>
          <w:sz w:val="22"/>
        </w:rPr>
        <w:t>(ii) its regard to strategies under Section 16;</w:t>
      </w:r>
    </w:p>
    <w:p>
      <w:r>
        <w:rPr>
          <w:sz w:val="22"/>
        </w:rPr>
        <w:t>(b) publish notice of the impact of the changes on any station or routes;</w:t>
      </w:r>
    </w:p>
    <w:p>
      <w:r>
        <w:rPr>
          <w:sz w:val="22"/>
        </w:rPr>
        <w:t>(c) make provision for compensation claims for passengers affected by the changes;</w:t>
      </w:r>
    </w:p>
    <w:p>
      <w:r>
        <w:rPr>
          <w:sz w:val="22"/>
        </w:rPr>
        <w:t>(d) consult—</w:t>
      </w:r>
    </w:p>
    <w:p>
      <w:r>
        <w:rPr>
          <w:sz w:val="22"/>
        </w:rPr>
        <w:t>(i) local stakeholders,</w:t>
      </w:r>
    </w:p>
    <w:p>
      <w:r>
        <w:rPr>
          <w:sz w:val="22"/>
        </w:rPr>
        <w:t>(ii) passenger groups, and</w:t>
      </w:r>
    </w:p>
    <w:p>
      <w:r>
        <w:rPr>
          <w:sz w:val="22"/>
        </w:rPr>
        <w:t>(iii) groups representing those with accessibility requirements</w:t>
      </w:r>
    </w:p>
    <w:p>
      <w:r>
        <w:rPr>
          <w:sz w:val="22"/>
        </w:rPr>
        <w:t>about those changes.</w:t>
      </w:r>
    </w:p>
    <w:p>
      <w:r>
        <w:rPr>
          <w:sz w:val="22"/>
        </w:rPr>
        <w:t>(2) In this section, ‘service changes’ has such meaning as the Secretary of State must by regulations specify, provided that it include changes to rail—</w:t>
      </w:r>
    </w:p>
    <w:p>
      <w:r>
        <w:rPr>
          <w:sz w:val="22"/>
        </w:rPr>
        <w:t>(a) timetables;</w:t>
      </w:r>
    </w:p>
    <w:p>
      <w:r>
        <w:rPr>
          <w:sz w:val="22"/>
        </w:rPr>
        <w:t>(b) routes;</w:t>
      </w:r>
    </w:p>
    <w:p>
      <w:r>
        <w:rPr>
          <w:sz w:val="22"/>
        </w:rPr>
        <w:t>(c) service capacity.</w:t>
      </w:r>
    </w:p>
    <w:p>
      <w:r>
        <w:rPr>
          <w:sz w:val="22"/>
        </w:rPr>
        <w:t>(3) Regulations under this section must specify the framework for any compensation under subsection 1(c).</w:t>
      </w:r>
    </w:p>
    <w:p>
      <w:r>
        <w:rPr>
          <w:sz w:val="22"/>
        </w:rPr>
        <w:t>(4) Regulations under this section are subject to the affirmative resolution procedure.”</w:t>
      </w:r>
    </w:p>
    <w:p>
      <w:r>
        <w:rPr>
          <w:sz w:val="22"/>
        </w:rPr>
        <w:t>This new clause sets out requirements for Great British Railways to ensure any planned changes to passenger services are only made with due consideration of its objectives and following communication with stakeholders .</w:t>
      </w:r>
    </w:p>
    <w:p/>
    <w:p>
      <w:r>
        <w:rPr>
          <w:b/>
          <w:color w:val="1A4A6E"/>
          <w:sz w:val="22"/>
        </w:rPr>
        <w:t>Keir Mather</w:t>
      </w:r>
    </w:p>
    <w:p>
      <w:r>
        <w:rPr>
          <w:sz w:val="22"/>
        </w:rPr>
        <w:t>I will speak first to the clause and then to the amendments, once I have heard hon. Members’ comments on them.</w:t>
      </w:r>
    </w:p>
    <w:p>
      <w:r>
        <w:rPr>
          <w:sz w:val="22"/>
        </w:rPr>
        <w:t>Clause 48 will establish the passenger watchdog as a statutory adviser, able to advise Ministers and industry bodies on matters of importance to passengers. The clause places a duty on the watchdog to provide advice to certain bodies, including the Secretary of State, rail operators and devolved Governments; they may also refer matters to it. The watchdog will also have a duty to provide advice without a referral if it considers it appropriate. The watchdog will be in a unique position to understand passenger experience because of its research and investigations functions, as well as its access to complaints and core industry performance data.</w:t>
      </w:r>
    </w:p>
    <w:p>
      <w:r>
        <w:rPr>
          <w:sz w:val="22"/>
        </w:rPr>
        <w:t>We wish to establish the watchdog as the central body that Ministers, mayoral strategic authorities, the ORR, GBR and other train and station operators can go to for advice on passengers’ interests, needs and priorities. We also want to ensure that the watchdog is an authority on all passenger matters, so that Ministers and others take its advice seriously. This will be the first time that the rail industry has had a statutory adviser covering all passenger matters.</w:t>
      </w:r>
    </w:p>
    <w:p>
      <w:r>
        <w:rPr>
          <w:sz w:val="22"/>
        </w:rPr>
        <w:t>Clause 49 will place a duty on GBR to consult the passenger watchdog when developing or changing policies or procedures that significantly affect the interests of passengers. The clause sets out an indicative list of matters on which GBR should consult the watchdog. Those include passenger rights, handling disruption to rail services, determining fares, and arrangements for the sale of tickets. By feeding the watchdog’s insight to GBR when central policies and procedures are being developed, it will support GBR in creating better policies that prioritise passenger needs.</w:t>
      </w:r>
    </w:p>
    <w:p>
      <w:r>
        <w:rPr>
          <w:sz w:val="22"/>
        </w:rPr>
        <w:t>I return briefly to the official Opposition’s wise words about culture last week, because the Government absolutely agree that getting culture right is essential to the success of the railway. The watchdog’s role here will be critical in influencing the culture of the reformed rail industry, being involved in all relevant policymaking to ensure that the focus on passengers is at the heart of everything the railway does. I therefore commend clause 49 to the Committee.</w:t>
      </w:r>
    </w:p>
    <w:p>
      <w:r>
        <w:rPr>
          <w:sz w:val="22"/>
        </w:rPr>
        <w:t>Clause 50 will give the passenger watchdog the power to publish any information or advice it considers that passengers, or potential passengers, may find useful. For example, this could include publishing information on train operator performance to encourage improvements, such as league tables or the naming and shaming of poorly performing operators or routes. It could involve setting out complaint handling processes or advising passengers on their rights.</w:t>
      </w:r>
    </w:p>
    <w:p>
      <w:r>
        <w:rPr>
          <w:sz w:val="22"/>
        </w:rPr>
        <w:t>Before publishing information or advice, the watchdog must consider whether it is necessary to exclude any matter relating to an individual or body that would have a serious and negative impact on their interests. This could include sensitive, personal or market information. This power will be central to the watchdog’s ability to hold operators to account publicly.</w:t>
      </w:r>
    </w:p>
    <w:p>
      <w:r>
        <w:rPr>
          <w:sz w:val="22"/>
        </w:rPr>
        <w:t>I now turn to clauses 51 and 52. Clause 51 will give the Secretary of State the power to exclude certain rail services from the duties imposed by clauses 37 to 43, 45 and 48. This power mirrors an existing power in the Railways Act 1993 and has been included because it is not appropriate, nor a proportionate use of resources, to require the watchdog to investigate services that are not part of the wider national network, are not licensed and mainly operate for tourism or leisure purposes—such as heritage trains. As service providers change over time, the clause can also be used to include new services in the watchdog’s remit, or to modify its duties in relation to specific services. In the future, there may be new services that the watchdog ought to monitor, or which it ought to monitor in a slightly different way. The power therefore exists to ensure that all relevant operators can be appropriately held to account by the passenger champion. The clause does not mean that the watchdog is prevented from monitoring any excluded services, just that the watchdog is not obliged to do so.</w:t>
      </w:r>
    </w:p>
    <w:p>
      <w:r>
        <w:rPr>
          <w:sz w:val="22"/>
        </w:rPr>
        <w:t>Clause 52 provides additional clarity by defining some of the terms used in this chapter. For example, the clause defines a “disabled person” as</w:t>
      </w:r>
    </w:p>
    <w:p>
      <w:r>
        <w:rPr>
          <w:sz w:val="22"/>
        </w:rPr>
        <w:t>“a person who is a disabled person for the purposes of the Equality Act 2010”.</w:t>
      </w:r>
    </w:p>
    <w:p>
      <w:r>
        <w:rPr>
          <w:sz w:val="22"/>
        </w:rPr>
        <w:t>I commend clauses 48 to 52 to the Committee.</w:t>
      </w:r>
    </w:p>
    <w:p/>
    <w:p>
      <w:r>
        <w:rPr>
          <w:b/>
          <w:color w:val="1A4A6E"/>
          <w:sz w:val="22"/>
        </w:rPr>
        <w:t>Jerome Mayhew</w:t>
      </w:r>
    </w:p>
    <w:p>
      <w:r>
        <w:rPr>
          <w:sz w:val="22"/>
        </w:rPr>
        <w:t>The Minister has described the function of clause 48, the lead measure in this group, but there is one notable exception from the list of bodies that can refer to the council for advice under clause 48(1)(a) as drafted. It includes mayoral combined authorities, Transport for London and Ministers—whether the Secretary of State, Welsh or Scottish Ministers—but there is no room for local transport authorities. I am sorry that my hon. Friend the Member for South West Devon is not in her place, because she made the point powerfully in previous sittings of the Committee that some areas of the country do not have mayoral combined authorities and never will, because of their geographic or demographic set-up—that is particularly the case in the south-west. Those areas still have local transport needs, and a local transport authority, yet under the Bill as drafted, those authorities are excluded from asking the advice of the passenger body. We have heard that there are many areas that will never have an MCA but that still have rail-related concerns and issues. I seek advice from the Minister: what is the thinking of the Government, that they have deliberately excluded local transport authorities from the clause?</w:t>
      </w:r>
    </w:p>
    <w:p>
      <w:r>
        <w:rPr>
          <w:sz w:val="22"/>
        </w:rPr>
        <w:t>Clause 49 deals with “Consultation about railway passenger services and station services”. Again, I have left it to the Minister to explain what the clause does, but it sets out the policies and procedures that GBR should consider consulting the passengers’ council on. It gives GBR discretion to decide whether to do so based on its assessment of the impact on passengers. That is, again, quite important. The clause creates a duty on GBR to consult the passengers’ council, but only where GBR itself decides that a policy change will significantly affect passengers. The explanatory notes confirm that that judgment is entirely for GBR. GBR, the Secretary of State and Scottish Ministers will all owe consultation duties to the council, but the Bill imposes a duty only on GBR, and even then only on GBR’s own assessment of significance. There is no parallel duty on Ministers, meaning that major ministerial decisions affecting passengers could fall entirely outside statutory consultation. The list in clause 49(2) once again seeks to sideline the passengers’ council by limiting its remit. The list does not cover the issues that</w:t>
      </w:r>
    </w:p>
    <w:p>
      <w:r>
        <w:rPr>
          <w:sz w:val="22"/>
        </w:rPr>
        <w:t>“significantly affect the interests of the public in relation to…passenger services or station services”,</w:t>
      </w:r>
    </w:p>
    <w:p>
      <w:r>
        <w:rPr>
          <w:sz w:val="22"/>
        </w:rPr>
        <w:t>as described in clause 49(1)(b); far from it.</w:t>
      </w:r>
    </w:p>
    <w:p>
      <w:r>
        <w:rPr>
          <w:sz w:val="22"/>
        </w:rPr>
        <w:t>Amendment 75 would require GBR to consult the passengers’ council when GBR is developing or changing its procedures, with reference to the passenger-focused KPIs outlined in proposed new clause 2:</w:t>
      </w:r>
    </w:p>
    <w:p>
      <w:r>
        <w:rPr>
          <w:sz w:val="22"/>
        </w:rPr>
        <w:t>“reliability, including punctuality…short-forming…key connections… safety and security…comfort and on-board experience”</w:t>
      </w:r>
    </w:p>
    <w:p>
      <w:r>
        <w:rPr>
          <w:sz w:val="22"/>
        </w:rPr>
        <w:t>and</w:t>
      </w:r>
    </w:p>
    <w:p>
      <w:r>
        <w:rPr>
          <w:sz w:val="22"/>
        </w:rPr>
        <w:t>“affordability and value for money”.</w:t>
      </w:r>
    </w:p>
    <w:p>
      <w:r>
        <w:rPr>
          <w:sz w:val="22"/>
        </w:rPr>
        <w:t>Those are issues at the heart of the passenger experience. Let the passengers’ council do a proper job.</w:t>
      </w:r>
    </w:p>
    <w:p>
      <w:r>
        <w:rPr>
          <w:sz w:val="22"/>
        </w:rPr>
        <w:t>Clause 50 gives the passengers’ council the power to publish information and advice for</w:t>
      </w:r>
    </w:p>
    <w:p>
      <w:r>
        <w:rPr>
          <w:sz w:val="22"/>
        </w:rPr>
        <w:t>“users or potential users of railway passenger services”.</w:t>
      </w:r>
    </w:p>
    <w:p>
      <w:r>
        <w:rPr>
          <w:sz w:val="22"/>
        </w:rPr>
        <w:t>The clause only allows the passengers’ council to publish information; it does not require it to publish information. That means the council can choose not to publish anything at all. The clause also gives no sense of what should be published, or how often. Perhaps the Minister could expand on the reasons he has not decided to require publication when it is about information and advice; that seems a bit odd.</w:t>
      </w:r>
    </w:p>
    <w:p>
      <w:r>
        <w:rPr>
          <w:sz w:val="22"/>
        </w:rPr>
        <w:t>Clause 51, which is on the power to make exclusions, will be watched by many, as it is really important to rail enthusiasts. Committee members should be careful when commenting on it, because people are keenly interested in this power. Actually, on this occasion I think the Government have got it about right. The clause replicates similar provisions in the 1993 Act—specifically, sub-sections (7B) and (7C) in section 76.</w:t>
      </w:r>
    </w:p>
    <w:p>
      <w:r>
        <w:rPr>
          <w:sz w:val="22"/>
        </w:rPr>
        <w:t>Clause 51 enables the Secretary of State to exclude services from one or more of the duties imposed by clauses 37 to 43, 45 and 48 through regulations, or modify those duties for particular services. However, before making changes, the Secretary of State must consult the passengers’ council and the London Transport Users Committee.</w:t>
      </w:r>
    </w:p>
    <w:p>
      <w:r>
        <w:rPr>
          <w:sz w:val="22"/>
        </w:rPr>
        <w:t>There are currently two exemptions from the similar requirements in the 1993 Act in place, one of which excludes services without through-ticketing facilities and which are exempt from holding a licence. Charter and heritage railway operators fall under this exemption. The Government assert in the explanatory notes to the clause that,</w:t>
      </w:r>
    </w:p>
    <w:p>
      <w:r>
        <w:rPr>
          <w:sz w:val="22"/>
        </w:rPr>
        <w:t>“it would be burdensome and unnecessary for the Passengers’ Council to be required to investigate heritage railway operators,”</w:t>
      </w:r>
    </w:p>
    <w:p>
      <w:r>
        <w:rPr>
          <w:sz w:val="22"/>
        </w:rPr>
        <w:t>which only operate for tourism and recreational purposes, not for the mainline network. I agree that those potential exclusions are reasonable. The Government rightly point out that burdening heritage rail with unnecessary regulation when the hospitality and tourism sector is facing serious challenges—admittedly, because of this Government—would be disproportionate.</w:t>
      </w:r>
    </w:p>
    <w:p>
      <w:r>
        <w:rPr>
          <w:sz w:val="22"/>
        </w:rPr>
        <w:t>Very few constituencies do not boast a heritage railway, so I declare an interest, Mrs Hobhouse: the Bure Valley Railway and the start—or the finish, depending on which way a person is going—of the Wells and Walsingham Light Railway run in my constituency of Broadland and Fakenham.</w:t>
      </w:r>
    </w:p>
    <w:p/>
    <w:p>
      <w:r>
        <w:rPr>
          <w:b/>
          <w:color w:val="1A4A6E"/>
          <w:sz w:val="22"/>
        </w:rPr>
        <w:t>Edward Morello</w:t>
      </w:r>
    </w:p>
    <w:p>
      <w:r>
        <w:rPr>
          <w:sz w:val="22"/>
        </w:rPr>
        <w:t>I have been on that.</w:t>
      </w:r>
    </w:p>
    <w:p/>
    <w:p>
      <w:r>
        <w:rPr>
          <w:b/>
          <w:color w:val="1A4A6E"/>
          <w:sz w:val="22"/>
        </w:rPr>
        <w:t>Jerome Mayhew</w:t>
      </w:r>
    </w:p>
    <w:p>
      <w:r>
        <w:rPr>
          <w:sz w:val="22"/>
        </w:rPr>
        <w:t>I am interested to hear that the hon. Gentleman has been on that railway. I would continue on that, but I have gone on long enough by saying, “and another thing—I remember”.</w:t>
      </w:r>
    </w:p>
    <w:p>
      <w:r>
        <w:rPr>
          <w:sz w:val="22"/>
        </w:rPr>
        <w:t>Rail charter services are a different matter that must also be considered. Those with children may have travelled on one of the many Christmas polar expresses that are chartered services. They are very important to tourism and to the financing of the railway, as they make an economic contribution to the running of it. They sit in a unique space of quasi-open access and are a useful component of the railway. Mainline heritage rail routes, such as the Cambrian express—although the Minister of State for Rail, Lord Hendy, still needs to do some work to restore steam, rather than diesel, locomotives to that heritage route—as well as services with the Flying Scotsman, or Sir Nigel Gresley, which is the last working version of the Mallard class, the A4s, are very important, and crowds of people gather to watch them steam past.</w:t>
      </w:r>
    </w:p>
    <w:p>
      <w:r>
        <w:rPr>
          <w:sz w:val="22"/>
        </w:rPr>
        <w:t>I applaud the Government for that sensible exemption. All I ask is that they continue to do what they can to facilitate and support heritage and chartered railways, and I would be grateful to hear the Government’s plans to do so, if there are any. I would propose no amendments to clause 51. Clause 52 is the interpretation chapter, and I am happy for that to continue without amendment.</w:t>
      </w:r>
    </w:p>
    <w:p>
      <w:r>
        <w:rPr>
          <w:sz w:val="22"/>
        </w:rPr>
        <w:t>That leaves me solely with the pleasure of discussing new clauses 68 and 70, tabled by my hon. Friend the Member for Runnymede and Weybridge. New clause 68 would give the Secretary of State the power to direct GBR to co-operate with transport authorities to ensure the effective operation of transport networks and to reduce disruption. Network Rail is often cited as a poor neighbour, with no interest in co-operating with other transport modes, or frankly with adjacent landowners— I have had more than one letter of complaint from constituents on that—to minimise disruption not on the railway. The Opposition support the intentions behind the new clause. Culture change is needed in the successor to Network Rail, and a duty to co-operate would at least help. The Minister needs to recognise the existing problem of Network Rail’s culture being—I think it is fair to say—deeply suboptimal in relation to this, and set out his proposals for improvement.</w:t>
      </w:r>
    </w:p>
    <w:p>
      <w:r>
        <w:rPr>
          <w:sz w:val="22"/>
        </w:rPr>
        <w:t>New clause 70, also in the name of my hon. Friend the Member for Runnymede and Weybridge, sets out the requirements for GBR to ensure that any planned changes to passenger services are only made with due consideration of its objectives and are fully communicated with stakeholders. I read the new clause into the record, but I do not propose to press it to a Division when the time comes.</w:t>
      </w:r>
    </w:p>
    <w:p/>
    <w:p>
      <w:r>
        <w:rPr>
          <w:b/>
          <w:color w:val="1A4A6E"/>
          <w:sz w:val="22"/>
        </w:rPr>
        <w:t>Keir Mather</w:t>
      </w:r>
    </w:p>
    <w:p>
      <w:r>
        <w:rPr>
          <w:sz w:val="22"/>
        </w:rPr>
        <w:t>I start by addressing two points that the shadow Minister made. First, on the publication of information and advice, I set out in my original arguments surrounding the new clauses that there might be instances where, for professional or personal reasons, it might be best not to publish confidential information.</w:t>
      </w:r>
    </w:p>
    <w:p>
      <w:r>
        <w:rPr>
          <w:sz w:val="22"/>
        </w:rPr>
        <w:t>On a broader issue, the shadow Minister asked why local transport authorities were not listed directly under clause 48. On the question of the devolution of rail services, the Committee has rehearsed at length the Government’s view that mayoral strategic authorities provide the right unit of economic activity to be able to engage with productively. Nevertheless, this is not an exclusive list of those that might be consulted, and there is provision written into the Bill for the council, where it considers it appropriate, to consider consultation without such a reference as is listed in the clause. Local transport authorities could fall within that frame of reference.</w:t>
      </w:r>
    </w:p>
    <w:p>
      <w:r>
        <w:rPr>
          <w:sz w:val="22"/>
        </w:rPr>
        <w:t>Amendment 75 would ensure that GBR consulted the passenger watchdog when developing key performance indicators. GBR will set out its proposed activities over a five-year period in its business plan, setting KPIs for itself there based on how it intends to deliver the business plan and, through that delivery, meet the high-level goals in the Secretary of State’s funding objectives and her long-term rail strategy. The ORR will independently scrutinise GBR’s business plan and advise the Secretary of State on its quality, which will give the Secretary of State the right information to support her decision on whether to approve the plan. All advice on the business plan can and should be published, so the public can also be aware of how that is developing. This constructive challenge process will ensure that GBR’s KPIs are realistic, measurable and ambitious.</w:t>
      </w:r>
    </w:p>
    <w:p>
      <w:r>
        <w:rPr>
          <w:sz w:val="22"/>
        </w:rPr>
        <w:t>Additionally, as we have discussed, there is already a requirement in clause 49 for GBR to consult the watchdog on policies or procedures affecting users or potential users of the railway. This would also cover consultation on any KPIs about passenger services. Therefore, this amendment is duplicative of the drafting already in the Bill, and I urge the shadow Minister to withdraw it.</w:t>
      </w:r>
    </w:p>
    <w:p>
      <w:r>
        <w:rPr>
          <w:sz w:val="22"/>
        </w:rPr>
        <w:t>New clause 68 would give the Secretary of State the power to direct GBR to co-operate with transport authorities to reduce disruption. First, it is clearly critically important that we reduce disruption for all passengers and stakeholders on the railway. I agree with the hon. Member for Runnymede and Weybridge that GBR should collaborate with local authorities to reduce transport disruption across modes. I am aware of his efforts to campaign for more joined-up planning in his area, and I hope that the Bill will improve the system for him.</w:t>
      </w:r>
    </w:p>
    <w:p>
      <w:r>
        <w:rPr>
          <w:sz w:val="22"/>
        </w:rPr>
        <w:t>I would point out to the hon. Member for Runnymede and Weybridge, however, that there are mechanisms elsewhere in the Bill that will enable the sort of collaboration and co-operation that the amendment envisages. The Government are supportive of a more locally focused railway and an enhanced role for mayoral strategic authorities. Local partners know their areas best, which is why GBR will be able to agree partnerships with MSAs to enable close collaboration and joint working on local priorities.</w:t>
      </w:r>
    </w:p>
    <w:p>
      <w:r>
        <w:rPr>
          <w:sz w:val="22"/>
        </w:rPr>
        <w:t>Together, the provisions in the Bill create a framework for significant levels of co-operation between GBR and transport authorities. GBR will be organised to work collaboratively with devolved leaders, and I would expect that potential disruptions would be discussed between them as a result of those closer working relationships, enabling them to explore possible measures to reduce disruption and contribute to the effective operation of transport networks.</w:t>
      </w:r>
    </w:p>
    <w:p>
      <w:r>
        <w:rPr>
          <w:sz w:val="22"/>
        </w:rPr>
        <w:t>I thank the shadow Minister for speaking to new clause 70, which seeks to impose several requirements on GBR before it can make service changes, such as publishing a statement, publishing a notice of changes on stations or routes, providing compensation for passengers and consulting various stakeholders.</w:t>
      </w:r>
    </w:p>
    <w:p>
      <w:r>
        <w:rPr>
          <w:sz w:val="22"/>
        </w:rPr>
        <w:t>Let me address each of those elements in turn. It is redundant for GBR to publish a statement about whether service changes are compatible with its functions. The Bill assigns GBR the function of providing railway passenger services, and planning service changes is inherent in that. There is no need to affirm that separately through a published statement.</w:t>
      </w:r>
    </w:p>
    <w:p>
      <w:r>
        <w:rPr>
          <w:sz w:val="22"/>
        </w:rPr>
        <w:t>GBR will not plan service changes in a vacuum. Clauses 80 to 82 require GBR to consult Scottish and Welsh Ministers, mayoral combined authorities and Transport for London before making decisions that will significantly affect the interests of the economy and people in those areas. GBR will also be required through its duties to consider local transport plans when making service changes.</w:t>
      </w:r>
    </w:p>
    <w:p>
      <w:r>
        <w:rPr>
          <w:sz w:val="22"/>
        </w:rPr>
        <w:t>As for publishing notices, it is for GBR to determine the best approach to communicating service changes to the public, and GBR should be able to adapt its communications approaches in line with stakeholder needs and technological advances. The consumer standards set by the passenger watchdog will cover passenger information. I hope that reassures the shadow Minister that appropriate information will be provided to passengers. The watchdog will have powers to request improvement plans and refer issues to the ORR for enforcement when GBR falls short.</w:t>
      </w:r>
    </w:p>
    <w:p>
      <w:r>
        <w:rPr>
          <w:sz w:val="22"/>
        </w:rPr>
        <w:t>I now turn to planned service changes. For clarity, as the new clause indicates, that relates to when GBR chooses to replan services in advance, for example timetables and stopping patterns. It does not relate to service disruption. I cannot see a feasible or a necessary solution to providing compensation to passengers affected by service changes of this nature. Clearly, the development of an effective timetable requires the need for service changes, for example to make the most of infrastructure enhancements for the benefit of passengers and communities. That will especially be the case under GBR, as GBR can review the network and timetable holistically and make joined-up decisions in a way that has been impossible in previous years.</w:t>
      </w:r>
    </w:p>
    <w:p>
      <w:r>
        <w:rPr>
          <w:sz w:val="22"/>
        </w:rPr>
        <w:t>In relation to compensation, quite apart from the undeliverable practicalities of funding and administering such a scheme, at the heart of this is the fact that GBR is being established as the expert-led directing mind of the railway, in charge of planning the best use of the network and balancing its statutory duties. Those duties include promoting the interests of users and potential users of railway passenger services and acting in the public interest. Any planned service changes by GBR will therefore be the result of that new system and guided by those duties. Forcing GBR to compensate all those affected by service changes would therefore cut across GBR’s ability to balance its duties in the round, and could create perverse incentives not to make changes and to allow services to stagnate.</w:t>
      </w:r>
    </w:p>
    <w:p>
      <w:r>
        <w:rPr>
          <w:sz w:val="22"/>
        </w:rPr>
        <w:t>I add one point of assurance: service change and service closure are separate issues. The Railways Act 2005 contains the specific processes that must be followed for full service closures, with a decision-making role for Ministers who are the relevant railway funding authority for a given service. Closure proposals must also be ratified by the ORR. The Bill does not change the fundamentals of this process, which protects our important passenger services. I thank hon. Members for their contributions.</w:t>
      </w:r>
    </w:p>
    <w:p/>
    <w:p>
      <w:r>
        <w:rPr>
          <w:b/>
          <w:color w:val="1A4A6E"/>
          <w:sz w:val="22"/>
        </w:rPr>
        <w:t>The Chair</w:t>
      </w:r>
    </w:p>
    <w:p>
      <w:r>
        <w:rPr>
          <w:sz w:val="22"/>
        </w:rPr>
        <w:t>Do you wish to press amendment 75 to a vote?</w:t>
      </w:r>
    </w:p>
    <w:p/>
    <w:p>
      <w:r>
        <w:rPr>
          <w:b/>
          <w:color w:val="1A4A6E"/>
          <w:sz w:val="22"/>
        </w:rPr>
        <w:t>Jerome Mayhew</w:t>
      </w:r>
    </w:p>
    <w:p>
      <w:r>
        <w:rPr>
          <w:sz w:val="22"/>
        </w:rPr>
        <w:t>I have thought long and hard about this, Mrs Hobhouse, and given the time of day, we will let it pass.</w:t>
      </w:r>
    </w:p>
    <w:p>
      <w:r>
        <w:rPr>
          <w:sz w:val="22"/>
        </w:rPr>
        <w:t>Question put and agreed to.</w:t>
      </w:r>
    </w:p>
    <w:p>
      <w:r>
        <w:rPr>
          <w:sz w:val="22"/>
        </w:rPr>
        <w:t>Clause 48 accordingly ordered to stand part of the Bill.</w:t>
      </w:r>
    </w:p>
    <w:p>
      <w:r>
        <w:rPr>
          <w:sz w:val="22"/>
        </w:rPr>
        <w:t>Clauses 49 to 52 ordered to stand part of the Bill.</w:t>
      </w:r>
    </w:p>
    <w:p>
      <w:r>
        <w:rPr>
          <w:sz w:val="22"/>
        </w:rPr>
        <w:t>Clause 53</w:t>
      </w:r>
    </w:p>
    <w:p>
      <w:r>
        <w:rPr>
          <w:sz w:val="22"/>
        </w:rPr>
        <w:t>General duties of the LTUC</w:t>
      </w:r>
    </w:p>
    <w:p>
      <w:r>
        <w:rPr>
          <w:sz w:val="22"/>
        </w:rPr>
        <w:t>Question proposed, That the clause stand part of the Bill.</w:t>
      </w:r>
    </w:p>
    <w:p/>
    <w:p>
      <w:r>
        <w:rPr>
          <w:b/>
          <w:color w:val="1A4A6E"/>
          <w:sz w:val="22"/>
        </w:rPr>
        <w:t>The Chair</w:t>
      </w:r>
    </w:p>
    <w:p>
      <w:r>
        <w:rPr>
          <w:sz w:val="22"/>
        </w:rPr>
        <w:t>With this it will be convenient to consider the following:</w:t>
      </w:r>
    </w:p>
    <w:p>
      <w:r>
        <w:rPr>
          <w:sz w:val="22"/>
        </w:rPr>
        <w:t>Clause 54 stand part.</w:t>
      </w:r>
    </w:p>
    <w:p>
      <w:r>
        <w:rPr>
          <w:sz w:val="22"/>
        </w:rPr>
        <w:t>Government amendment 173.</w:t>
      </w:r>
    </w:p>
    <w:p>
      <w:r>
        <w:rPr>
          <w:sz w:val="22"/>
        </w:rPr>
        <w:t>Clauses 55 to 58 stand part.</w:t>
      </w:r>
    </w:p>
    <w:p/>
    <w:p>
      <w:r>
        <w:rPr>
          <w:b/>
          <w:color w:val="1A4A6E"/>
          <w:sz w:val="22"/>
        </w:rPr>
        <w:t>Keir Mather</w:t>
      </w:r>
    </w:p>
    <w:p>
      <w:r>
        <w:rPr>
          <w:sz w:val="22"/>
        </w:rPr>
        <w:t>Committee members will be very pleased that I have considerably less to say about this group than the previous one.</w:t>
      </w:r>
    </w:p>
    <w:p>
      <w:r>
        <w:rPr>
          <w:sz w:val="22"/>
        </w:rPr>
        <w:t>Government amendment 173 corrects a small naming error in the Bill: a clause for the London Transport Users Committee incorrectly refers to the passengers’ council. The correction ensures that the Bill is drafted correctly.</w:t>
      </w:r>
    </w:p>
    <w:p>
      <w:r>
        <w:rPr>
          <w:sz w:val="22"/>
        </w:rPr>
        <w:t>Clause 53 will place two general duties on the London Transport Users Committee, which has the operating name London TravelWatch, that it must consider when carrying out its rail functions: to consider the interests and needs of disabled persons, and to consider the costs and efficient use of public funds. The aim of the clause is to align the duties of London TravelWatch with those of the passenger watchdog and ensure that both passenger champions will pay specific attention to the experiences of disabled people. The duties also ensure that the passenger champions take the overall cost of the railway into account, such as when making recommendations for improvement. That will ensure that their recommendations are realistic and actionable and, therefore, carry more weight in the industry. Aligning London TravelWatch’s duties and powers with the passenger watchdog, as many of the clauses do, ensures consistent passenger advocacy across Great Britain.</w:t>
      </w:r>
    </w:p>
    <w:p>
      <w:r>
        <w:rPr>
          <w:sz w:val="22"/>
        </w:rPr>
        <w:t>I now turn to the remaining clauses 54 to 58. Clause 54 expands London TravelWatch’s powers under section 252A of the Greater London Authority Act 1999 by giving it the explicit power to collect information that may be of interest to the public. Clause 55 expands London TravelWatch’s current investigation powers to align it with the powers the Bill grants to the passenger watchdog. That includes expanding the list of people who may refer matters to London TravelWatch for investigation, enabling them to obtain information from operators to a deadline, make representations on behalf of passengers and refer matters to the ORR for enforcement, as well as powers to publish investigation reports.</w:t>
      </w:r>
    </w:p>
    <w:p>
      <w:r>
        <w:rPr>
          <w:sz w:val="22"/>
        </w:rPr>
        <w:t>Clause 56 will designate London TravelWatch as the body to which complaints about potential infringements to retained EU law on rail passenger rights should be addressed within the London railway area. Clause 57 will give London TravelWatch the power to publish information and advice it considers appropriate for users or potential users of the railway in London. That could include information on operator performance—including GBR’s performance in London—such as league tables or naming and shaming, as well as passenger rights and complaint-handling processes. Clause 58 will ensure that London TravelWatch protects sensitive and confidential personal and commercial information obtained during its investigations or through its general power to collect information. I commend these clauses to the Committee.</w:t>
      </w:r>
    </w:p>
    <w:p/>
    <w:p>
      <w:r>
        <w:rPr>
          <w:b/>
          <w:color w:val="1A4A6E"/>
          <w:sz w:val="22"/>
        </w:rPr>
        <w:t>Jerome Mayhew</w:t>
      </w:r>
    </w:p>
    <w:p>
      <w:r>
        <w:rPr>
          <w:sz w:val="22"/>
        </w:rPr>
        <w:t>We are at the final furlong—for today at least. I will keep the pace up for the last straight. I am not going to make any comments on clause 53, the general duties of the LTUC, because there is nothing to be improved. Clause 54, which amends section 252A of the Greater London Authority Act 1999, mirrors the passengers’ council in many ways. We could take the opportunity to seek to apply the same improvements to the LTUC that we have to the passengers’ council, but I have resisted that temptation given the Government’s reaction to all other proposals to date.</w:t>
      </w:r>
    </w:p>
    <w:p>
      <w:r>
        <w:rPr>
          <w:sz w:val="22"/>
        </w:rPr>
        <w:t>Clause 55 designates the committee as the body to which complaints about potential infringements of retained EU law on rail passengers rights should be addressed. I see no issue with that other than in relation to the criticism we have already outlined regarding the passengers’ council. It is clear that the clause is designed to ensure consistency in London in line with the rest of the United Kingdom, so we have no amendments there. I take on board the Minister’s comments on Government amendment 173 and make no further comment.</w:t>
      </w:r>
    </w:p>
    <w:p>
      <w:r>
        <w:rPr>
          <w:sz w:val="22"/>
        </w:rPr>
        <w:t>Clause 56, which is about complaints to the LTUC, again, allows the LTUC to be the official body in which complaints about retained EU law are handled. As the Minister has pointed out, that clause, like others in this group, mirrors the ability of the passengers’ council, so we have nothing else to add on that one.</w:t>
      </w:r>
    </w:p>
    <w:p>
      <w:r>
        <w:rPr>
          <w:sz w:val="22"/>
        </w:rPr>
        <w:t>I make no comments on clause 57 about the publication of information and advice by the LTUC. That brings us to clause 58—restrictions on disclosure of information by the LTUC. As we come to the last clause of the London Transport Users Committee, we also come to the last amendment to the Greater London Authority Act 1999. For those keeping track of these things at home, we are now amending section 252DC. The clause outlines restrictions in a very similar fashion to that of the passengers’ council, so we consequently have no further amendments to suggest for that clause either.</w:t>
      </w:r>
    </w:p>
    <w:p/>
    <w:p>
      <w:r>
        <w:rPr>
          <w:b/>
          <w:color w:val="1A4A6E"/>
          <w:sz w:val="22"/>
        </w:rPr>
        <w:t>Keir Mather</w:t>
      </w:r>
    </w:p>
    <w:p>
      <w:r>
        <w:rPr>
          <w:sz w:val="22"/>
        </w:rPr>
        <w:t>I thank the shadow Minister for his constructive approach to the remaining clauses and the Government amendment as part of this group. He and his colleagues have ably and comprehensively outlined any potential concerns that they have in relation to the passenger watchdog, many of which would map over to consideration of these clauses. Therefore, I have put our points in relation to this group on the record.</w:t>
      </w:r>
    </w:p>
    <w:p>
      <w:r>
        <w:rPr>
          <w:sz w:val="22"/>
        </w:rPr>
        <w:t>Question put and agreed to.</w:t>
      </w:r>
    </w:p>
    <w:p>
      <w:r>
        <w:rPr>
          <w:sz w:val="22"/>
        </w:rPr>
        <w:t>Clause 53 accordingly ordered to stand part of the Bill.</w:t>
      </w:r>
    </w:p>
    <w:p>
      <w:r>
        <w:rPr>
          <w:sz w:val="22"/>
        </w:rPr>
        <w:t>Clause 54 ordered to stand part of the Bill.</w:t>
      </w:r>
    </w:p>
    <w:p>
      <w:r>
        <w:rPr>
          <w:sz w:val="22"/>
        </w:rPr>
        <w:t>Clause 55</w:t>
      </w:r>
    </w:p>
    <w:p>
      <w:r>
        <w:rPr>
          <w:sz w:val="22"/>
        </w:rPr>
        <w:t>Investigations by the LTUC</w:t>
      </w:r>
    </w:p>
    <w:p>
      <w:r>
        <w:rPr>
          <w:sz w:val="22"/>
        </w:rPr>
        <w:t>Amendment made: 173, in clause 55, page 31, line 30, leave out “Passengers’ Council” and insert “Committee”.— (Keir Mather.)</w:t>
      </w:r>
    </w:p>
    <w:p>
      <w:r>
        <w:rPr>
          <w:sz w:val="22"/>
        </w:rPr>
        <w:t>This amendment corrects a reference that was made to the incorrect body.</w:t>
      </w:r>
    </w:p>
    <w:p>
      <w:r>
        <w:rPr>
          <w:sz w:val="22"/>
        </w:rPr>
        <w:t>Clause 55, as amended, ordered to stand part of the Bill.</w:t>
      </w:r>
    </w:p>
    <w:p>
      <w:r>
        <w:rPr>
          <w:sz w:val="22"/>
        </w:rPr>
        <w:t>Clause s 56 to 58 ordered to stand part of the Bill.</w:t>
      </w:r>
    </w:p>
    <w:p>
      <w:r>
        <w:rPr>
          <w:sz w:val="22"/>
        </w:rPr>
        <w:t>Ordered, That further consideration be now adjourned. —(Nesil Caliskan .)</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