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Iran</w:t>
      </w:r>
    </w:p>
    <w:p>
      <w:r>
        <w:rPr>
          <w:sz w:val="20"/>
        </w:rPr>
        <w:t>3 February 2026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human rights violations, iranian protests, iranian regime accountability, regional stability, sanctions against iran</w:t>
      </w:r>
    </w:p>
    <w:p>
      <w:r>
        <w:rPr>
          <w:b/>
        </w:rPr>
        <w:t xml:space="preserve">Source: </w:t>
      </w:r>
      <w:r>
        <w:rPr>
          <w:sz w:val="20"/>
        </w:rPr>
        <w:t>https://hansard.parliament.uk/Commons/2026-02-03/debates/9CF7A5A9-1F44-44AD-917F-15F55C597CE6/Iran</w:t>
      </w:r>
    </w:p>
    <w:p/>
    <w:p>
      <w:r>
        <w:rPr>
          <w:b/>
          <w:color w:val="1A4A6E"/>
          <w:sz w:val="22"/>
        </w:rPr>
        <w:t>Priti Patel (Con)</w:t>
      </w:r>
    </w:p>
    <w:p>
      <w:r>
        <w:rPr>
          <w:sz w:val="22"/>
        </w:rPr>
        <w:t>(Urgent Question): To ask the Secretary of State for the Foreign, Development and Commonwealth Office if she will make a statement regarding the situation on Iran.</w:t>
      </w:r>
    </w:p>
    <w:p/>
    <w:p>
      <w:r>
        <w:rPr>
          <w:b/>
          <w:color w:val="1A4A6E"/>
          <w:sz w:val="22"/>
        </w:rPr>
        <w:t>Mr Hamish Falconer (The Parliamentary Under-Secretary of State for Foreign, Commonwealth and Development Affairs)</w:t>
      </w:r>
    </w:p>
    <w:p>
      <w:r>
        <w:rPr>
          <w:sz w:val="22"/>
        </w:rPr>
        <w:t>Iran’s horrific attacks on protesters have shocked the world. In recent days, the scale of the violence and brutality has become clearer. Reports suggest that many thousands of people across Iran have been killed, and many more arrested, in what has been a brutal and bloody repression against those exercising their right to public protest. There has been a range of estimates for casualties and detentions. However, the internet blackout imposed by the authorities, which we have also condemned and which has only recently started to relax, makes it impossible at the moment to reach a reliable figure. As one young Iranian woman chillingly told the BBC:</w:t>
      </w:r>
    </w:p>
    <w:p>
      <w:r>
        <w:rPr>
          <w:sz w:val="22"/>
        </w:rPr>
        <w:t>“We all know someone who was killed”.</w:t>
      </w:r>
    </w:p>
    <w:p>
      <w:r>
        <w:rPr>
          <w:sz w:val="22"/>
        </w:rPr>
        <w:t>What is clear from the reports is the scale of the killing, the brutality of the crackdown and the bravery of the protesters. As the Foreign Secretary has said, the Iranian people have shown extreme courage in the face of brutality and repression.</w:t>
      </w:r>
    </w:p>
    <w:p>
      <w:r>
        <w:rPr>
          <w:sz w:val="22"/>
        </w:rPr>
        <w:t>We condemn these horrific attacks on those exercising the right to peaceful protest in the strongest possible terms. This Government committed to the House that we would hold the Iranian authorities accountable, and that is exactly what we are doing. Yesterday, we announced a sweeping package of sanctions against the Iranian authorities for a number of serious human rights violations; this includes the designations of the Minister of the Interior, police chiefs and prolific Islamic Revolutionary Guard Corps members for their role in the recent brutality against protesters. We continue to work with our international partners to tackle the threat posed by Iran and to hold the Iranian regime to account by a range of means. Most recently, we led the call for a special session of the Human Rights Council on 23 January. We are pleased that the council has voted to extend the independent fact-finding mission to collect the evidence of the authorities’ human rights violations, and we will continue to support those efforts.</w:t>
      </w:r>
    </w:p>
    <w:p>
      <w:r>
        <w:rPr>
          <w:sz w:val="22"/>
        </w:rPr>
        <w:t>We continue to monitor developments closely and will not cease in our demands to Iran to protect fundamental freedoms, including access to information and communications. We are also continuing to take robust action to protect UK interests from Iranian state threats. Those threats are unacceptable. They must and will be defended against at every turn. We will continue to work with our allies and partners to improve regional stability and prevent Iran from acquiring a nuclear weapon. The UK will continue to challenge the actions of the Iranian regime and we stand proudly on the side of freedom and human rights.</w:t>
      </w:r>
    </w:p>
    <w:p/>
    <w:p>
      <w:r>
        <w:rPr>
          <w:b/>
          <w:color w:val="1A4A6E"/>
          <w:sz w:val="22"/>
        </w:rPr>
        <w:t>Priti Patel</w:t>
      </w:r>
    </w:p>
    <w:p>
      <w:r>
        <w:rPr>
          <w:sz w:val="22"/>
        </w:rPr>
        <w:t>The brutal crackdown on brave Iranians fighting for their basic rights and freedoms continues. The reports are shocking. We have now seen that tens of thousands have been killed and hundreds of thousands injured. Some are even saying that 30,000 people have died. These are warlike casualty rates, yet the condemnation and response are weak. What are the British Government doing, with our allies, to neutralise the regime’s tools of repression? The Government have announced new sanctions—the Minister has spoken about that—but what is being done to crack down on the sanctions evasion that is fuelling the Iranian regime’s repression, including in oil sales and cryptocurrency usage? What steps are being taken to weaken the regime’s terrorist proxies? Are the Government tracking the regime’s illegal funding sources to ensure that UK financial systems and institutions are not facilitating or hosting funds that are being used to target Iranian citizens in Britain with hostile attacks?</w:t>
      </w:r>
    </w:p>
    <w:p>
      <w:r>
        <w:rPr>
          <w:sz w:val="22"/>
        </w:rPr>
        <w:t>The EU has chosen to proscribe the IRGC. What is the Government’s response? The Jonathan Hall review concluded nearly nine months ago, so when will emergency and essential measures to take action against the IRGC come to Parliament? We cannot wait, and the Conservatives will support emergency legislation. The build-up of US naval and air force assets in the middle east has been well documented and reported, and it has prompted some reported contacts between the US and Iran. Will the Minister say what discussions have been held with the US Government about their intentions? Is the UK involved in any contacts between the US and Iran? What plans is the Minister making for British assets and the protection of personnel and British nationals in the region should the US decide to strike? Is there a scenario in which the UK might be involved in potential action? How will Ministers ensure that they are at the table, and what planning and co-operation are under way to assess any commercial disruption within the region should action materialise?</w:t>
      </w:r>
    </w:p>
    <w:p>
      <w:r>
        <w:rPr>
          <w:sz w:val="22"/>
        </w:rPr>
        <w:t>This is not the time to be silent. Britain must stand up for the Iranian people and confront this vile, despotic regime with strength and resolve.</w:t>
      </w:r>
    </w:p>
    <w:p/>
    <w:p>
      <w:r>
        <w:rPr>
          <w:b/>
          <w:color w:val="1A4A6E"/>
          <w:sz w:val="22"/>
        </w:rPr>
        <w:t>Falconer</w:t>
      </w:r>
    </w:p>
    <w:p>
      <w:r>
        <w:rPr>
          <w:sz w:val="22"/>
        </w:rPr>
        <w:t>I am grateful to the right hon. Lady for her questions; I will respond to them in turn. We have taken a series of steps to ensure that anyone in this country wishing to support the Iranian Government must meet a much higher threshold to do so. We have introduced 550 sanctions, including some introduced by the last Government and some that we have built on. I will come to the sanctions we announced yesterday in due course.</w:t>
      </w:r>
    </w:p>
    <w:p>
      <w:r>
        <w:rPr>
          <w:sz w:val="22"/>
        </w:rPr>
        <w:t>Let me turn to the foreign influence registration scheme. We have now put Iran at the very top tier, which means additional reporting requirements for those who would seek to act here. That provides new options to our services and our police force should those seeking to act for Iran attempt to do so in the UK. This House has heard from me, and the right hon. Lady knows from her time as Home Secretary, about the extent of the threat that Iran poses to the UK. I reassure the House that we continue to treat that threat with the utmost seriousness that it requires, and we believe that the legislative steps we have taken on FIRS, the increase in sanctions and implementation of the Hall review will all further increase our defences against such action.</w:t>
      </w:r>
    </w:p>
    <w:p>
      <w:r>
        <w:rPr>
          <w:sz w:val="22"/>
        </w:rPr>
        <w:t>The right hon. Lady asks about discussions in recent days. We have been in regular discussion with all our regional partners. I am sure she will be aware of commentary over the last few days about further conversations between the Iranians and the United States. I do not wish from the Dispatch Box to get ahead of the direct participants but, as she would expect, we are in regular discussion with all those with an interest. As I said in my initial response to her urgent question, we want Iran to have no prospect of achieving a nuclear weapon. A diplomatic process to that effect is necessary, and we support all efforts by the United States and our other partners to assure that.</w:t>
      </w:r>
    </w:p>
    <w:p>
      <w:r>
        <w:rPr>
          <w:sz w:val="22"/>
        </w:rPr>
        <w:t>The right hon. Lady asks about our plans regarding assets and what scenarios may entail. She will appreciate why I will not be drawn into speculation in any great detail. These are clearly very delicate moments for Iran; as she rightly says, there has been very widespread loss of life on the streets of Iran. I will also take this opportunity to say that I know that for many British Iranians, there is great anguish about the lack of contact they have been able to have with their families in Iran. I feel that most acutely for British people still detained by the Iranian regime, but it is obviously an experience felt widely across the country. The British-Iranian community make an important contribution to this country, and I understand the anguish they feel over these recent days.</w:t>
      </w:r>
    </w:p>
    <w:p/>
    <w:p>
      <w:r>
        <w:rPr>
          <w:b/>
          <w:color w:val="1A4A6E"/>
          <w:sz w:val="22"/>
        </w:rPr>
        <w:t>Speaker</w:t>
      </w:r>
    </w:p>
    <w:p>
      <w:r>
        <w:rPr>
          <w:sz w:val="22"/>
        </w:rPr>
        <w:t>I call the Chair of the Foreign Affairs Committee.</w:t>
      </w:r>
    </w:p>
    <w:p/>
    <w:p>
      <w:r>
        <w:rPr>
          <w:b/>
          <w:color w:val="1A4A6E"/>
          <w:sz w:val="22"/>
        </w:rPr>
        <w:t>Emily Thornberry (Lab)</w:t>
      </w:r>
    </w:p>
    <w:p>
      <w:r>
        <w:rPr>
          <w:sz w:val="22"/>
        </w:rPr>
        <w:t>I would like to turn to the threat that Iran poses to people here in Britain. The Intelligence and Security Committee has said,</w:t>
      </w:r>
    </w:p>
    <w:p>
      <w:r>
        <w:rPr>
          <w:sz w:val="22"/>
        </w:rPr>
        <w:t>“since 2022 the risk appetite of the Iranian regime to attempt assassinations of dissidents and…journalists in the UK has increased significantly”.</w:t>
      </w:r>
    </w:p>
    <w:p>
      <w:r>
        <w:rPr>
          <w:sz w:val="22"/>
        </w:rPr>
        <w:t>We need effective collaboration between the police and the intelligence services to protect ourselves—particularly those of Iranian heritage—against the Iranian regime’s use of wide-ranging and persistent threats, including physical threats, harassment and intimidation. What is being done to prevent attacks on media freedom in the UK by the Iranian regime, such as the stabbing of Pouria Zeraati in March 2024?</w:t>
      </w:r>
    </w:p>
    <w:p/>
    <w:p>
      <w:r>
        <w:rPr>
          <w:b/>
          <w:color w:val="1A4A6E"/>
          <w:sz w:val="22"/>
        </w:rPr>
        <w:t>Falconer</w:t>
      </w:r>
    </w:p>
    <w:p>
      <w:r>
        <w:rPr>
          <w:sz w:val="22"/>
        </w:rPr>
        <w:t>I will repeat to the House the message I gave the Iranian ambassador on one of our first interactions: any violence on the streets of the UK that is linked back to Iran, whatever Iran might think about the origin of those individuals or the press coverage they might supply, will be treated in the most serious terms by the British Government. I have left the Iranian ambassador—and, indeed, all our Iranian contacts—in no doubt about the strength of our feeling on these questions.</w:t>
      </w:r>
    </w:p>
    <w:p/>
    <w:p>
      <w:r>
        <w:rPr>
          <w:b/>
          <w:color w:val="1A4A6E"/>
          <w:sz w:val="22"/>
        </w:rPr>
        <w:t>Speaker</w:t>
      </w:r>
    </w:p>
    <w:p>
      <w:r>
        <w:rPr>
          <w:sz w:val="22"/>
        </w:rPr>
        <w:t>I call the Liberal Democrat spokesperson.</w:t>
      </w:r>
    </w:p>
    <w:p/>
    <w:p>
      <w:r>
        <w:rPr>
          <w:b/>
          <w:color w:val="1A4A6E"/>
          <w:sz w:val="22"/>
        </w:rPr>
        <w:t>James MacCleary (LD)</w:t>
      </w:r>
    </w:p>
    <w:p>
      <w:r>
        <w:rPr>
          <w:sz w:val="22"/>
        </w:rPr>
        <w:t>We have been watching developments in Iran with anger and disgust. By some accounts, as many as 30,000 Iranians may now have been killed during the regime’s brutal crackdown on peaceful protest, leaving relatives to sift through piles of body bags. There can be no doubt that Iran’s leaders have perpetrated crimes against humanity on a catastrophic scale—it is utterly intolerable.</w:t>
      </w:r>
    </w:p>
    <w:p>
      <w:r>
        <w:rPr>
          <w:sz w:val="22"/>
        </w:rPr>
        <w:t>The UK has a responsibility to hold Iran’s leaders to account. The Government must take concrete steps to ensure that those responsible will one day face justice. Those steps must include sanctioning the senior leadership, on which the Government have already taken welcome steps in the right direction; using British satellites to collect evidence; pursuing action through the United Nations; opening a case at the International Criminal Court; and proscribing the IRGC. Will the Minister tell me how the Government will hold Iran’s leaders to account, and will he commit today to those concrete measures? What is being done, working multilaterally with our partners, to apply sustained pressure to make Iran drop its nuclear ambitions and ensure that it never acquires a nuclear weapon?</w:t>
      </w:r>
    </w:p>
    <w:p/>
    <w:p>
      <w:r>
        <w:rPr>
          <w:b/>
          <w:color w:val="1A4A6E"/>
          <w:sz w:val="22"/>
        </w:rPr>
        <w:t>Falconer</w:t>
      </w:r>
    </w:p>
    <w:p>
      <w:r>
        <w:rPr>
          <w:sz w:val="22"/>
        </w:rPr>
        <w:t>I set out to the shadow Foreign Secretary some of the steps we are taking. I am grateful for the Liberal Democrats’ support for the sanctions package that we announced yesterday. I can confirm that we continue to be in very urgent talks with a whole range of our partners about developments in Iran. We must see the fundamental rights of Iranians respected.</w:t>
      </w:r>
    </w:p>
    <w:p/>
    <w:p>
      <w:r>
        <w:rPr>
          <w:b/>
          <w:color w:val="1A4A6E"/>
          <w:sz w:val="22"/>
        </w:rPr>
        <w:t>Catherine West (Lab)</w:t>
      </w:r>
    </w:p>
    <w:p>
      <w:r>
        <w:rPr>
          <w:sz w:val="22"/>
        </w:rPr>
        <w:t>I commend the Minister for coming to the House, and for his excellent work and that of his officials in bringing forward further sanctions yesterday and last week. I also welcome the current position in the very, very sensitive discussions and talks, and commend our European partners, Canadians and all others involved. Could the Minister speak with Home Office officials or his ministerial counterparts about the sophistication required for certain asylum applications that might come forward in the coming months, so that we can ensure that we send the loud message that there will be no asylum for those who have been part of the recent crackdown?</w:t>
      </w:r>
    </w:p>
    <w:p/>
    <w:p>
      <w:r>
        <w:rPr>
          <w:b/>
          <w:color w:val="1A4A6E"/>
          <w:sz w:val="22"/>
        </w:rPr>
        <w:t>Falconer</w:t>
      </w:r>
    </w:p>
    <w:p>
      <w:r>
        <w:rPr>
          <w:sz w:val="22"/>
        </w:rPr>
        <w:t>As the House would expect, my hon. Friend asks an important question. I will take it up with my ministerial colleagues.</w:t>
      </w:r>
    </w:p>
    <w:p/>
    <w:p>
      <w:r>
        <w:rPr>
          <w:b/>
          <w:color w:val="1A4A6E"/>
          <w:sz w:val="22"/>
        </w:rPr>
        <w:t>Sir Oliver Dowden (Con)</w:t>
      </w:r>
    </w:p>
    <w:p>
      <w:r>
        <w:rPr>
          <w:sz w:val="22"/>
        </w:rPr>
        <w:t>Within hours of the Hamas massacres, protesters and marchers were organising against Israel. Yet here we are, weeks later, when the Iranian regime is murdering and torturing its citizens by the tens of thousands—still no marches, still no protests. What does the Minister think that says about the prejudices of such activists?</w:t>
      </w:r>
    </w:p>
    <w:p/>
    <w:p>
      <w:r>
        <w:rPr>
          <w:b/>
          <w:color w:val="1A4A6E"/>
          <w:sz w:val="22"/>
        </w:rPr>
        <w:t>Falconer</w:t>
      </w:r>
    </w:p>
    <w:p>
      <w:r>
        <w:rPr>
          <w:sz w:val="22"/>
        </w:rPr>
        <w:t>The right hon. Gentleman—a former Deputy Prime Minister—pays great attention to developments in the region. As such, he will know that there have been protests outside the Iranian embassy and very disturbing counter-protests in support of the regime’s crackdown. I find it absolutely staggering that anyone is expressing that view on the streets of Britain in the face of the horrors we are seeing.</w:t>
      </w:r>
    </w:p>
    <w:p/>
    <w:p>
      <w:r>
        <w:rPr>
          <w:b/>
          <w:color w:val="1A4A6E"/>
          <w:sz w:val="22"/>
        </w:rPr>
        <w:t>Dan Carden (Lab)</w:t>
      </w:r>
    </w:p>
    <w:p>
      <w:r>
        <w:rPr>
          <w:sz w:val="22"/>
        </w:rPr>
        <w:t>This is an evil regime that is murdering and torturing tens of thousands of its own people. I am pleased that the Chamber is giving this matter regular attention. President Trump promised that help was on the way to the protesters. I want to add my voice to those asking that the British Government hear the calls of the protesters and think very carefully about how we can give genuine support to these remarkable, brave people.</w:t>
      </w:r>
    </w:p>
    <w:p/>
    <w:p>
      <w:r>
        <w:rPr>
          <w:b/>
          <w:color w:val="1A4A6E"/>
          <w:sz w:val="22"/>
        </w:rPr>
        <w:t>Falconer</w:t>
      </w:r>
    </w:p>
    <w:p>
      <w:r>
        <w:rPr>
          <w:sz w:val="22"/>
        </w:rPr>
        <w:t>As the Foreign Secretary has said, the protesters are incredibly courageous. One can hardly bear to hear the accounts from within Iran from those who have been able to circumvent the internet ban. Our thoughts are with the people there, and the actions we are taking, including those we announced yesterday, are a demonstration of Britain’s continued commitment to them.</w:t>
      </w:r>
    </w:p>
    <w:p/>
    <w:p>
      <w:r>
        <w:rPr>
          <w:b/>
          <w:color w:val="1A4A6E"/>
          <w:sz w:val="22"/>
        </w:rPr>
        <w:t>Sir John Whittingdale (Con)</w:t>
      </w:r>
    </w:p>
    <w:p>
      <w:r>
        <w:rPr>
          <w:sz w:val="22"/>
        </w:rPr>
        <w:t>Members of the Foreign Affairs Committee were told by the Iranian ambassador that 80% of the deaths were the responsibility of ISIS-style terrorists. Will the Minister continue to give every support to journalists, human rights activists, and all those who are seeking to uncover the evidence to demonstrate who in the Iranian regime is truly responsible for this and potentially to refer them to the International Criminal Court for prosecution?</w:t>
      </w:r>
    </w:p>
    <w:p/>
    <w:p>
      <w:r>
        <w:rPr>
          <w:b/>
          <w:color w:val="1A4A6E"/>
          <w:sz w:val="22"/>
        </w:rPr>
        <w:t>Falconer</w:t>
      </w:r>
    </w:p>
    <w:p>
      <w:r>
        <w:rPr>
          <w:sz w:val="22"/>
        </w:rPr>
        <w:t>It was so important for us to ensure that the independent fact-finding mission was voted through by the United Nations. That means it can continue its work, and then we will see who really was responsible for the deaths.</w:t>
      </w:r>
    </w:p>
    <w:p/>
    <w:p>
      <w:r>
        <w:rPr>
          <w:b/>
          <w:color w:val="1A4A6E"/>
          <w:sz w:val="22"/>
        </w:rPr>
        <w:t>James Frith (Lab)</w:t>
      </w:r>
    </w:p>
    <w:p>
      <w:r>
        <w:rPr>
          <w:sz w:val="22"/>
        </w:rPr>
        <w:t>I thank the Minister for his work on this matter and for his statement. I want to raise the testimony of a constituent, a British-Iranian woman who fled Iran after being arrested three times for campaigning for the rights of women and children. She was raped and tortured in detention. Following the latest events, she received only brief calls from family before all communications were cut. Her relatives report people being shot in the streets, women and children being killed, bodies being withheld unless families pay large sums—sums based on the amount of bullets that are being used to kill—and almost no access to food, water, medicine, power or cash for those living in fear. What are the Government doing to document and preserve that evidence and testimony; is the status of the Iranian embassy and regime-linked assets in the UK under active review; and how are we supporting British-Iranian families who fear the worst for those they love back home?</w:t>
      </w:r>
    </w:p>
    <w:p/>
    <w:p>
      <w:r>
        <w:rPr>
          <w:b/>
          <w:color w:val="1A4A6E"/>
          <w:sz w:val="22"/>
        </w:rPr>
        <w:t>Falconer</w:t>
      </w:r>
    </w:p>
    <w:p>
      <w:r>
        <w:rPr>
          <w:sz w:val="22"/>
        </w:rPr>
        <w:t>I thank my hon. Friend for sharing the testimony of his constituent, and I know that there are others across the country with similar experiences. We are aware of a range of reports along the lines that he describes. I have set out some of the steps that we will be taking in relation to the evidence collection that he described. We view the role of the independent fact-finding mission as vital in providing a United Nations-backed method by which the evidence can be preserved and accountability can be seen.</w:t>
      </w:r>
    </w:p>
    <w:p/>
    <w:p>
      <w:r>
        <w:rPr>
          <w:b/>
          <w:color w:val="1A4A6E"/>
          <w:sz w:val="22"/>
        </w:rPr>
        <w:t>Richard Foord (LD)</w:t>
      </w:r>
    </w:p>
    <w:p>
      <w:r>
        <w:rPr>
          <w:sz w:val="22"/>
        </w:rPr>
        <w:t>In response to the unilateral US action in Venezuela, the Government merely said that they were waiting to establish all the facts. Meanwhile President Trump said that he does not need international law, and that he is constrained only by his own morality or conscience. In advance of any US unilateral action against Iran, will the Minister reassure the House that this time the Government will speak up for the use of force when it is in compliance with international law?</w:t>
      </w:r>
    </w:p>
    <w:p/>
    <w:p>
      <w:r>
        <w:rPr>
          <w:b/>
          <w:color w:val="1A4A6E"/>
          <w:sz w:val="22"/>
        </w:rPr>
        <w:t>Falconer</w:t>
      </w:r>
    </w:p>
    <w:p>
      <w:r>
        <w:rPr>
          <w:sz w:val="22"/>
        </w:rPr>
        <w:t>As the House knows, the Government are a strong supporter of international law. Everything we do is consistent with that principle, but for the reasons that I set out to the shadow Foreign Secretary, I will not be commenting on hypothetical scenarios.</w:t>
      </w:r>
    </w:p>
    <w:p/>
    <w:p>
      <w:r>
        <w:rPr>
          <w:b/>
          <w:color w:val="1A4A6E"/>
          <w:sz w:val="22"/>
        </w:rPr>
        <w:t>Harpreet Uppal (Lab)</w:t>
      </w:r>
    </w:p>
    <w:p>
      <w:r>
        <w:rPr>
          <w:sz w:val="22"/>
        </w:rPr>
        <w:t>I welcome the sanctions that have been announced, including those on prolific IRGC members. At the weekend, residents in Huddersfield took part in demonstrations to highlight the brutal repression in the region, particularly that of the Kurdish community in Iran and Syria. As my constituents have said to me, many of the UK-Iranian community are concerned for their safety and the safety of their families in Iran. What assurances can the Minister provide for my residents, and what else can he say about making sure that we proscribe the IRGC?</w:t>
      </w:r>
    </w:p>
    <w:p/>
    <w:p>
      <w:r>
        <w:rPr>
          <w:b/>
          <w:color w:val="1A4A6E"/>
          <w:sz w:val="22"/>
        </w:rPr>
        <w:t>Falconer</w:t>
      </w:r>
    </w:p>
    <w:p>
      <w:r>
        <w:rPr>
          <w:sz w:val="22"/>
        </w:rPr>
        <w:t>I am grateful to my hon. Friend for raising the concerns of her constituents in Huddersfield. She referred to her Kurdish community in Huddersfield, and I know that there is a great deal of concern among the Kurdish communities across the region. As we have discussed events in north-east Syria recently in this House, I hope Mr Speaker will forgive me if I pass just brief comment on that. I am glad that, since that discussion, there has been a ceasefire in relation to north-east Syria, which is a source of considerable reassurance to those living there. On my hon. Friend’s important question about the proscription of the IRGC, we are committed to the findings of the Hall review, which set out the need to have a state-analogous process for proscription, and we are committed to bringing forward legislation to achieve that.</w:t>
      </w:r>
    </w:p>
    <w:p/>
    <w:p>
      <w:r>
        <w:rPr>
          <w:b/>
          <w:color w:val="1A4A6E"/>
          <w:sz w:val="22"/>
        </w:rPr>
        <w:t>Sir Julian Lewis (Con)</w:t>
      </w:r>
    </w:p>
    <w:p>
      <w:r>
        <w:rPr>
          <w:sz w:val="22"/>
        </w:rPr>
        <w:t>Will the Minister please get on with doing that? The fact is that the independent reviewer of terrorism has signalled a way in which something analogous to proscription can be done to the IRGC, even though it is a state body. Does the Minister accept that there is an analogy between the IRGC and the Gestapo and Hitler’s SS, both of which were designated as criminal organisations by the Nuremberg tribunal? Would he be as slow to act if we were operating in that context? For goodness’ sake, get on with it and implement the findings and recommendations of Jonathan Hall.</w:t>
      </w:r>
    </w:p>
    <w:p/>
    <w:p>
      <w:r>
        <w:rPr>
          <w:b/>
          <w:color w:val="1A4A6E"/>
          <w:sz w:val="22"/>
        </w:rPr>
        <w:t>Falconer</w:t>
      </w:r>
    </w:p>
    <w:p>
      <w:r>
        <w:rPr>
          <w:sz w:val="22"/>
        </w:rPr>
        <w:t>I want the House to be in absolutely no doubt that the IRGC is already sanctioned in its entirety in the UK. The sanctions that we announced on Monday included one on the Interior Minister. There is no pulling of punches by the British Government in response to the sanctions. I say gently to the right hon. Member and to those on the Conservative Benches that we are moving with considerably more alacrity on these questions than they did during their period in government.</w:t>
      </w:r>
    </w:p>
    <w:p/>
    <w:p>
      <w:r>
        <w:rPr>
          <w:b/>
          <w:color w:val="1A4A6E"/>
          <w:sz w:val="22"/>
        </w:rPr>
        <w:t>Stella Creasy (Lab/Co-op)</w:t>
      </w:r>
    </w:p>
    <w:p>
      <w:r>
        <w:rPr>
          <w:sz w:val="22"/>
        </w:rPr>
        <w:t>The Minister is right when he says that our constituents who have relatives in Iran—relatives who are also British-Iranians themselves—are looking to us for clear action. I must press him on this point about proscription. He is aware, as has already been said, that the European Union has added the IRGC to its terrorist list, as has Australia, Canada and America. When I raised this with the Foreign Secretary three weeks ago, she talked about the importance of our taking action in concert with our allies. Given that our allies have already proscribed the IRGC, can he at least give us some comfort that that legislation will come forward forthwith and that this is an urgent priority for the Government?</w:t>
      </w:r>
    </w:p>
    <w:p/>
    <w:p>
      <w:r>
        <w:rPr>
          <w:b/>
          <w:color w:val="1A4A6E"/>
          <w:sz w:val="22"/>
        </w:rPr>
        <w:t>Falconer</w:t>
      </w:r>
    </w:p>
    <w:p>
      <w:r>
        <w:rPr>
          <w:sz w:val="22"/>
        </w:rPr>
        <w:t>I thank my hon. Friend for her question. I want to see this legislation enacted as soon as possible. It is Home Office legislation, and it will need to go through the House in the usual way, but we are treating it as a matter of urgency. As the House has heard, the reason that the Jonathan Hall review is important is that it addresses itself precisely to the question of the difference between a state actor and a terrorist. I was the head of the terrorism response team in the Foreign Office and I know the difference in threat profile between an actor that is state-based and one that is not. That it is why it is important that we get this legislation right.</w:t>
      </w:r>
    </w:p>
    <w:p/>
    <w:p>
      <w:r>
        <w:rPr>
          <w:b/>
          <w:color w:val="1A4A6E"/>
          <w:sz w:val="22"/>
        </w:rPr>
        <w:t>Kirsty Blackman (SNP)</w:t>
      </w:r>
    </w:p>
    <w:p>
      <w:r>
        <w:rPr>
          <w:sz w:val="22"/>
        </w:rPr>
        <w:t>There is a very real human cost to the violence used by the Iranian authorities. As many as 6,000 protesters—people like me and you, Mr Speaker—have been killed and murdered and more than 10,000 have been arrested. There is a real risk of extrajudicial execution. Political prisoners, including children, are being tortured in prison. Will the Government reassure us that they are having conversations with the US authorities ahead of the US-Iran talks, and making it clear to them that the lives and safety of those protesters, particularly the ones who are currently in prison, is of immense importance in the negotiations as they go forward?</w:t>
      </w:r>
    </w:p>
    <w:p/>
    <w:p>
      <w:r>
        <w:rPr>
          <w:b/>
          <w:color w:val="1A4A6E"/>
          <w:sz w:val="22"/>
        </w:rPr>
        <w:t>Falconer</w:t>
      </w:r>
    </w:p>
    <w:p>
      <w:r>
        <w:rPr>
          <w:sz w:val="22"/>
        </w:rPr>
        <w:t>I can confirm that we are in regular contact with our US counterparts and others on all of those questions.</w:t>
      </w:r>
    </w:p>
    <w:p/>
    <w:p>
      <w:r>
        <w:rPr>
          <w:b/>
          <w:color w:val="1A4A6E"/>
          <w:sz w:val="22"/>
        </w:rPr>
        <w:t>David Taylor (Lab)</w:t>
      </w:r>
    </w:p>
    <w:p>
      <w:r>
        <w:rPr>
          <w:sz w:val="22"/>
        </w:rPr>
        <w:t>I wish to associate myself with the remarks that have been made by a number of Members, particularly those of my hon. Friend the Member for Liverpool Walton (Dan Carden). I continue to advocate for ways in which the west can degrade the ability of the IRGC to kill protesters, such as targeted strikes on arms depots. I wish though to turn my remarks to the matter of proscription.</w:t>
      </w:r>
    </w:p>
    <w:p>
      <w:r>
        <w:rPr>
          <w:sz w:val="22"/>
        </w:rPr>
        <w:t>I am grateful for the Government moving forward with ways to look at proscribing the IRGC, but there is also the Islamic Human Rights Commission, which is linked to the Iranian regime, according to The Times and others. Just this weekend, it was seen on the streets of London with placards and chants in support of the Ayatollah. Even more depressing than that, I have heard reports that Iranian freedom protesters, including women, have been beaten up when they have attempted to hold these people to account outside their own centre. When Ministers are considering this question of proscription, I ask them to look at other groups such as the HRC, which operates under the guise of standing up for human rights when they are doing anything but that.</w:t>
      </w:r>
    </w:p>
    <w:p/>
    <w:p>
      <w:r>
        <w:rPr>
          <w:b/>
          <w:color w:val="1A4A6E"/>
          <w:sz w:val="22"/>
        </w:rPr>
        <w:t>Falconer</w:t>
      </w:r>
    </w:p>
    <w:p>
      <w:r>
        <w:rPr>
          <w:sz w:val="22"/>
        </w:rPr>
        <w:t>I am grateful to my hon. Friend for his advocacy on Iran and for his question. We are aware of the reports of pro-regime protests in the UK. I cannot comment, as he would expect, on the process of sanction or proscription review, but I have taken his remarks to heart.</w:t>
      </w:r>
    </w:p>
    <w:p/>
    <w:p>
      <w:r>
        <w:rPr>
          <w:b/>
          <w:color w:val="1A4A6E"/>
          <w:sz w:val="22"/>
        </w:rPr>
        <w:t>Kit Malthouse (Con)</w:t>
      </w:r>
    </w:p>
    <w:p>
      <w:r>
        <w:rPr>
          <w:sz w:val="22"/>
        </w:rPr>
        <w:t>I join others in expressing horror at the stories coming out of Iran and the enormous death toll. I hope the Minister will take advantage of those international institutions, in which he has previously expressed confidence at the Dispatch Box, to bring a case to the International Criminal Court, particularly against the leaders in Iran. My secondary question is that, if the Iranian people, through their courage, are able to throw off their oppressors, are we able to say that there is a plan to support whatever may emerge after that event?</w:t>
      </w:r>
    </w:p>
    <w:p/>
    <w:p>
      <w:r>
        <w:rPr>
          <w:b/>
          <w:color w:val="1A4A6E"/>
          <w:sz w:val="22"/>
        </w:rPr>
        <w:t>Falconer</w:t>
      </w:r>
    </w:p>
    <w:p>
      <w:r>
        <w:rPr>
          <w:sz w:val="22"/>
        </w:rPr>
        <w:t>I am sure the right hon. Gentleman will appreciate why I do not want to be drawn into speculating about regime change in Iran. The question at the moment is the rights of the Iranian protesters, which we want to see protected. We are horrified to see those rights violated in the way reports suggest, and that is where I want to focus my remarks today.</w:t>
      </w:r>
    </w:p>
    <w:p/>
    <w:p>
      <w:r>
        <w:rPr>
          <w:b/>
          <w:color w:val="1A4A6E"/>
          <w:sz w:val="22"/>
        </w:rPr>
        <w:t>Joe Powell (Lab)</w:t>
      </w:r>
    </w:p>
    <w:p>
      <w:r>
        <w:rPr>
          <w:sz w:val="22"/>
        </w:rPr>
        <w:t>In the past few weeks I have had heartbreaking conversations with Iranian and British-Iranian constituents, and letters from many more. They have fragments of information about what is coming out of Iran, and those fragments include many first-hand examples of horrific violence, killing and relatives unaccounted for. I am glad to hear about the step-up in sanctions and the commitment regarding the IRGC.</w:t>
      </w:r>
    </w:p>
    <w:p>
      <w:r>
        <w:rPr>
          <w:sz w:val="22"/>
        </w:rPr>
        <w:t>I would welcome any reassurances that the Minister could give on what we are doing with our allies to break the internet blackout so that we can get information out of Iran about what is really happening, not only for evidence purposes in future but to help the families who I represent find out what has happened to their loved ones.</w:t>
      </w:r>
    </w:p>
    <w:p/>
    <w:p>
      <w:r>
        <w:rPr>
          <w:b/>
          <w:color w:val="1A4A6E"/>
          <w:sz w:val="22"/>
        </w:rPr>
        <w:t>Falconer</w:t>
      </w:r>
    </w:p>
    <w:p>
      <w:r>
        <w:rPr>
          <w:sz w:val="22"/>
        </w:rPr>
        <w:t>I know that there is a large British-Iranian community in Kensington, and I join my hon. Friend in sharing in its anguish. The most important step needed is for the Iranian authorities to take the decision to lift the internet blockade to allow the Iranian people access to information, which is their right. I will not comment any further on some of the operational elements that my hon. Friend touches on, but that access is vital. I will repeat today, from the Dispatch Box, the call that I made when last we discussed this: the Iranians must allow their people access to the internet.</w:t>
      </w:r>
    </w:p>
    <w:p/>
    <w:p>
      <w:r>
        <w:rPr>
          <w:b/>
          <w:color w:val="1A4A6E"/>
          <w:sz w:val="22"/>
        </w:rPr>
        <w:t>Greg Smith (Con)</w:t>
      </w:r>
    </w:p>
    <w:p>
      <w:r>
        <w:rPr>
          <w:sz w:val="22"/>
        </w:rPr>
        <w:t>In answer to questions from Members on both sides of the House in relation to the proscription of the IRGC, the Minister has rightly said that he wants to see that legislation come forward, but we still do not have a fixed timetable. Given that the EU, the United States, Canada and Australia have proscribed the IRGC, does he not think that it shows Iran incredible weakness from the United Kingdom for us not to be following suit? Furthermore, given that Hezbollah were part of the Government of Lebanon when the previous UK Government proscribed them, does he not think that there is plenty of precedent to just get on and do it?</w:t>
      </w:r>
    </w:p>
    <w:p/>
    <w:p>
      <w:r>
        <w:rPr>
          <w:b/>
          <w:color w:val="1A4A6E"/>
          <w:sz w:val="22"/>
        </w:rPr>
        <w:t>Falconer</w:t>
      </w:r>
    </w:p>
    <w:p>
      <w:r>
        <w:rPr>
          <w:sz w:val="22"/>
        </w:rPr>
        <w:t>I do not think that the Iranian Government’s interpretation of the actions of the British Government in recent weeks is one of weakness. The sanctions package announced on Monday was far-ranging and follows a whole range of actions, some of which I described in response to the shadow Foreign Secretary.</w:t>
      </w:r>
    </w:p>
    <w:p>
      <w:r>
        <w:rPr>
          <w:sz w:val="22"/>
        </w:rPr>
        <w:t>The fair point that the hon. Gentleman makes is that, given the urgency of the situation, are we taking all of the steps that we need to take? We think that the Hall review is a substantial contribution to the question about the risks of the IRGC; we want to follow it carefully and make sure that we do this properly. That does not mean that we cannot act swiftly through our sanctions regime in the way that we announced yesterday.</w:t>
      </w:r>
    </w:p>
    <w:p/>
    <w:p>
      <w:r>
        <w:rPr>
          <w:b/>
          <w:color w:val="1A4A6E"/>
          <w:sz w:val="22"/>
        </w:rPr>
        <w:t>Alex Ballinger (Lab)</w:t>
      </w:r>
    </w:p>
    <w:p>
      <w:r>
        <w:rPr>
          <w:sz w:val="22"/>
        </w:rPr>
        <w:t>I join the Minister in condemning Iran’s brutal crackdown on peaceful protesters in recent weeks. However, it is also important that those who do Iran’s bidding on the streets of the UK—particularly in targeting peaceful protesters—are held to account. I welcomed, last year, the UK’s decision to put Iran on the foreign influence registration scheme. Will the Minister update us on the impact that that is having on the crackdown that Iran is trying to carry out on our own streets?</w:t>
      </w:r>
    </w:p>
    <w:p/>
    <w:p>
      <w:r>
        <w:rPr>
          <w:b/>
          <w:color w:val="1A4A6E"/>
          <w:sz w:val="22"/>
        </w:rPr>
        <w:t>Falconer</w:t>
      </w:r>
    </w:p>
    <w:p>
      <w:r>
        <w:rPr>
          <w:sz w:val="22"/>
        </w:rPr>
        <w:t>I am grateful for the question. Hostile states have sought to take advantage of the freedoms in this country by failing to register agents on our soil who are seeking to act on their behalf in whatever way. The foreign influence registration scheme means that it is now an offence for someone not to declare that they are acting as an agent for another country. It may well be that those seeking to act for Iran do not register under FIRS. If they do not, they are committing an offence, and I have every confidence in our services and police force that such people will be found.</w:t>
      </w:r>
    </w:p>
    <w:p/>
    <w:p>
      <w:r>
        <w:rPr>
          <w:b/>
          <w:color w:val="1A4A6E"/>
          <w:sz w:val="22"/>
        </w:rPr>
        <w:t>Ellie Chowns (Green)</w:t>
      </w:r>
    </w:p>
    <w:p>
      <w:r>
        <w:rPr>
          <w:sz w:val="22"/>
        </w:rPr>
        <w:t>I share the huge concern and outrage expressed across the House at the brave Iranian citizens who have been so brutally repressed by the regime. It is essential that the UK does everything possible, within the framework of international law, to support their struggle for freedom. I welcome the new sanctions that the Minister has announced on the Iranian leadership. On those principles of international law, will the Minister confirm that the UK will not support or enable in any way, including through intelligence sharing, any violation of international law by the United States or any other power in Iran?</w:t>
      </w:r>
    </w:p>
    <w:p/>
    <w:p>
      <w:r>
        <w:rPr>
          <w:b/>
          <w:color w:val="1A4A6E"/>
          <w:sz w:val="22"/>
        </w:rPr>
        <w:t>Falconer</w:t>
      </w:r>
    </w:p>
    <w:p>
      <w:r>
        <w:rPr>
          <w:sz w:val="22"/>
        </w:rPr>
        <w:t>I have set out our commitments to international law, and I will not provide hypotheticals.</w:t>
      </w:r>
    </w:p>
    <w:p/>
    <w:p>
      <w:r>
        <w:rPr>
          <w:b/>
          <w:color w:val="1A4A6E"/>
          <w:sz w:val="22"/>
        </w:rPr>
        <w:t>Danny Beales (Lab)</w:t>
      </w:r>
    </w:p>
    <w:p>
      <w:r>
        <w:rPr>
          <w:sz w:val="22"/>
        </w:rPr>
        <w:t>I welcome the Government’s announcements about new sanctions on individuals responsible for the brutal treatment of protesters and the vile murder of 30,000 people, but human rights abuses on this scale are never the responsibility of a handful of individuals. They are systemic; they are state-wide actions. That is why I would like to press the Minister again about the decision to proscribe the Islamic Revolutionary Guard Corps. I know that the legislation would need to be drawn up carefully, but this House rapidly passed emergency legislation to save British Steel and, more recently, to update medical training regulations. Can the Minister confirm that we are moving at pace to introduce emergency legislation that fully proscribes the IRGC? Can he also update us about the UK’s efforts to bring this matter to the UN Security Council?</w:t>
      </w:r>
    </w:p>
    <w:p/>
    <w:p>
      <w:r>
        <w:rPr>
          <w:b/>
          <w:color w:val="1A4A6E"/>
          <w:sz w:val="22"/>
        </w:rPr>
        <w:t>Falconer</w:t>
      </w:r>
    </w:p>
    <w:p>
      <w:r>
        <w:rPr>
          <w:sz w:val="22"/>
        </w:rPr>
        <w:t>As I set out in my statement, we brought this matter to the United Nations Human Rights Council, and we will continue to raise it with the United Nations, in the way that Members would expect. I want to reassure the House that I understand the points that hon. Members from across the House are making, but we have already sanctioned the entirety of the IRGC. The sanctions that we have announced are far-reaching, as indeed are the foreign influence registration scheme steps. We will bring forward legislation, but I would not wish to get ahead of the Leader of the House when it comes to setting out the timetable.</w:t>
      </w:r>
    </w:p>
    <w:p/>
    <w:p>
      <w:r>
        <w:rPr>
          <w:b/>
          <w:color w:val="1A4A6E"/>
          <w:sz w:val="22"/>
        </w:rPr>
        <w:t>Bob Blackman (Con)</w:t>
      </w:r>
    </w:p>
    <w:p>
      <w:r>
        <w:rPr>
          <w:sz w:val="22"/>
        </w:rPr>
        <w:t>The IRGC and the so-called morality police have murdered 30,000 people on the streets of Iran. They pursued the wounded to their home, or to hospital, and murdered them. Given the length of time we have had to consider the proscription of the IRGC in its entirety, and given that we now have clear evidence of our own allies proscribing the IRGC in its entirety, why are the Government are not bringing forward such a proscription? Just before the weekend, I contributed to a cross-party letter to the Prime Minister, in which Members offered to support the fast-tracking of legislation through both Houses. The will is there on both sides of the House. Obviously the Minister cannot answer this at the Dispatch Box now, but will he go back to the Foreign Secretary and the Home Secretary, and ensure that this gets done?</w:t>
      </w:r>
    </w:p>
    <w:p/>
    <w:p>
      <w:r>
        <w:rPr>
          <w:b/>
          <w:color w:val="1A4A6E"/>
          <w:sz w:val="22"/>
        </w:rPr>
        <w:t>Falconer</w:t>
      </w:r>
    </w:p>
    <w:p>
      <w:r>
        <w:rPr>
          <w:sz w:val="22"/>
        </w:rPr>
        <w:t>I hear the passion in the hon. Gentleman’s voice. We are taking this issue incredibly seriously. This is a far-reaching sanctions package, and we will come back to the House once the Leader of the House is in a position to set out the timetable for the legislation.</w:t>
      </w:r>
    </w:p>
    <w:p/>
    <w:p>
      <w:r>
        <w:rPr>
          <w:b/>
          <w:color w:val="1A4A6E"/>
          <w:sz w:val="22"/>
        </w:rPr>
        <w:t>John Slinger (Lab)</w:t>
      </w:r>
    </w:p>
    <w:p>
      <w:r>
        <w:rPr>
          <w:sz w:val="22"/>
        </w:rPr>
        <w:t>Does my hon. Friend agree that the brutal, violent and illegal repression of Iranian civilians by this regime shows just how difficult it is for civilian populations to rise up against their oppressors, as is so often demanded by people around the world? Would he pay tribute to the young women who have been protesting on the streets with great courage at this incredibly difficult time for their country?</w:t>
      </w:r>
    </w:p>
    <w:p/>
    <w:p>
      <w:r>
        <w:rPr>
          <w:b/>
          <w:color w:val="1A4A6E"/>
          <w:sz w:val="22"/>
        </w:rPr>
        <w:t>Falconer</w:t>
      </w:r>
    </w:p>
    <w:p>
      <w:r>
        <w:rPr>
          <w:sz w:val="22"/>
        </w:rPr>
        <w:t>My hon. Friend is absolutely right. I am sure many Members of the House have seen the pictures of female protesters on the streets of Iran, not just in Tehran but across the country. It is impossible not to be moved by their bravery, and I am grateful to my hon. Friend for giving me the chance to reflect on that.</w:t>
      </w:r>
    </w:p>
    <w:p/>
    <w:p>
      <w:r>
        <w:rPr>
          <w:b/>
          <w:color w:val="1A4A6E"/>
          <w:sz w:val="22"/>
        </w:rPr>
        <w:t>Mark Pritchard (Con)</w:t>
      </w:r>
    </w:p>
    <w:p>
      <w:r>
        <w:rPr>
          <w:sz w:val="22"/>
        </w:rPr>
        <w:t>Thankfully, Iranian influence is in decline in the south Caucasus and central Asia, but one country in which it seems to be in the ascendancy is Georgia. Does the Minister share my concern about allegations that there are up to 13,000 Iranian companies registered in Georgia, with 700 registered to one small building in one small village? There is potential sanctions-busting and sanctions-evasion activity going on there. That money feeds into the Iranian regime and funds its malign and malevolent activity across the world. Will the Minister take that up with the Foreign Secretary, and investigate whether Iran is funding its regime by using Georgia as a back door to the Black sea?</w:t>
      </w:r>
    </w:p>
    <w:p/>
    <w:p>
      <w:r>
        <w:rPr>
          <w:b/>
          <w:color w:val="1A4A6E"/>
          <w:sz w:val="22"/>
        </w:rPr>
        <w:t>Falconer</w:t>
      </w:r>
    </w:p>
    <w:p>
      <w:r>
        <w:rPr>
          <w:sz w:val="22"/>
        </w:rPr>
        <w:t>The right hon. Gentleman speaks with considerable expertise. He will know that I will not comment on further sanctions from the Dispatch Box, but I will say that Iran’s influence in its near abroad and beyond has usually proven to be malign. We can see the long scars of Iran’s influence in Lebanon, in Gaza and in a whole range of contexts, so I warn all our allies to be very careful about their relationships with Iran.</w:t>
      </w:r>
    </w:p>
    <w:p/>
    <w:p>
      <w:r>
        <w:rPr>
          <w:b/>
          <w:color w:val="1A4A6E"/>
          <w:sz w:val="22"/>
        </w:rPr>
        <w:t>Sean Woodcock (Lab)</w:t>
      </w:r>
    </w:p>
    <w:p>
      <w:r>
        <w:rPr>
          <w:sz w:val="22"/>
        </w:rPr>
        <w:t>I refer to my entry in the Register of Members’ Financial Interests. The Minister will be aware of my trip to Jordan last year, as part of a parliamentary delegation of colleagues from across this House. It was clear from speaking to members of the Jordanian legislature that Iran’s malign impact on the region’s security and stability is of great concern to Jordan. Can he provide me with reassurance that the Government are working with regional partners, such as Jordan, to ensure that Iran’s malign and malevolent influence on the region is withstood and held back?</w:t>
      </w:r>
    </w:p>
    <w:p/>
    <w:p>
      <w:r>
        <w:rPr>
          <w:b/>
          <w:color w:val="1A4A6E"/>
          <w:sz w:val="22"/>
        </w:rPr>
        <w:t>Falconer</w:t>
      </w:r>
    </w:p>
    <w:p>
      <w:r>
        <w:rPr>
          <w:sz w:val="22"/>
        </w:rPr>
        <w:t>I was interested to hear about my hon. Friend’s visit to Oman. The Kingdom of Jordan is one of our closest allies in the region. We discuss these issues regularly with the Jordanians, and other regional powers that are affected, and I was conducting that business this morning.</w:t>
      </w:r>
    </w:p>
    <w:p/>
    <w:p>
      <w:r>
        <w:rPr>
          <w:b/>
          <w:color w:val="1A4A6E"/>
          <w:sz w:val="22"/>
        </w:rPr>
        <w:t>Andrew Murrison (Con)</w:t>
      </w:r>
    </w:p>
    <w:p>
      <w:r>
        <w:rPr>
          <w:sz w:val="22"/>
        </w:rPr>
        <w:t>The IRGC navy is busy practising the rapid deployment of sea mines, presumably with a view to closing the strait of Hormuz, as it did between 1980 and 1988. What assessment have the Government made of the threat that that poses to our critical national interests? Has he considered the prepositioning of our autonomous mine-hunting capability, which entered service at the beginning of last year?</w:t>
      </w:r>
    </w:p>
    <w:p/>
    <w:p>
      <w:r>
        <w:rPr>
          <w:b/>
          <w:color w:val="1A4A6E"/>
          <w:sz w:val="22"/>
        </w:rPr>
        <w:t>Falconer</w:t>
      </w:r>
    </w:p>
    <w:p>
      <w:r>
        <w:rPr>
          <w:sz w:val="22"/>
        </w:rPr>
        <w:t>I thank the right hon. Gentleman, who was my predecessor, for his questions, but for reasons that he will understand, I will not give the precise low-down on our defence assets. I think he refers to the regular exercises that Iran has conducted in the strait. We are a maritime nation, as are many of the Gulf nations, and we take questions about the free passage of trade with the seriousness that they require.</w:t>
      </w:r>
    </w:p>
    <w:p/>
    <w:p>
      <w:r>
        <w:rPr>
          <w:b/>
          <w:color w:val="1A4A6E"/>
          <w:sz w:val="22"/>
        </w:rPr>
        <w:t>Connor Rand (Lab)</w:t>
      </w:r>
    </w:p>
    <w:p>
      <w:r>
        <w:rPr>
          <w:sz w:val="22"/>
        </w:rPr>
        <w:t>As well as funding and fuelling violence across the world, the Iranian regime is once again showing its brutality on the streets. Like many hon. Members, I have had constituents in my surgery in tears; they are living in constant distress and fear about what might have happened to their families. Will the Minister outline how this Government are truly doing all that they can to bring pressure to bear on the Iranian regime, including with regards to embassy arrangements? Does he agree that a united and co-ordinated message must go out from us and our allies, saying that the regime will pay a price for this horrendous violence?</w:t>
      </w:r>
    </w:p>
    <w:p/>
    <w:p>
      <w:r>
        <w:rPr>
          <w:b/>
          <w:color w:val="1A4A6E"/>
          <w:sz w:val="22"/>
        </w:rPr>
        <w:t>Falconer</w:t>
      </w:r>
    </w:p>
    <w:p>
      <w:r>
        <w:rPr>
          <w:sz w:val="22"/>
        </w:rPr>
        <w:t>My hon. Friend reflects the feelings of the whole House about the issues that we are describing. He asks me to comment on embassy arrangements. I can confirm to the House that while we did withdraw staff from our embassy in Tehran temporarily, they have now returned, and our embassy is functioning. Our embassy operates under the same restrictions that the rest of Iran currently operates under. As we have heard from many hon. Members, it is a source of real anguish to British-Iranians that we cannot provide consular assistance in Iran in the way that we can in other nations, particularly at a moment of such acute restrictions. However, our ambassador is back in Tehran, alongside his team, and we will do everything that we can.</w:t>
      </w:r>
    </w:p>
    <w:p/>
    <w:p>
      <w:r>
        <w:rPr>
          <w:b/>
          <w:color w:val="1A4A6E"/>
          <w:sz w:val="22"/>
        </w:rPr>
        <w:t>Sir Alec Shelbrooke (Con)</w:t>
      </w:r>
    </w:p>
    <w:p>
      <w:r>
        <w:rPr>
          <w:sz w:val="22"/>
        </w:rPr>
        <w:t>China has no regard for human rights whatsoever, and it is known to be trading with Iran, which is enabling Iran to slaughter its own citizens. What assessment is the Foreign Office making of the details of that trade, and what action is it taking?</w:t>
      </w:r>
    </w:p>
    <w:p/>
    <w:p>
      <w:r>
        <w:rPr>
          <w:b/>
          <w:color w:val="1A4A6E"/>
          <w:sz w:val="22"/>
        </w:rPr>
        <w:t>Falconer</w:t>
      </w:r>
    </w:p>
    <w:p>
      <w:r>
        <w:rPr>
          <w:sz w:val="22"/>
        </w:rPr>
        <w:t>I will not speculate on further sanctions from the Dispatch Box, but of course we have kept a close eye on Iran’s interactions with other states, including both China and Russia. This Government imposed sanctions on Iran for supplying weapons to Russia for use in Ukraine. Given that Iran is conducting such a brutal crackdown on its own people, all members of the Security Council will wish to consider the nature of their relationships with it.</w:t>
      </w:r>
    </w:p>
    <w:p/>
    <w:p>
      <w:r>
        <w:rPr>
          <w:b/>
          <w:color w:val="1A4A6E"/>
          <w:sz w:val="22"/>
        </w:rPr>
        <w:t>Jim Shannon (DUP)</w:t>
      </w:r>
    </w:p>
    <w:p>
      <w:r>
        <w:rPr>
          <w:sz w:val="22"/>
        </w:rPr>
        <w:t>I thank the Minister for his tone in speaking about this incredibly grave situation. Some 6,500 people have been killed by headshots—they have been blinded and murdered—and thousands have been injured. It is estimated that some 60,000 people have been imprisoned. While it is positive news that there may be talks between our closest ally, the USA, and the despotic regime in Iran, we can never be complacent about the situation. Will the Minister press to secure the release of political prisoners and detained protesters? Will he further ensure that access is granted to the prisons, so that they can be assessed, and to the victims of the protest response?</w:t>
      </w:r>
    </w:p>
    <w:p/>
    <w:p>
      <w:r>
        <w:rPr>
          <w:b/>
          <w:color w:val="1A4A6E"/>
          <w:sz w:val="22"/>
        </w:rPr>
        <w:t>Falconer</w:t>
      </w:r>
    </w:p>
    <w:p>
      <w:r>
        <w:rPr>
          <w:sz w:val="22"/>
        </w:rPr>
        <w:t>I thank the hon. Gentleman for his concern about these issues. As he would expect, when it comes to the Iranian authorities, we have been focused on ensuring consular access for our nationals who have been detained, but he raises important questions about basic rights, including the right to a fair trial, access to a lawyer and access for families. We call on the Iranians to show those basic courtesies to their own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