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State Pension Age Communication: PHSO Report</w:t>
      </w:r>
    </w:p>
    <w:p>
      <w:r>
        <w:rPr>
          <w:sz w:val="20"/>
        </w:rPr>
        <w:t>29 January 2026  ·  Commons  ·  Ministerial Statement</w:t>
      </w:r>
    </w:p>
    <w:p>
      <w:r>
        <w:rPr>
          <w:b/>
        </w:rPr>
        <w:t xml:space="preserve">Policy areas: </w:t>
      </w:r>
      <w:r>
        <w:rPr>
          <w:sz w:val="20"/>
        </w:rPr>
        <w:t>Government and public administration, Welfare and benefits</w:t>
      </w:r>
    </w:p>
    <w:p>
      <w:r>
        <w:rPr>
          <w:b/>
        </w:rPr>
        <w:t xml:space="preserve">Topics: </w:t>
      </w:r>
      <w:r>
        <w:rPr>
          <w:sz w:val="20"/>
        </w:rPr>
        <w:t>maladministration and injustice, pension communication, phso report, state pension age, women born 1950s</w:t>
      </w:r>
    </w:p>
    <w:p>
      <w:r>
        <w:rPr>
          <w:b/>
        </w:rPr>
        <w:t xml:space="preserve">Source: </w:t>
      </w:r>
      <w:r>
        <w:rPr>
          <w:sz w:val="20"/>
        </w:rPr>
        <w:t>https://hansard.parliament.uk/Commons/2026-01-29/debates/1A4FD921-6968-42C1-B89D-D9C23FFEE4AA/WomensStatePensionAgeCommunicationPhsoReport</w:t>
      </w:r>
    </w:p>
    <w:p/>
    <w:p>
      <w:r>
        <w:rPr>
          <w:b/>
          <w:color w:val="1A4A6E"/>
          <w:sz w:val="22"/>
        </w:rPr>
        <w:t>Pat McFadden (The Secretary of State for Work and Pensions)</w:t>
      </w:r>
    </w:p>
    <w:p>
      <w:r>
        <w:rPr>
          <w:sz w:val="22"/>
        </w:rPr>
        <w:t>In November, I informed the House that the Government would make a new decision in response to the Parliamentary and Health Service Ombudsman’s report into the way changes to the state pension age were communicated to women born in the 1950s. This followed relevant evidence coming to light as part of legal proceedings challenging the original decision announced by my predecessor in December 2024. We have now concluded the process to make a new decision and are placing copies of the Government’s full response in the Libraries of both Houses.</w:t>
      </w:r>
    </w:p>
    <w:p>
      <w:r>
        <w:rPr>
          <w:sz w:val="22"/>
        </w:rPr>
        <w:t>Before I turn to the substance, I think it is important to be clear what this decision and statement is about, and what it is not about. There are legitimate and sincerely held views about whether it was wise to increase the state pension age, and in particular whether the decision taken in 2011 by the coalition Government to accelerate equalisation and the rise to the age of 66 was the right thing to do. But the issue we are discussing today is not the merits or otherwise of past policy decisions about the state pension age. What the ombudsman investigated was how changes to the state pension age were communicated and whether within a specific and narrow time period there was maladministration and injustice—and if so, whether that warrants compensation.</w:t>
      </w:r>
    </w:p>
    <w:p>
      <w:r>
        <w:rPr>
          <w:sz w:val="22"/>
        </w:rPr>
        <w:t>In March 2024, the ombudsman published its final report. As with so many other issues, the previous Government left the report on their desks, issued no response, took no decision, and left it to this Government to respond. In December 2024, the then Work and Pensions Secretary, my right hon. Friend the Member for Leicester West (Liz Kendall), set out the Government’s response, having considered all the information provided to her.</w:t>
      </w:r>
    </w:p>
    <w:p>
      <w:r>
        <w:rPr>
          <w:sz w:val="22"/>
        </w:rPr>
        <w:t>However, given that relevant research from 2007 about the effectiveness of sending letters subsequently emerged that had not been provided to my right hon. Friend, I wanted to ensure that the right and proper process was followed to take account of this alongside the information previously considered. Of course, I asked the Department not just to consider the 2007 report, but to undertake new searches as part of an extensive review of relevant historical documents to help inform the new decision.</w:t>
      </w:r>
    </w:p>
    <w:p>
      <w:r>
        <w:rPr>
          <w:sz w:val="22"/>
        </w:rPr>
        <w:t>We accept that individual letters about changes to the state pension age could have been sent earlier. For that, I want to repeat the apology that my right hon. Friend the Member for Leicester West gave on behalf of the Government. I am sorry those letters were not sent sooner. We also agree with the ombudsman that women did not suffer any direct financial loss from the delay.</w:t>
      </w:r>
    </w:p>
    <w:p>
      <w:r>
        <w:rPr>
          <w:sz w:val="22"/>
        </w:rPr>
        <w:t>However, the question is about the impact of the delay in sending those letters. The evidence taken as a whole, including that from 2007, suggests that the majority of 1950s-born women would not have read and recalled the contents of an unsolicited pensions letter, even if it had been sent earlier. Furthermore, the evidence also suggests that those less knowledgeable about pensions—the very women who most needed to engage with a letter, and for whom it might have made a difference—were the least likely to read it. An earlier letter would therefore have been unlikely to make a difference to what the majority of women knew about their own state pension age. Indeed, the 2007 report concluded that automatic pension forecast letters had only a negligible impact on pensions knowledge and planning, and the Department stopped sending them.</w:t>
      </w:r>
    </w:p>
    <w:p>
      <w:r>
        <w:rPr>
          <w:sz w:val="22"/>
        </w:rPr>
        <w:t>The evidence shows that the vast majority of 1950s-born women already knew that the state pension age was increasing thanks to a wide-range of public information, including leaflets, education campaigns, information in GP surgeries, and information on TV and radio, in cinemas and online. To specifically compensate only the women who suffered injustice would require a scheme that could reliably verify the individual circumstances of millions of women, including whether someone genuinely did not know that their state pension age was changing and whether they would have read and remembered a letter from many years ago and acted differently. It would not be practical to set up a compensation scheme to assess the answers to those questions conclusively.</w:t>
      </w:r>
    </w:p>
    <w:p>
      <w:r>
        <w:rPr>
          <w:sz w:val="22"/>
        </w:rPr>
        <w:t>A flat-rate scheme would cost up to £10.3 billion and would simply not be right or fair, given that it would also be paid to the vast majority who were aware of the changes. I have heard calls for compensation aimed at lower-income pensioners, and we have focused in the past 12 months on raising pension credit uptake, but in the context of this decision, a scheme focused on any single income group still would not specify who may or may not have suffered injustice. That is why, in taking this new decision, we have come to the same conclusion on compensation as that announced by my right hon. Friend the previous Secretary of State in December 2024.</w:t>
      </w:r>
    </w:p>
    <w:p>
      <w:r>
        <w:rPr>
          <w:sz w:val="22"/>
        </w:rPr>
        <w:t>I know that many people feel that the state pension age should not have gone up in the way that it did; indeed, Labour argued against the 2011 policy decision put in place by the Conservative-Lib Dem coalition that accelerated the increase. However, I repeat what I said at the start of my statement: that is a different issue to the one the ombudsman investigated and that I am responding to today, which relates to the communication of changes in the state pension age and, narrowly, to a delay in sending letters over a relatively short period.</w:t>
      </w:r>
    </w:p>
    <w:p>
      <w:r>
        <w:rPr>
          <w:sz w:val="22"/>
        </w:rPr>
        <w:t>The changes from 2011 underline the importance that decisions on the state pension age carry and the impact they have on people’s lives, and I take seriously the need to weigh carefully any future changes. That is why, together with the ombudsman, the Department has been developing an action plan for the future. Work on that had stopped pending today’s decision, but I can confirm that it will now resume.</w:t>
      </w:r>
    </w:p>
    <w:p>
      <w:r>
        <w:rPr>
          <w:sz w:val="22"/>
        </w:rPr>
        <w:t>It also underlines why we are determined to ensure that all pensioners on lower incomes, the majority of whom are women, have a better life in retirement, just as Labour has done in the past—from the Wilson Government, who first formally linked the uprating of pensions to the higher of earnings or prices, to the previous Labour Government, who lifted 1 million pensioners out of poverty. Labour introduced pension credit, which is vital in topping up the incomes of the poorest pensioners, with women consistently making up the majority of those benefiting since we first introduced it in 2003. This Government are ensuring that more pensioners get that extra income with the biggest ever campaign to increase take-up, which saw tens of thousands more pension credit awards in the year up to November than in the previous year.</w:t>
      </w:r>
    </w:p>
    <w:p>
      <w:r>
        <w:rPr>
          <w:sz w:val="22"/>
        </w:rPr>
        <w:t>In addition, our commitment to the triple lock for this Parliament means that women will see their state pension rise by up to £575 this year, with incomes up to £2,100 a year higher by the end of the Parliament. Indeed, overall spending on the state pension is set to be more than £30 billion higher a year by the end of this Parliament than in 2024-25. We are also putting record investment into the NHS, meaning that thousands more pensioners are getting the operations and treatment that they need, rather than being left in pain on waiting lists. This is the positive difference our Government are making.</w:t>
      </w:r>
    </w:p>
    <w:p>
      <w:r>
        <w:rPr>
          <w:sz w:val="22"/>
        </w:rPr>
        <w:t>I believe it was right to review the evidence and that, having done so, we have made the right decision based on due process and the body of evidence. At the same time, looking to the future, we are taking important steps to support women in retirement and help them to build a better life for themselves and their families. I commend this statement to the House.</w:t>
      </w:r>
    </w:p>
    <w:p/>
    <w:p>
      <w:r>
        <w:rPr>
          <w:b/>
          <w:color w:val="1A4A6E"/>
          <w:sz w:val="22"/>
        </w:rPr>
        <w:t>Madam Deputy Speaker</w:t>
      </w:r>
    </w:p>
    <w:p>
      <w:r>
        <w:rPr>
          <w:sz w:val="22"/>
        </w:rPr>
        <w:t>I call the shadow Minister.</w:t>
      </w:r>
    </w:p>
    <w:p/>
    <w:p>
      <w:r>
        <w:rPr>
          <w:b/>
          <w:color w:val="1A4A6E"/>
          <w:sz w:val="22"/>
        </w:rPr>
        <w:t>Mark Garnier (Con)</w:t>
      </w:r>
    </w:p>
    <w:p>
      <w:r>
        <w:rPr>
          <w:sz w:val="22"/>
        </w:rPr>
        <w:t>I thank the Secretary of State for advance sight of his statement.</w:t>
      </w:r>
    </w:p>
    <w:p>
      <w:r>
        <w:rPr>
          <w:sz w:val="22"/>
        </w:rPr>
        <w:t>As constituency MPs, we will all have met many campaigners from the Women Against State Pension Inequality campaign group—the WASPI women. I am sure that many Members will have received a large amount of correspondence on this matter recently. If they are anything like me—I have had 150 emails recently about it—they will really feel the strength of opinion out there. It is safe to say that both our constituents and us as Members of Parliament have been left wanting by this Government.</w:t>
      </w:r>
    </w:p>
    <w:p>
      <w:r>
        <w:rPr>
          <w:sz w:val="22"/>
        </w:rPr>
        <w:t>In December 2024, the previous Secretary of State, the right hon. Member for Leicester West (Liz Kendall), told this House that the Government would not compensate these women. Let me remind colleagues what her rationale was. She said that</w:t>
      </w:r>
    </w:p>
    <w:p>
      <w:r>
        <w:rPr>
          <w:sz w:val="22"/>
        </w:rPr>
        <w:t>“the Government do not believe that paying a flat rate to all women, at a cost of up to £10.5 billion, would be a fair or proportionate use of taxpayers’ money” —[ Official Report , 17 December 2024; Vol. 759, c. 168.]</w:t>
      </w:r>
    </w:p>
    <w:p>
      <w:r>
        <w:rPr>
          <w:sz w:val="22"/>
        </w:rPr>
        <w:t>She also tried to argue that they could not afford it because of holes in the Government finances. However, as my hon. Friend the shadow Secretary of State for Work and Pensions rightly said:</w:t>
      </w:r>
    </w:p>
    <w:p>
      <w:r>
        <w:rPr>
          <w:sz w:val="22"/>
        </w:rPr>
        <w:t>“Government compensation should always be based on what is fair and just.” —[ Official Report , 17 December 2024; Vol. 759, c. 170.]</w:t>
      </w:r>
    </w:p>
    <w:p>
      <w:r>
        <w:rPr>
          <w:sz w:val="22"/>
        </w:rPr>
        <w:t>Before getting into government, it seems that Labour MPs did think that an injustice had been done. Let us remind our colleagues of what members of this Government have said in the past. The Prime Minister himself called this situation “a huge injustice”. The Deputy Prime Minister and Justice Secretary slammed the “cliff edge” that he said faced WASPI women. The Foreign Secretary said that she was</w:t>
      </w:r>
    </w:p>
    <w:p>
      <w:r>
        <w:rPr>
          <w:sz w:val="22"/>
        </w:rPr>
        <w:t>“fighting for a fair deal for the WASPI women.”</w:t>
      </w:r>
    </w:p>
    <w:p>
      <w:r>
        <w:rPr>
          <w:sz w:val="22"/>
        </w:rPr>
        <w:t>The Chancellor of the Exchequer claimed to “want justice for WASPI women”. Even the current Secretary of State for Work and Pensions got in on the action, putting out a social media post with the caption:</w:t>
      </w:r>
    </w:p>
    <w:p>
      <w:r>
        <w:rPr>
          <w:sz w:val="22"/>
        </w:rPr>
        <w:t>“MPs campaigning for a better deal for WASPI women.”</w:t>
      </w:r>
    </w:p>
    <w:p>
      <w:r>
        <w:rPr>
          <w:sz w:val="22"/>
        </w:rPr>
        <w:t>It is therefore no wonder that the WASPI women, who were promised so much, are so angry; the people who used to stand beside them have now turned against them.</w:t>
      </w:r>
    </w:p>
    <w:p>
      <w:r>
        <w:rPr>
          <w:sz w:val="22"/>
        </w:rPr>
        <w:t>If the Government really believed that these women had faced a great injustice, they would have found a way to compensate them. They could have avoided a deal with Mauritius that will cost us all £35 billion, but they chose not to. They could have found savings on our country’s benefits bill, but they chose not to. They had 14 years to prepare for government and are messing up by doing nothing.</w:t>
      </w:r>
    </w:p>
    <w:p>
      <w:r>
        <w:rPr>
          <w:sz w:val="22"/>
        </w:rPr>
        <w:t>That brings us to the statement from the Secretary of State today. Is it not convenient that he should choose a sitting day when most MPs are not here? It is almost as if he does not want to hear the criticism from his own Back Benchers. In reality, all that the Secretary of State is doing is announcing that nothing has changed and that the Government will not be compensating WASPI women.</w:t>
      </w:r>
    </w:p>
    <w:p>
      <w:r>
        <w:rPr>
          <w:sz w:val="22"/>
        </w:rPr>
        <w:t>I have a few questions. Given that the Secretary of State previously campaigned for a better deal for WASPI women, does he think that today’s announcement provides that better deal? In his statement, he tried to argue that this issue is somehow the Conservatives’ fault. However, he forgets that the maladministration that the previous Secretary of State apologised for was committed under the last Labour Government, before 2010—the ombudsman’s report made that explicit. Can the Secretary of State hold up his hands and take accountability for those mistakes?</w:t>
      </w:r>
    </w:p>
    <w:p>
      <w:r>
        <w:rPr>
          <w:sz w:val="22"/>
        </w:rPr>
        <w:t>This is a really interesting point. The Secretary of State chose to mention the triple lock in his statement and to say that the state pension will go up by up to £575 this year, with incomes expected to rise by up to £2,100 a year by the end of this Parliament. We all know that there is no cap on the triple lock. [ Interruption. ] There is no cap on it, but he made the point that that would rise by “up to” £2,100 a year. Is he implying that the triple lock is about to be capped? Will he confirm that he is apparently U-turning on the Government’s policy on the triple lock by imposing a cap?</w:t>
      </w:r>
    </w:p>
    <w:p>
      <w:r>
        <w:rPr>
          <w:sz w:val="22"/>
        </w:rPr>
        <w:t>Is it not just a fact that, frankly, this Government resemble a bunch of joyriders pulling handbrake turns in a Tesco car park, when Labour should be a serious party of government? Their Back Benchers keep being marched up the hill, only to be told to march down again. The Government even take the Whip away from them for having a conscience, only to tell them later that Ministers are proud to support policies for which support was only recently a sackable offence. Does the Secretary of State really think that this constant back and forth is fair on WASPI women? I look forward to his comments.</w:t>
      </w:r>
    </w:p>
    <w:p/>
    <w:p>
      <w:r>
        <w:rPr>
          <w:b/>
          <w:color w:val="1A4A6E"/>
          <w:sz w:val="22"/>
        </w:rPr>
        <w:t>Pat McFadden</w:t>
      </w:r>
    </w:p>
    <w:p>
      <w:r>
        <w:rPr>
          <w:sz w:val="22"/>
        </w:rPr>
        <w:t>I am grateful for the hon. Gentleman’s questions. He is right that there has been a forceful and energetic campaign, which has resulted in lots of emails and contact with Members across the House, but his Government had this report from the ombudsman. They could have taken a decision before the election, but they chose not to, as with so many other issues. And perhaps the ombudsman had an inkling of how unlikely it would be to get a decision from the previous Government, because the ombudsman made the recommendations on remedy to Parliament rather than to his Government.</w:t>
      </w:r>
    </w:p>
    <w:p>
      <w:r>
        <w:rPr>
          <w:sz w:val="22"/>
        </w:rPr>
        <w:t>The hon. Gentleman refers to Labour, to me and to other MPs on this side of the House, and I remind him that we voted against the acceleration in the rise of the state pension age that was put through by the coalition Government.</w:t>
      </w:r>
    </w:p>
    <w:p>
      <w:r>
        <w:rPr>
          <w:sz w:val="22"/>
        </w:rPr>
        <w:t>On re-examining the decision, I thought it was right to do so, to make absolutely sure that we got this right, considering not just the 2007 report but a whole range of evidence and documents. I have repeated my predecessor’s apology for the maladministration found by the ombudsman. There is no change in our position on the triple lock, and the figures quoted reflect the estimates of the Office for Budget Responsibility throughout the Parliament.</w:t>
      </w:r>
    </w:p>
    <w:p/>
    <w:p>
      <w:r>
        <w:rPr>
          <w:b/>
          <w:color w:val="1A4A6E"/>
          <w:sz w:val="22"/>
        </w:rPr>
        <w:t>Barry Gardiner (Lab)</w:t>
      </w:r>
    </w:p>
    <w:p>
      <w:r>
        <w:rPr>
          <w:sz w:val="22"/>
        </w:rPr>
        <w:t>I am sure my right hon. Friend appreciates the enormous disappointment on this side of the House. Only two years before the general election, our now Prime Minister spoke in favour of a just settlement for WASPI women. I acknowledge that my right hon. Friend says that this was not in the manifesto on which we all stood, and that we did not make that promise, but he will recognise the real sense that an injustice has been done to these women. Today has not remediated that.</w:t>
      </w:r>
    </w:p>
    <w:p/>
    <w:p>
      <w:r>
        <w:rPr>
          <w:b/>
          <w:color w:val="1A4A6E"/>
          <w:sz w:val="22"/>
        </w:rPr>
        <w:t>Pat McFadden</w:t>
      </w:r>
    </w:p>
    <w:p>
      <w:r>
        <w:rPr>
          <w:sz w:val="22"/>
        </w:rPr>
        <w:t>I am grateful for my hon. Friend’s question, and I understand what he says, but it is also important to consider exactly what is at issue here. Many people are unhappy with the rise in the state pension age and the decision to equalise it, and this decision does not deal with that. The decision deals with the specific issue of how it was communicated over a specific period of time. It is really important to separate those two things. I believe that, on that ground, we have considered it very carefully—not just once but twice—and given it due and proper process. It is right to apologise for the maladministration, but I believe the decision we have taken on remedy and compensation is the correct one.</w:t>
      </w:r>
    </w:p>
    <w:p/>
    <w:p>
      <w:r>
        <w:rPr>
          <w:b/>
          <w:color w:val="1A4A6E"/>
          <w:sz w:val="22"/>
        </w:rPr>
        <w:t>Madam Deputy Speaker</w:t>
      </w:r>
    </w:p>
    <w:p>
      <w:r>
        <w:rPr>
          <w:sz w:val="22"/>
        </w:rPr>
        <w:t>I call the Liberal Democrat spokesperson.</w:t>
      </w:r>
    </w:p>
    <w:p/>
    <w:p>
      <w:r>
        <w:rPr>
          <w:b/>
          <w:color w:val="1A4A6E"/>
          <w:sz w:val="22"/>
        </w:rPr>
        <w:t>Steve Darling (LD)</w:t>
      </w:r>
    </w:p>
    <w:p>
      <w:r>
        <w:rPr>
          <w:sz w:val="22"/>
        </w:rPr>
        <w:t>I met the Secretary of State a few weeks ago, and we reflected on his being a fan of Celtic and Bruce Springsteen, but I was not aware that he is also a member of the Magic Circle. He is clearly trying to set up a number of illusions by saying that this is to do with particular issues and comments, but it is actually about whether these women were communicated with adequately.</w:t>
      </w:r>
    </w:p>
    <w:p>
      <w:r>
        <w:rPr>
          <w:sz w:val="22"/>
        </w:rPr>
        <w:t>I reflect on what other colleagues have said, and it is about injustice. Being elected as an MP—though, as a Liberal Democrat, I was somewhat disappointed not to be a member of the Government—is about seeking out and tackling injustice, yet the Secretary of State is putting this in the “too hard to do” file. The more than 3.6 million WASPI women across the UK will feel this as if it were a punch in the stomach. They will feel utterly betrayed, because false hope was given to them in the autumn. That hope has been dashed.</w:t>
      </w:r>
    </w:p>
    <w:p>
      <w:r>
        <w:rPr>
          <w:sz w:val="22"/>
        </w:rPr>
        <w:t>I thank the more than 100 MPs from across the United Kingdom who supported the letter I co-ordinated calling for justice for WASPI women, but sadly it fell on stony ground. What engagement did the Secretary of State have with the ombudsman before coming to his final conclusions, and will he please explain further why he has chosen to ignore the ombudsman’s recommendation to give justice to WASPI women and pay compensation?</w:t>
      </w:r>
    </w:p>
    <w:p/>
    <w:p>
      <w:r>
        <w:rPr>
          <w:b/>
          <w:color w:val="1A4A6E"/>
          <w:sz w:val="22"/>
        </w:rPr>
        <w:t>Pat McFadden</w:t>
      </w:r>
    </w:p>
    <w:p>
      <w:r>
        <w:rPr>
          <w:sz w:val="22"/>
        </w:rPr>
        <w:t>The hon. Member is certainly right about my allegiance to both Celtic and Bruce Springsteen, but there is no illusion about the position of the Liberal Democrats. He says, with a tinge of regret, that he wishes that they were in government, but they were in government —and that is the point. In 2011, they took the decision to accelerate the equalisation and raising of the state pension age, so they were in a position to take decisions on it.</w:t>
      </w:r>
    </w:p>
    <w:p>
      <w:r>
        <w:rPr>
          <w:sz w:val="22"/>
        </w:rPr>
        <w:t>At the heart of this issue is something different: how the decisions were communicated and whether people could have done something differently. The hon. Gentleman asks about engagement with the ombudsman. I have, of course, looked at the report, and the current ombudsman recently met the permanent secretary. As I said in my statement, we will pick up the work that was paused on the action plan so that in future when we consider the state pension age we fully consider not only the policy but all aspects of communication and the period of warning—things which were distinctly not done when the decision to accelerate the state pension age was taken by the coalition Government.</w:t>
      </w:r>
    </w:p>
    <w:p/>
    <w:p>
      <w:r>
        <w:rPr>
          <w:b/>
          <w:color w:val="1A4A6E"/>
          <w:sz w:val="22"/>
        </w:rPr>
        <w:t>Dame Chi Onwurah (Lab)</w:t>
      </w:r>
    </w:p>
    <w:p>
      <w:r>
        <w:rPr>
          <w:sz w:val="22"/>
        </w:rPr>
        <w:t>The Secretary of State knows just how disappointing many will find this statement, particularly the WASPI women who feel so strongly the injustice that they have suffered. I appreciate that the he has set out the reasons in principle and in practice and explained how the Labour Government will support low-income pensioners, but I want to talk about the personal aspect. I suspect that the Secretary of State, like me and many other Members, started full-time work in his twenties that was not physically arduous. I think of a constituent of mine who started work aged 15—hard, physical work—and found herself required to continue working many years after she expected to have retired and as her health deteriorated. What help and support can the Secretary of State offer her?</w:t>
      </w:r>
    </w:p>
    <w:p/>
    <w:p>
      <w:r>
        <w:rPr>
          <w:b/>
          <w:color w:val="1A4A6E"/>
          <w:sz w:val="22"/>
        </w:rPr>
        <w:t>Pat McFadden</w:t>
      </w:r>
    </w:p>
    <w:p>
      <w:r>
        <w:rPr>
          <w:sz w:val="22"/>
        </w:rPr>
        <w:t>My hon. Friend is right to say that as the state pension age has gone up, the way people have been affected is influenced by the kind of lives they have led and the toughness of the work that they have done. But that argument is about the raising of the state pension age, and while I appreciate that a lot of the correspondence has been about that, it is a different issue from the one that the ombudsman was looking at. In terms of our policy, the exactly reason why we have pension credit is to help lower-income pensioners; it is why we put it in place in 2003, and it is why we have put extra effort into making sure that the benefit is taken up by those who are entitled to it.</w:t>
      </w:r>
    </w:p>
    <w:p/>
    <w:p>
      <w:r>
        <w:rPr>
          <w:b/>
          <w:color w:val="1A4A6E"/>
          <w:sz w:val="22"/>
        </w:rPr>
        <w:t>Mark Pritchard (Con)</w:t>
      </w:r>
    </w:p>
    <w:p>
      <w:r>
        <w:rPr>
          <w:sz w:val="22"/>
        </w:rPr>
        <w:t>The Secretary of State is a fellow west midlands Member of Parliament, and he will know Shropshire very well. Many WASPI women born in the 1950s from my constituency will be very disappointed by today’s announcement. He talks about miscommunication and maladministration but, of course, says little about compensation, which means that the injustice continues. Could he give a little more detail on how the action plan will assuage some of the anger that will no doubt have come about as a result of this disappointing non-announcement? What real help can be given to WASPI women in different ways, including those who do not qualify for and are not entitled to pension credit?</w:t>
      </w:r>
    </w:p>
    <w:p/>
    <w:p>
      <w:r>
        <w:rPr>
          <w:b/>
          <w:color w:val="1A4A6E"/>
          <w:sz w:val="22"/>
        </w:rPr>
        <w:t>Pat McFadden</w:t>
      </w:r>
    </w:p>
    <w:p>
      <w:r>
        <w:rPr>
          <w:sz w:val="22"/>
        </w:rPr>
        <w:t>I am grateful to my west midlands colleague for his question. He talks about disappointment. The shadow Minister could have, in the time allocated to him, promised to take a different decision were the Conservatives ever to return to power. They had the chance to take a different decision when they were in power, but they chose to not even respond to the report let alone outline what the decision might be.</w:t>
      </w:r>
    </w:p>
    <w:p>
      <w:r>
        <w:rPr>
          <w:sz w:val="22"/>
        </w:rPr>
        <w:t>On the action plan and specifically what it will cover, two things are at the heart of it: communications and the handling of complaints. If we are to raise the state pension age in the country over time, it is important that we get the communications right. That is what we want to do, and I will work with the ombudsman going forward.</w:t>
      </w:r>
    </w:p>
    <w:p/>
    <w:p>
      <w:r>
        <w:rPr>
          <w:b/>
          <w:color w:val="1A4A6E"/>
          <w:sz w:val="22"/>
        </w:rPr>
        <w:t>Jon Trickett (Lab)</w:t>
      </w:r>
    </w:p>
    <w:p>
      <w:r>
        <w:rPr>
          <w:sz w:val="22"/>
        </w:rPr>
        <w:t>There are 300,000 WASPI women in Yorkshire and 6,500 in my constituency. In Yorkshire we believe that politicians should say what they mean and mean what they say. Labour opposed the proposal when it was first introduced. Our leading spokesman continued to say that Labour wanted to and would deliver justice to the WASPI women. This is not justice.</w:t>
      </w:r>
    </w:p>
    <w:p>
      <w:r>
        <w:rPr>
          <w:sz w:val="22"/>
        </w:rPr>
        <w:t>For the many women in my constituency and elsewhere who I have met and discussed this issue with, the idea that there would be an accelerated process of getting to a higher pension age came like a bolt out of the blue. They had no idea that it was coming so quickly. It disrupted families’ plans and the financial structures of their lives. It was a disgrace, and it was introduced by the Conservatives and Liberal Democrats. The Government still have a chance to put this right, and I say this to the Minister: he has not heard the end of this problem or of the voices of the WASPI women.</w:t>
      </w:r>
    </w:p>
    <w:p/>
    <w:p>
      <w:r>
        <w:rPr>
          <w:b/>
          <w:color w:val="1A4A6E"/>
          <w:sz w:val="22"/>
        </w:rPr>
        <w:t>Pat McFadden</w:t>
      </w:r>
    </w:p>
    <w:p>
      <w:r>
        <w:rPr>
          <w:sz w:val="22"/>
        </w:rPr>
        <w:t>My hon. Friend is right to remind the House that we were opposed to the acceleration. We voted against it and opposed many policies of the coalition Government and the Tory Governments who were in power over the past 14 years. He is also right to say that five years’ notice was not enough; that is why we voted to oppose it, and when it comes to our responsibilities now, it is why we have put such stress on looking after pensions properly and maintaining the value of the basic state pension. I outlined what that would mean for this Parliament in my statement. For poorer pensioners, we are making sure that there is maximum take-up of pension credit so that people can access the benefits to which they are entitled.</w:t>
      </w:r>
    </w:p>
    <w:p/>
    <w:p>
      <w:r>
        <w:rPr>
          <w:b/>
          <w:color w:val="1A4A6E"/>
          <w:sz w:val="22"/>
        </w:rPr>
        <w:t>John Glen (Con)</w:t>
      </w:r>
    </w:p>
    <w:p>
      <w:r>
        <w:rPr>
          <w:sz w:val="22"/>
        </w:rPr>
        <w:t>I welcome the Government’s apology for the maladministration and the Minister’s clarity today, but many Salisbury WASPI women will be very disappointed by the decision. Could the Secretary of State say a little more about what options he looked at to compensate the poorest, most vulnerable of the WASPI women? I recognise that the enormous cost would be too much overall, but what options did he pursue? When I was in government, the option to withdraw the winter fuel payment was one that I resisted, because of the impracticalities of doing it fairly. What options were put to him, and could he not have compensated the poorest? I think many would have been sympathetic to that.</w:t>
      </w:r>
    </w:p>
    <w:p/>
    <w:p>
      <w:r>
        <w:rPr>
          <w:b/>
          <w:color w:val="1A4A6E"/>
          <w:sz w:val="22"/>
        </w:rPr>
        <w:t>Pat McFadden</w:t>
      </w:r>
    </w:p>
    <w:p>
      <w:r>
        <w:rPr>
          <w:sz w:val="22"/>
        </w:rPr>
        <w:t>I have great respect for the right hon. Member. He will have considered some of these issues in government because of his long service as a Treasury Minister. I like the right hon. Gentleman a lot, but I have to say that he could have taken decisions on this when the Conservatives were in power.</w:t>
      </w:r>
    </w:p>
    <w:p>
      <w:r>
        <w:rPr>
          <w:sz w:val="22"/>
        </w:rPr>
        <w:t>On the right hon. Gentleman’s question about the lowest-income pensioners, I repeat what I said in my statement: the problem with any flat-rate scheme is that it will compensate people who knew about the state pension age rise as well as those who did not. The reason we have pension credit is precisely so that pensioners who are living on particularly low incomes have access to another benefit. We introduced pension credit back in 2003, and since we came back into office in 2024 we have put extra effort into making sure that it is taken up. That has resulted in tens of thousands of additional pensioners having access to pension credit.</w:t>
      </w:r>
    </w:p>
    <w:p/>
    <w:p>
      <w:r>
        <w:rPr>
          <w:b/>
          <w:color w:val="1A4A6E"/>
          <w:sz w:val="22"/>
        </w:rPr>
        <w:t>Liz Twist (Lab)</w:t>
      </w:r>
    </w:p>
    <w:p>
      <w:r>
        <w:rPr>
          <w:sz w:val="22"/>
        </w:rPr>
        <w:t>I should declare an interest as a 1950s-born woman. This is a disappointing statement, and I can only associate myself with the remarks made by my hon. Friend the Member for Brent West (Barry Gardiner), which I do not always do. I take the opportunity to thank all the WASPI women who have been campaigning and working so hard on this issue with many of us. How has this decision been communicated to the WASPI group?</w:t>
      </w:r>
    </w:p>
    <w:p/>
    <w:p>
      <w:r>
        <w:rPr>
          <w:b/>
          <w:color w:val="1A4A6E"/>
          <w:sz w:val="22"/>
        </w:rPr>
        <w:t>Pat McFadden</w:t>
      </w:r>
    </w:p>
    <w:p>
      <w:r>
        <w:rPr>
          <w:sz w:val="22"/>
        </w:rPr>
        <w:t>I agree with my hon. Friend that, as I have said, the WASPI women have run an energetic, sustained campaign that has made a big impact on Members. We can see that from the questions being asked. On the communication, as soon as it became clear that there was relevant evidence that had not been shown to my predecessor, I decided to retake the decision, looking not just at that but at a wider body of evidence. I came to the House in November to inform Members that I would do that. I also told Mr Speaker and the House that when I had gone through the process and reached a conclusion I would come back at the earliest opportunity and announce those conclusions. That is exactly what I am doing today.</w:t>
      </w:r>
    </w:p>
    <w:p/>
    <w:p>
      <w:r>
        <w:rPr>
          <w:b/>
          <w:color w:val="1A4A6E"/>
          <w:sz w:val="22"/>
        </w:rPr>
        <w:t>Tessa Munt (LD)</w:t>
      </w:r>
    </w:p>
    <w:p>
      <w:r>
        <w:rPr>
          <w:sz w:val="22"/>
        </w:rPr>
        <w:t>The ombudsman’s ruling in March recommended that some women should get a payout and an apology. Now the WASPI women in my constituency have another apology, but they have not received a penny in compensation for the maladministration found by the ombudsman. Why have the Government chosen to accept one half of the recommendations—I think it is probably the easy half—but not the other? At £1,000 to £2,950 for each woman, it is hardly a high cost for justice in the grand scheme of Government funding considerations.</w:t>
      </w:r>
    </w:p>
    <w:p/>
    <w:p>
      <w:r>
        <w:rPr>
          <w:b/>
          <w:color w:val="1A4A6E"/>
          <w:sz w:val="22"/>
        </w:rPr>
        <w:t>Pat McFadden</w:t>
      </w:r>
    </w:p>
    <w:p>
      <w:r>
        <w:rPr>
          <w:sz w:val="22"/>
        </w:rPr>
        <w:t>As I say, we accept the finding of maladministration. On the difference earlier communications would have made, particularly to those who knew the least about the increase in their state pension age, all the survey evidence in the round suggests that a majority of women knew the state pension age was increasing. The hon. Lady minimises the up to £10 billion that it would cost for a compensation scheme. I do not want to be excessively partisan today, but it is the easiest thing to come here every day to call for billions for this and billions for that and then oppose all the revenue-raising measures that have to be put through in any Budget. This is not a situation where we should do that and simply add to that pattern. It is a substantial amount of money. If we were to go down that road, we would end up compensating a significant number of women who knew that their state pension age was increasing and to whom no injustice has been done.</w:t>
      </w:r>
    </w:p>
    <w:p/>
    <w:p>
      <w:r>
        <w:rPr>
          <w:b/>
          <w:color w:val="1A4A6E"/>
          <w:sz w:val="22"/>
        </w:rPr>
        <w:t>Mary Glindon (Lab)</w:t>
      </w:r>
    </w:p>
    <w:p>
      <w:r>
        <w:rPr>
          <w:sz w:val="22"/>
        </w:rPr>
        <w:t>The Secretary of State said that the evidence shows that the vast majority of 1950s-born women already knew that the state pension age was increasing. I, like my hon. Friend the Member for Blaydon and Consett (Liz Twist), am also a 1950s-born woman. Does the Secretary of State honestly think there would have been such a massive campaign over all these years by WASPI women and their supporters if they believed that that was true and that they knew about their pensions? With particular reference to the 1954 women who were treated so unjustly by the coalition Government, surely the Secretary of State believes that they deserve compensation for the terrible shock they received back in 2011.</w:t>
      </w:r>
    </w:p>
    <w:p/>
    <w:p>
      <w:r>
        <w:rPr>
          <w:b/>
          <w:color w:val="1A4A6E"/>
          <w:sz w:val="22"/>
        </w:rPr>
        <w:t>Pat McFadden</w:t>
      </w:r>
    </w:p>
    <w:p>
      <w:r>
        <w:rPr>
          <w:sz w:val="22"/>
        </w:rPr>
        <w:t>A decision document relating to the evidence that I have considered has been placed in the Library of the House, which sets all that out together with various surveys, all of which are in the public domain and which were considered in the course of my reaching the decision. I think the campaign is understandable because of the steep acceleration that was legislated for by the coalition Government. We opposed that at the time. The lesson for the future is to give good notice and predictability about rises in the state pension age. That is at the heart of the action plan that we are working on with the ombudsman.</w:t>
      </w:r>
    </w:p>
    <w:p/>
    <w:p>
      <w:r>
        <w:rPr>
          <w:b/>
          <w:color w:val="1A4A6E"/>
          <w:sz w:val="22"/>
        </w:rPr>
        <w:t>Kirsty Blackman (SNP)</w:t>
      </w:r>
    </w:p>
    <w:p>
      <w:r>
        <w:rPr>
          <w:sz w:val="22"/>
        </w:rPr>
        <w:t>The Secretary of State’s colleagues stood with WASPI women holding boards saying, “We support the WASPI women” and “We support compensation for the WASPI women”. He now stands at the Dispatch Box holding his hands up and saying, “I am very sorry that the previous Administration forgot to send out a letter, but we are not going to do anything about it because it would not have made a difference anyway.” Has he listened to the voices of WASPI women who have come to every single one of us and said, “I did not get that letter”? They said, “I did not know that the state pension age was increasing and I found myself”—as the hon. Member for Newcastle upon Tyne Central and West (Dame Chi Onwurah) said—“having to work in a physical job far longer than I ever expected because I was not given notice.” Is that the change that the Labour Government promised when they came in last year?</w:t>
      </w:r>
    </w:p>
    <w:p/>
    <w:p>
      <w:r>
        <w:rPr>
          <w:b/>
          <w:color w:val="1A4A6E"/>
          <w:sz w:val="22"/>
        </w:rPr>
        <w:t>Pat McFadden</w:t>
      </w:r>
    </w:p>
    <w:p>
      <w:r>
        <w:rPr>
          <w:sz w:val="22"/>
        </w:rPr>
        <w:t>I will defend to the hilt our protection of the state pension, our increase in the state pension of £575 for the new state pension from April and our extra help for poorer pensioners. There was a wide range of communications about this matter. Letters are one, but not the only, part of that. When we take into account the survey evidence as a whole, we find that most people knew that the state pension age was increasing. If the hon. Lady wants to pledge compensation in some way, she is entitled to do that, as I said to the hon. Member for Wells and Mendip Hills (Tessa Munt). We have looked at the evidence in the round. I repeat the apology for the maladministration, but I think we have reached the right decision today.</w:t>
      </w:r>
    </w:p>
    <w:p/>
    <w:p>
      <w:r>
        <w:rPr>
          <w:b/>
          <w:color w:val="1A4A6E"/>
          <w:sz w:val="22"/>
        </w:rPr>
        <w:t>Patricia Ferguson (Lab)</w:t>
      </w:r>
    </w:p>
    <w:p>
      <w:r>
        <w:rPr>
          <w:sz w:val="22"/>
        </w:rPr>
        <w:t>My right hon. Friend is a very serious individual and his statement was very serious. It helpfully enumerated that the majority of pensioners on lower incomes are women and that women make up the majority of those depending on pension credit. The anger that WASPI women feel about the steep increase in age is very understandable. Many of those women paid what my mother used to call “the small stamp”, which makes their situation even more vulnerable. I accept that the Secretary of State’s statement is largely about the ombudsman’s decision. Will he indicate what conversations he has had with the ombudsman, specifically about why he made that recommendation? Will he also tell the Chamber what communication he has had with the WASPI women about his decision?</w:t>
      </w:r>
    </w:p>
    <w:p/>
    <w:p>
      <w:r>
        <w:rPr>
          <w:b/>
          <w:color w:val="1A4A6E"/>
          <w:sz w:val="22"/>
        </w:rPr>
        <w:t>Pat McFadden</w:t>
      </w:r>
    </w:p>
    <w:p>
      <w:r>
        <w:rPr>
          <w:sz w:val="22"/>
        </w:rPr>
        <w:t>We are often encouraged to make our statements to Parliament first and that is what I have done. When I announced in November that I was retaking the decision, I made that statement to Parliament first and pledged that when I had reached a conclusion I would come back to announce it in Parliament first. That is the right way to communicate this decision.</w:t>
      </w:r>
    </w:p>
    <w:p>
      <w:r>
        <w:rPr>
          <w:sz w:val="22"/>
        </w:rPr>
        <w:t>My hon. Friend talked about women who paid “the small stamp”. That is right, and that is why we have moved away from the old system to a new state pension for the future. For the majority of pensioners on lower incomes, I stress again the importance of pension credit and our efforts to make sure that those pensioners who are entitled to it, the majority of whom are women, take advantage of their entitlement and make the application. That is what it is there for: to help lower-income pensioners.</w:t>
      </w:r>
    </w:p>
    <w:p/>
    <w:p>
      <w:r>
        <w:rPr>
          <w:b/>
          <w:color w:val="1A4A6E"/>
          <w:sz w:val="22"/>
        </w:rPr>
        <w:t>Rachel Gilmour (LD)</w:t>
      </w:r>
    </w:p>
    <w:p>
      <w:r>
        <w:rPr>
          <w:sz w:val="22"/>
        </w:rPr>
        <w:t>I have thousands of WASPI women in my constituency, which is already very deprived. I cannot express how angry and disappointed they feel today. I am afraid that I will have to use strong language: this is simply gaslighting by this Labour Government. They know full well that it was not about whether the letters were sent earlier; it is about whether they were sent at all. Does the Secretary of State not need to accept that point?</w:t>
      </w:r>
    </w:p>
    <w:p/>
    <w:p>
      <w:r>
        <w:rPr>
          <w:b/>
          <w:color w:val="1A4A6E"/>
          <w:sz w:val="22"/>
        </w:rPr>
        <w:t>Pat McFadden</w:t>
      </w:r>
    </w:p>
    <w:p>
      <w:r>
        <w:rPr>
          <w:sz w:val="22"/>
        </w:rPr>
        <w:t>It is right to focus on exactly what this is about and what it is not. We opposed the acceleration of the change to the state pension age. The ombudsman looked at the specific issue of when letters were sent over a specific time period, so I feel that I have been accurate in the statement I have made today. If we go back to the 2011 decision, the lesson for the future is that increases in the state pension age should be announced in good time, so that people have the chance to prepare. That is a policy decision; that is not the specific decision about communication that the ombudsman examined.</w:t>
      </w:r>
    </w:p>
    <w:p/>
    <w:p>
      <w:r>
        <w:rPr>
          <w:b/>
          <w:color w:val="1A4A6E"/>
          <w:sz w:val="22"/>
        </w:rPr>
        <w:t>Melanie Onn (Lab)</w:t>
      </w:r>
    </w:p>
    <w:p>
      <w:r>
        <w:rPr>
          <w:sz w:val="22"/>
        </w:rPr>
        <w:t>This Government have rightly taken action for Hillsborough victims and sub-postmasters affected by the Post Office scandal, and on the mineworkers’ pension scheme, yet this situation seems to have been put in the “too hard to deal with” box. Why does my right hon. Friend think that these women should accept this outcome, and why is it always women who seem to get the rough end of the deal?</w:t>
      </w:r>
    </w:p>
    <w:p/>
    <w:p>
      <w:r>
        <w:rPr>
          <w:b/>
          <w:color w:val="1A4A6E"/>
          <w:sz w:val="22"/>
        </w:rPr>
        <w:t>Pat McFadden</w:t>
      </w:r>
    </w:p>
    <w:p>
      <w:r>
        <w:rPr>
          <w:sz w:val="22"/>
        </w:rPr>
        <w:t>I know that the equalisation of the state pension age has produced quite a lot of opposition. The 2011 decision was too quick; that is why we opposed it at the time. On the issue of compensation to which my hon. Friend refers, if we were to compensate everyone in this age group, we would end up compensating a significant number of people who knew that their state pension age was increasing. We do not think that would be the right and fair thing to do, and that is why we have reached the conclusion that I have announced.</w:t>
      </w:r>
    </w:p>
    <w:p/>
    <w:p>
      <w:r>
        <w:rPr>
          <w:b/>
          <w:color w:val="1A4A6E"/>
          <w:sz w:val="22"/>
        </w:rPr>
        <w:t>Jim Shannon (DUP)</w:t>
      </w:r>
    </w:p>
    <w:p>
      <w:r>
        <w:rPr>
          <w:sz w:val="22"/>
        </w:rPr>
        <w:t>On behalf of the 5,000 WASPI women in my constituency, I must register my deep concerns about the way that people are hiding behind the ombudsman’s report, and saying, “No, we can’t help the WASPI women.” The WASPI women back home speak to me every week about this subject. They ask, “Jim, what’s happening now? Where are we?” Unfortunately, the most vulnerable people, including the elderly and disabled people who have waited all this time, have nothing; I need to put that on the record. Some who are listening to the case that the Secretary of State has made will ask, “What does that actually mean?” The WASPI women need some explanation; is there some way of giving them that?</w:t>
      </w:r>
    </w:p>
    <w:p>
      <w:r>
        <w:rPr>
          <w:sz w:val="22"/>
        </w:rPr>
        <w:t>The last point the Secretary of State made was about the pension uplift, pension credit, and how they can help. Can I suggest one other way that the Government could help those people? It would not be in any way a fallback case, but it would be something. When it comes to self-assessment and letters, WASPI women and those over a certain age find it incredibly hard to go online. There has to be some methodology, so that elderly people can know that every penny they get will not be lost in tax beforehand. There must be a methodology and a system, rather than elderly people having to go online, which they cannot do.</w:t>
      </w:r>
    </w:p>
    <w:p/>
    <w:p>
      <w:r>
        <w:rPr>
          <w:b/>
          <w:color w:val="1A4A6E"/>
          <w:sz w:val="22"/>
        </w:rPr>
        <w:t>Pat McFadden</w:t>
      </w:r>
    </w:p>
    <w:p>
      <w:r>
        <w:rPr>
          <w:sz w:val="22"/>
        </w:rPr>
        <w:t>I remind the House that by the end of this Parliament, due to our commitment to increase the basic state pension, we will be spending an estimated £30 billion a year more on the state pension. That is testament to our commitment to maintaining the value of the basic state pension and ensuring that people have a good and decent retirement. That is, of course, for the hon. Member’s constituents as much as for any other Members’ constituents.</w:t>
      </w:r>
    </w:p>
    <w:p>
      <w:r>
        <w:rPr>
          <w:sz w:val="22"/>
        </w:rPr>
        <w:t>On the full reasoning behind the decision, there is a full decision document, which I have deposited in the Library of the House today. That is available to the hon. Member. On online and face-to-face services, he is right that it is important that when people access a benefit, they can do so through a range of channels, so that people do not lose out for the reasons that he gave.</w:t>
      </w:r>
    </w:p>
    <w:p/>
    <w:p>
      <w:r>
        <w:rPr>
          <w:b/>
          <w:color w:val="1A4A6E"/>
          <w:sz w:val="22"/>
        </w:rPr>
        <w:t>Kirsteen Sullivan (Lab/Co-op)</w:t>
      </w:r>
    </w:p>
    <w:p>
      <w:r>
        <w:rPr>
          <w:sz w:val="22"/>
        </w:rPr>
        <w:t>I thank my right hon. Friend for his statement, and the repeated apology on behalf of the Government, but like many Labour Members and other Members across the House, I have long supported WASPI women. I commend the WASPI women in west Lothian and Falkirk for their perseverance over many years. I have spoken to several women who have experienced significant financial hardship and emotional and physical strain, and I share their undoubted disappointment today. Has he considered the impact of the decision on perceptions and, indeed, the efficacy, of the ombudsman, which recommended that compensation be paid?</w:t>
      </w:r>
    </w:p>
    <w:p/>
    <w:p>
      <w:r>
        <w:rPr>
          <w:b/>
          <w:color w:val="1A4A6E"/>
          <w:sz w:val="22"/>
        </w:rPr>
        <w:t>Pat McFadden</w:t>
      </w:r>
    </w:p>
    <w:p>
      <w:r>
        <w:rPr>
          <w:sz w:val="22"/>
        </w:rPr>
        <w:t>We take the role of the ombudsman very seriously. The report was fully and properly considered, but decisions on a compensation scheme of this scale will always, in the end, be for Ministers and Government to take, and I think that is the right and understandable approach.</w:t>
      </w:r>
    </w:p>
    <w:p/>
    <w:p>
      <w:r>
        <w:rPr>
          <w:b/>
          <w:color w:val="1A4A6E"/>
          <w:sz w:val="22"/>
        </w:rPr>
        <w:t>Douglas McAllister (Lab)</w:t>
      </w:r>
    </w:p>
    <w:p>
      <w:r>
        <w:rPr>
          <w:sz w:val="22"/>
        </w:rPr>
        <w:t>I have no doubt that my 6,000 WASPI women will be very angry about this decision. Will today’s announcement mean that the legal proceedings challenging the Government’s original decision will continue? What plans do we have, if any, to get round the table and try to avoid legal proceedings?</w:t>
      </w:r>
    </w:p>
    <w:p/>
    <w:p>
      <w:r>
        <w:rPr>
          <w:b/>
          <w:color w:val="1A4A6E"/>
          <w:sz w:val="22"/>
        </w:rPr>
        <w:t>Pat McFadden</w:t>
      </w:r>
    </w:p>
    <w:p>
      <w:r>
        <w:rPr>
          <w:sz w:val="22"/>
        </w:rPr>
        <w:t>The initiation of legal proceedings is not a decision for me, and I cannot predict what will happen in future legal proceedings; that is a matter for others. My responsibility is to set out our decision to Parliament in the proper way, and I believe that in the statement that I gave in November, and in the one that I have given today, I have done that, and have given the House our reasons.</w:t>
      </w:r>
    </w:p>
    <w:p/>
    <w:p>
      <w:r>
        <w:rPr>
          <w:b/>
          <w:color w:val="1A4A6E"/>
          <w:sz w:val="22"/>
        </w:rPr>
        <w:t>Samantha Niblett (Lab)</w:t>
      </w:r>
    </w:p>
    <w:p>
      <w:r>
        <w:rPr>
          <w:sz w:val="22"/>
        </w:rPr>
        <w:t>In my constituency, I have 5,400 women affected by this decision. Not all of them know about it; my mum sort of shrugged her shoulders and went, “Oh, okay,” but some women do know, and they will be listening today and will be really disappointed. I was proud to put my name to, and campaign for, the brilliant support that the Government offered on the mineworkers’ pension scheme and the British Coal staff superannuation scheme—there were hundreds of beneficiaries in my constituency—but it looks like we are letting down women of a certain age, women who were so frequently on the back foot. The message sounds like, “It’s a little bit too tricky to address.” While I acknowledge that paying £10.3 billion in flat-rate payments might not be the right thing to do, is there not something we can do to acknowledge the campaigning of these women, whom we have supported for many years?</w:t>
      </w:r>
    </w:p>
    <w:p/>
    <w:p>
      <w:r>
        <w:rPr>
          <w:b/>
          <w:color w:val="1A4A6E"/>
          <w:sz w:val="22"/>
        </w:rPr>
        <w:t>Pat McFadden</w:t>
      </w:r>
    </w:p>
    <w:p>
      <w:r>
        <w:rPr>
          <w:sz w:val="22"/>
        </w:rPr>
        <w:t>I mentioned the difficulties of a flat-rate scheme, but an individual scheme also would face great practical difficulties, which I set out in my statement. We would have to ascertain who did and did not get a letter, who can remember getting a letter, what they would have done differently, and so on. There are great practical difficulties in doing that, and there are difficulties in having a flat-rate scheme.</w:t>
      </w:r>
    </w:p>
    <w:p/>
    <w:p>
      <w:r>
        <w:rPr>
          <w:b/>
          <w:color w:val="1A4A6E"/>
          <w:sz w:val="22"/>
        </w:rPr>
        <w:t>John McDonnell (Lab)</w:t>
      </w:r>
    </w:p>
    <w:p>
      <w:r>
        <w:rPr>
          <w:sz w:val="22"/>
        </w:rPr>
        <w:t>On a point of order, Madam Deputy Speaker. This is an extremely significant matter to announce on a Thursday, when the House is usually light in attendance, with limited notice, and with a very detailed document having been lodged in the House of Commons Library. Through your offices, and through liaison with those on the Treasury Bench, can time be found over the next fortnight for a full and comprehensive debate on this issue? I know that when I get back to my constituency, there will be many very angry people who feel let down, if not betrayed. Members need the opportunity to reflect the concerns of their constituents here.</w:t>
      </w:r>
    </w:p>
    <w:p/>
    <w:p>
      <w:r>
        <w:rPr>
          <w:b/>
          <w:color w:val="1A4A6E"/>
          <w:sz w:val="22"/>
        </w:rPr>
        <w:t>Madam Deputy Speaker</w:t>
      </w:r>
    </w:p>
    <w:p>
      <w:r>
        <w:rPr>
          <w:sz w:val="22"/>
        </w:rPr>
        <w:t>I thank the right hon. Gentleman for his point of order. The timing of statements is a matter for the Government. However, those on the Treasury Bench will have heard his point of order. There is also the avenue open to him of applying for a Backbench Business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