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 Capacity: Annual Statement</w:t>
      </w:r>
    </w:p>
    <w:p>
      <w:r>
        <w:rPr>
          <w:sz w:val="20"/>
        </w:rPr>
        <w:t>29 January 2026  ·  Commons  ·  Ministerial Statement</w:t>
      </w:r>
    </w:p>
    <w:p>
      <w:r>
        <w:rPr>
          <w:b/>
        </w:rPr>
        <w:t xml:space="preserve">Policy areas: </w:t>
      </w:r>
      <w:r>
        <w:rPr>
          <w:sz w:val="20"/>
        </w:rPr>
        <w:t>Crime, justice and law, Government and public administration</w:t>
      </w:r>
    </w:p>
    <w:p>
      <w:r>
        <w:rPr>
          <w:b/>
        </w:rPr>
        <w:t xml:space="preserve">Topics: </w:t>
      </w:r>
      <w:r>
        <w:rPr>
          <w:sz w:val="20"/>
        </w:rPr>
        <w:t>criminal justice system, prison capacity, prison population projections, public safety, sentencing reforms</w:t>
      </w:r>
    </w:p>
    <w:p>
      <w:r>
        <w:rPr>
          <w:b/>
        </w:rPr>
        <w:t xml:space="preserve">Source: </w:t>
      </w:r>
      <w:r>
        <w:rPr>
          <w:sz w:val="20"/>
        </w:rPr>
        <w:t>https://hansard.parliament.uk/Commons/2026-01-29/debates/EBFD8B56-D05E-4A12-826A-D4522FD8EDE7/PrisonCapacityAnnualStatement</w:t>
      </w:r>
    </w:p>
    <w:p/>
    <w:p>
      <w:r>
        <w:rPr>
          <w:b/>
          <w:color w:val="1A4A6E"/>
          <w:sz w:val="22"/>
        </w:rPr>
        <w:t>Jake Richards (The Parliamentary Under-Secretary of State for Justice)</w:t>
      </w:r>
    </w:p>
    <w:p>
      <w:r>
        <w:rPr>
          <w:sz w:val="22"/>
        </w:rPr>
        <w:t>With your permission, Madam Deputy Speaker, I would like to make a statement on prison capacity.</w:t>
      </w:r>
    </w:p>
    <w:p>
      <w:r>
        <w:rPr>
          <w:sz w:val="22"/>
        </w:rPr>
        <w:t>Today, the Government are publishing the second annual statement on prison capacity, a copy of which will be placed in the Libraries of both Houses. The statement reflects this Government’s determination to be open and honest about the state of our justice system—not to hide the problems or downplay the pressure, but to face reality and act decisively.</w:t>
      </w:r>
    </w:p>
    <w:p>
      <w:r>
        <w:rPr>
          <w:sz w:val="22"/>
        </w:rPr>
        <w:t>Today’s annual statement sets out the latest prison population projections and supply forecasts, and the picture that it paints is clear: our prisons are still under severe strain. The risks that we inherited from our predecessors have not vanished overnight, and the figures show that, without this Government’s action, which was opposed by the Conservatives and Reform every step of the way, our law and order system would be in crisis today, with criminals allowed to roam the streets, and victims failed. For the first time in a very long time, we are no longer forecasting a chronic deficit in prison places. When the impact of this Government’s landmark sentencing reforms is taken into account, supply is now expected to keep pace with demand in our central projected scenario. That is real progress, but let me be absolutely clear: this is no time for complacency. The system remains under considerable pressure, the margin for error is slim, and the work to stabilise it is far from finished. The statement only furthers the Government’s determination to fix the system fundamentally.</w:t>
      </w:r>
    </w:p>
    <w:p>
      <w:r>
        <w:rPr>
          <w:sz w:val="22"/>
        </w:rPr>
        <w:t>Let us remember where we came from. This Government inherited a prison system on the brink of collapse. At one point in 2024, there were fewer than 100 places left across the entire adult male estate. Had we allowed prisons to overflow—a risk the Conservative party was happy to take—courts would have been forced to suspend trials, police would have been unable to make arrests, and criminals would have been left to run amok on the streets of this country, as we would have been forced to release thousands of offenders as an emergency measure, the previous Government having left no proper plan in place. We were just one bad day—a protest turned ugly or a surge in defendants in custody awaiting trial—from a total collapse of the criminal justice system. This is not alarmism; that was a dangerously real possibility, and it was the direct legacy of 14 years of neglect by the previous Tory Government. In more than a decade, only 500 prison places, net, were added, while demand surged relentlessly.</w:t>
      </w:r>
    </w:p>
    <w:p>
      <w:r>
        <w:rPr>
          <w:sz w:val="22"/>
        </w:rPr>
        <w:t>The shadow Justice Secretary, the hon. Member for West Suffolk (Nick Timothy), whom I welcome to his place, had a role in this sorry mess. In 2016 and 2017, when he was chief of staff to the then Prime Minister, his Tory Government closed 262 more prison places than they opened. Now, in opposition, they oppose every action to fix the problem that they caused. In short, doing nothing—as advocated by the Tories and Reform—would have risked the total breakdown of law and order in this country. We know that the previous Government chose to stick their head in the sand and not face up to the crisis that they had created, but we cannot ignore this. The alternative—doing nothing—would have been a reckless gamble with public safety, which no responsible Government could countenance.</w:t>
      </w:r>
    </w:p>
    <w:p>
      <w:r>
        <w:rPr>
          <w:sz w:val="22"/>
        </w:rPr>
        <w:t>That is why, in September 2024, when we were faced with the immediate risk of gridlock, we took decisive emergency action. We changed the automatic release point for certain standard determinate sentences from 50% to 40%, to ease the intolerable pressure on the system. That was not an easy decision, but it was the responsible one. Emergency action bought us time, and, in December 2024, we set out our 10-year prison capacity strategy—the most ambitious prison-building programme since the Victorian era. We committed up to £7 billion towards the delivery of 14,000 additional prison places by 2031.</w:t>
      </w:r>
    </w:p>
    <w:p>
      <w:r>
        <w:rPr>
          <w:sz w:val="22"/>
        </w:rPr>
        <w:t>Today’s statement shows that that commitment is not just rhetoric, but a reality that the Government are driving forward. Since July 2024, we have delivered around 2,900 additional prison places, including by opening HMP Millsike in March 2025, and a new house block at HMP Fosse Way in December. Around 5,000 more places are now under construction, including new house blocks at existing prisons, and a brand-new prison in Leicestershire, HMP Welland Oaks, is due to open in 2029. [ Interruption. ] Major infrastructure projects always carry risk, but based on the latest assessments, the Government have retained our delivery target of 14,000 new places by 2031 — [ Interruption. ]</w:t>
      </w:r>
    </w:p>
    <w:p/>
    <w:p>
      <w:r>
        <w:rPr>
          <w:b/>
          <w:color w:val="1A4A6E"/>
          <w:sz w:val="22"/>
        </w:rPr>
        <w:t>Madam Deputy Speaker</w:t>
      </w:r>
    </w:p>
    <w:p>
      <w:r>
        <w:rPr>
          <w:sz w:val="22"/>
        </w:rPr>
        <w:t>Order. I am interested in hearing what the Minister has to say, as are our constituents.</w:t>
      </w:r>
    </w:p>
    <w:p/>
    <w:p>
      <w:r>
        <w:rPr>
          <w:b/>
          <w:color w:val="1A4A6E"/>
          <w:sz w:val="22"/>
        </w:rPr>
        <w:t>Jake Richards</w:t>
      </w:r>
    </w:p>
    <w:p>
      <w:r>
        <w:rPr>
          <w:sz w:val="22"/>
        </w:rPr>
        <w:t>I am very grateful, Madam Deputy Speaker.</w:t>
      </w:r>
    </w:p>
    <w:p>
      <w:r>
        <w:rPr>
          <w:sz w:val="22"/>
        </w:rPr>
        <w:t>We cannot just build our way out of this problem. Without further reform, the prison population is projected to rise by around 3,000 people every year, outstripping supply even while the largest prison-building programme in generations is under way. That is why wholesale reform is essential. This Government had the courage to act. First, we launched the independent sentencing review, led by former Lord Chancellor David Gauke. Secondly, thanks to that work, we delivered the landmark Sentencing Act 2026, which will ensure that punishment works to cut crime and protect the British public.</w:t>
      </w:r>
    </w:p>
    <w:p>
      <w:r>
        <w:rPr>
          <w:sz w:val="22"/>
        </w:rPr>
        <w:t>Those reforms are about being smart, responsible and honest about what works. They will keep dangerous offenders off our streets, end the revolving door of less serious offenders going in and out of prison, and put victims first, with tougher and more credible punishments outside prison. The provisions in that Act include a presumption in favour of suspending short custodial sentences for less serious offenders, which we know do not work in many cases. Almost 60% of those jailed for less than a year reoffend within 12 months—that means more crime and more victims. This reform is expected to have a particular effect on women in prison. Nearly 80% of women who receive custodial sentences spend mere weeks in prison, which causes huge problems for their prospects of rehabilitation and costs the taxpayer millions. We can do much better.</w:t>
      </w:r>
    </w:p>
    <w:p>
      <w:r>
        <w:rPr>
          <w:sz w:val="22"/>
        </w:rPr>
        <w:t>For offenders who do go to prison, their release will depend on their behaviour while inside. Release at the earlier point will be theirs to lose, and those who behave badly can be kept in for longer, right up until the end of their sentence. That model is based on the one used in Texas, where crime is down, prisons are being closed and the taxpayer is saving money. When offenders are released, they will face a strengthened licence period, with swift recall to custody if they step out of line. New strict licence conditions, such as banning alcohol-fuelled offenders from pubs or keeping troublemakers away from football matches, will be tailored to risk. More offenders will be forced to pay back their debt to victims and the communities that they have harmed, through financial penalties or unpaid work. Taken together, those reforms are expected to reduce the prison population by around 7,500 places by 2028, while improving outcomes for victims and keeping the public safe. To take that further, the Act will also make it quicker and easier to deport foreign national offenders from our prison estate. We have already seen a dramatic increase in the number of foreign national offenders leaving our country under this Labour Government, and the Acts that we have passed will expedite that ambition.</w:t>
      </w:r>
    </w:p>
    <w:p>
      <w:r>
        <w:rPr>
          <w:sz w:val="22"/>
        </w:rPr>
        <w:t>Let us be abundantly clear: today’s figures also show that the Labour Government will keep more prisoners behind bars than ever before by the end of the Parliament—a sustainable system keeping the public safe. We cannot solve this capacity crisis if we do not support our Probation Service, which lies at the heart of these reforms. Probation officers supervise some of the most complex and challenging individuals in our justice system. If sentencing reform is to work, probation must be strong, professional and properly supported. That is why the statement also sets out the state of probation capacity—caseloads, workforce and the action that we are taking to strengthen it. The Government are investing up to £700 million more in probation and community services by the end of the Parliament—a 45% increase on current funding, and the largest ever investment in community justice. In so doing, we are delivering on Sentencing Act provisions, workforce growth and expanded electronic monitoring. At least 1,300 trainee probation officers will be recruited in 2025-26. By September 2027, probation officer staffing levels are expected to have risen to around 6,500.</w:t>
      </w:r>
    </w:p>
    <w:p>
      <w:r>
        <w:rPr>
          <w:sz w:val="22"/>
        </w:rPr>
        <w:t>There is no disguising the challenge ahead. There is an inevitable time lag before new officers can carry full, complex caseloads independently, but the Government are committed to rebuilding probation for the long term, and we are using innovative solutions to assist us. More than 30 digital and artificial intelligence initiatives are under way, including Justice Transcribe, which has already reduced the time spent on note-taking by around 50%, allowing officers to focus on the vital face-to-face work that turns lives around and protects the public.</w:t>
      </w:r>
    </w:p>
    <w:p>
      <w:r>
        <w:rPr>
          <w:sz w:val="22"/>
        </w:rPr>
        <w:t>As we promised in last year’s statement, the Government have, through the Sentencing Act, made the publication of this annual statement a statutory requirement. That locks in transparency, forces evidence-based decision making, and holds future Governments to account. Those steps mark a turning point. This landmark reform was never a choice; it was a necessity—doing nothing was never an option. We are increasing capacity, strengthening accountability and tackling problems in our criminal justice system that have been ignored for far too long. The Government are determined to ensure that Britain never again faces a situation in which there are more prisoners than prison places. Only this Government have been willing to take the tough decisions, invest at scale and reform the system to protect the public. We are facing this challenge head-on, and we will see it through. I commend this statement to the House.</w:t>
      </w:r>
    </w:p>
    <w:p/>
    <w:p>
      <w:r>
        <w:rPr>
          <w:b/>
          <w:color w:val="1A4A6E"/>
          <w:sz w:val="22"/>
        </w:rPr>
        <w:t>Madam Deputy Speaker</w:t>
      </w:r>
    </w:p>
    <w:p>
      <w:r>
        <w:rPr>
          <w:sz w:val="22"/>
        </w:rPr>
        <w:t>I call the shadow Secretary of State.</w:t>
      </w:r>
    </w:p>
    <w:p/>
    <w:p>
      <w:r>
        <w:rPr>
          <w:b/>
          <w:color w:val="1A4A6E"/>
          <w:sz w:val="22"/>
        </w:rPr>
        <w:t>Nick Timothy (Con)</w:t>
      </w:r>
    </w:p>
    <w:p>
      <w:r>
        <w:rPr>
          <w:sz w:val="22"/>
        </w:rPr>
        <w:t>This is my first chance to speak about prisons as shadow Justice Secretary, and I want to get straight to the point: prison works. By taking dangerous and repeat criminals off the streets, prison works. By punishing people who have done wrong, prison works. By sending a clear message that if someone is thinking of committing a crime, they will face consequences, prison works. So when the Government produce sound plans to increase prison capacity, we will support them, but let us cut the spin from the substance in that statement.</w:t>
      </w:r>
    </w:p>
    <w:p>
      <w:r>
        <w:rPr>
          <w:sz w:val="22"/>
        </w:rPr>
        <w:t>The Minister seems to want a medal for letting criminals out of prison early, and what he said about the new prison places created since the election was utter nonsense. Those places were inherited from the last Government. All he and his colleagues are doing is turning up to new prisons to cut the ribbon. Millsike, Fosse Way, Welland Oaks and other prisons he did not boast about were all set up and funded before the Minister and I were even elected to this House.</w:t>
      </w:r>
    </w:p>
    <w:p>
      <w:r>
        <w:rPr>
          <w:sz w:val="22"/>
        </w:rPr>
        <w:t>The Minister pretends that the plan for 14,000 new prison places by 2031 is some radical new departure, but that number depends entirely on the thousands of places from new prisons and houseblocks started under the last Government. Let me read his answer to a question tabled by my hon. Friend the Member for Huntingdon (Ben Obese-Jecty):</w:t>
      </w:r>
    </w:p>
    <w:p>
      <w:r>
        <w:rPr>
          <w:sz w:val="22"/>
        </w:rPr>
        <w:t>“No new prisons have been (a) planned or (b) approved since 5 July 2024.”</w:t>
      </w:r>
    </w:p>
    <w:p>
      <w:r>
        <w:rPr>
          <w:sz w:val="22"/>
        </w:rPr>
        <w:t>It is a pity he was not so candid in his statement just now. What about the milestones in creating the new prison places? What will be the consequences if Ministers fail to reach them? Is the Minister satisfied that the planning framework, as changed by this Government, will mean no delays in construction? How many projects have been stopped since the construction company ISG went bust? If he cannot rule out delays, what is his plan B? Can he promise the public that there will be no extension to Labour’s early release scheme? The crime statistics out today show that sex offences are up by 8% and shoplifting is up by 5% compared with last year, but with Labour’s sentencing policies, many of these criminals will avoid going to prison altogether.</w:t>
      </w:r>
    </w:p>
    <w:p>
      <w:r>
        <w:rPr>
          <w:sz w:val="22"/>
        </w:rPr>
        <w:t>What about the performance of the Prison Service? For all the talk of transparency today, at no point did the Minister admit that prison officer numbers are down under this Government by 468. Will he confirm that fact? With reports today that record numbers of offenders are being recalled to prison, will the Minister comment on the serious allegation made by the Prison Officers Association that many criminals are breaching their probation terms so that they can return to prison to sell drugs?</w:t>
      </w:r>
    </w:p>
    <w:p>
      <w:r>
        <w:rPr>
          <w:sz w:val="22"/>
        </w:rPr>
        <w:t>On the deportation of foreign criminals, there was another statistical sleight of hand. Deportation numbers under this Government remain roughly in line with the average of the coalition and Conservative years in office and are lower in half of those years.</w:t>
      </w:r>
    </w:p>
    <w:p/>
    <w:p>
      <w:r>
        <w:rPr>
          <w:b/>
          <w:color w:val="1A4A6E"/>
          <w:sz w:val="22"/>
        </w:rPr>
        <w:t>Jake Richards</w:t>
      </w:r>
    </w:p>
    <w:p>
      <w:r>
        <w:rPr>
          <w:sz w:val="22"/>
        </w:rPr>
        <w:t>indicated dissent .</w:t>
      </w:r>
    </w:p>
    <w:p/>
    <w:p>
      <w:r>
        <w:rPr>
          <w:b/>
          <w:color w:val="1A4A6E"/>
          <w:sz w:val="22"/>
        </w:rPr>
        <w:t>Nick Timothy</w:t>
      </w:r>
    </w:p>
    <w:p>
      <w:r>
        <w:rPr>
          <w:sz w:val="22"/>
        </w:rPr>
        <w:t>That is true. But I agree that those numbers remain too low, because we should be deporting all the foreign criminals in our prisons. Can the Minister confirm that that is also his aim, and can he tell us how he will stop the European convention on human rights getting in the way? The Opposition are clear that we will leave the ECHR. Will he condemn the actions of his boss, the Justice Secretary, who in opposition actively campaigned against the deportation of foreign rapists?</w:t>
      </w:r>
    </w:p>
    <w:p>
      <w:r>
        <w:rPr>
          <w:sz w:val="22"/>
        </w:rPr>
        <w:t>Finally, I want to ask the Minister a question of principle. He told a journalist this week:</w:t>
      </w:r>
    </w:p>
    <w:p>
      <w:r>
        <w:rPr>
          <w:sz w:val="22"/>
        </w:rPr>
        <w:t>“a pretty big chunk of the overall population… shouldn’t be in prison”.</w:t>
      </w:r>
    </w:p>
    <w:p>
      <w:r>
        <w:rPr>
          <w:sz w:val="22"/>
        </w:rPr>
        <w:t>His colleague Lord Timpson says that only a third of prisoners should be locked up. These are my most important questions, and the Minister needs to answer them clearly: is it true that only a third of prisoners should definitely be behind bars, and will he say very clearly that he agrees with me that prison works?</w:t>
      </w:r>
    </w:p>
    <w:p/>
    <w:p>
      <w:r>
        <w:rPr>
          <w:b/>
          <w:color w:val="1A4A6E"/>
          <w:sz w:val="22"/>
        </w:rPr>
        <w:t>Jake Richards</w:t>
      </w:r>
    </w:p>
    <w:p>
      <w:r>
        <w:rPr>
          <w:sz w:val="22"/>
        </w:rPr>
        <w:t>I welcome the new shadow Justice Secretary to his place; I hope he can do a better job than his predecessor. Let me deal with his last question first. If he had read what I said in that interview carefully, he would know that I was talking about the Youth Custody Service; I was not talking about the adult estate. I urge him to go back and read that interview and perhaps come to the House to correct the record.</w:t>
      </w:r>
    </w:p>
    <w:p>
      <w:r>
        <w:rPr>
          <w:sz w:val="22"/>
        </w:rPr>
        <w:t>On the issue of whether prison works, prison can work. I was abundantly clear in the statement that at the end of this Parliament, under this Labour Government, there will be more criminals in prison than ever before, so prison can work. But I gently urge the shadow Justice Secretary to delve a little deeper and look at short-term sentences, for example. Is it the Conservatives’ position today, which it was not by the end of their time in government, that short-term sentences should not be reformed at all? It was proposed in legislation put forward by the Conservative Government in their final year in office that never saw the light of day because of the general election to make exactly the same changes we are making now—but now they oppose it. I am afraid that the Conservative position on sentencing is all over the place.</w:t>
      </w:r>
    </w:p>
    <w:p>
      <w:r>
        <w:rPr>
          <w:sz w:val="22"/>
        </w:rPr>
        <w:t>When it comes to prison building, the Conservatives expect to get some praise for panicking in their last year of government, realising that they had not done anything for 13 years, that they had underfunded prisons and that places were not keeping up with demand, so they started doing something about it. But none of those places was delivered under a Conservative Government. Unless I am hallucinating, I have been to these sites— I opened them; I put the shovel in the ground. It is a Labour Government who are delivering where the Tories completely failed.</w:t>
      </w:r>
    </w:p>
    <w:p>
      <w:r>
        <w:rPr>
          <w:sz w:val="22"/>
        </w:rPr>
        <w:t>On foreign national offenders, I do not accept the figures that the hon. Gentleman set out today. Foreign national offender deportations are up under the Labour Government. Through the Sentencing Act 2026, which the Conservatives opposed, we are making it far easier to deport foreign national offenders.</w:t>
      </w:r>
    </w:p>
    <w:p>
      <w:r>
        <w:rPr>
          <w:sz w:val="22"/>
        </w:rPr>
        <w:t>The Conservative Opposition have a real problem. They oppose every single step this Government are taking to solve the crisis they created, and then they step up and moan about it. They should support us. We are getting on with the job—we are reforming sentencing, building prison places and making sure the prison system is fit for the future. They should support us, rather than moaning from the sidelines.</w:t>
      </w:r>
    </w:p>
    <w:p/>
    <w:p>
      <w:r>
        <w:rPr>
          <w:b/>
          <w:color w:val="1A4A6E"/>
          <w:sz w:val="22"/>
        </w:rPr>
        <w:t>Madam Deputy Speaker</w:t>
      </w:r>
    </w:p>
    <w:p>
      <w:r>
        <w:rPr>
          <w:sz w:val="22"/>
        </w:rPr>
        <w:t>I call the Chair of the Justice Committee.</w:t>
      </w:r>
    </w:p>
    <w:p/>
    <w:p>
      <w:r>
        <w:rPr>
          <w:b/>
          <w:color w:val="1A4A6E"/>
          <w:sz w:val="22"/>
        </w:rPr>
        <w:t>Andy Slaughter (Lab)</w:t>
      </w:r>
    </w:p>
    <w:p>
      <w:r>
        <w:rPr>
          <w:sz w:val="22"/>
        </w:rPr>
        <w:t>The prison population is comprised in significant part of cohorts of prisoners who, for a variety of reasons, should not be there in current numbers. That includes prisoners serving indeterminate sentences for public protection, foreign national offenders, remand prisoners and, according to press reports today, record numbers of recalled offenders, only around 20% of whom have committed new offences. What more can the Government do to reduce the numbers in prison without any threat to public safety? Should the annual statement not also include statistics on rehabilitation, as the Justice Committee called for in its recent report? In the long term, stopping reoffending is the surest method of controlling prison numbers, so will the Minister comment on the hugely disappointing news in his response to our report that core education in prisons—one of the keys to rehabilitation —is being cut by an average of 20% to 25%?</w:t>
      </w:r>
    </w:p>
    <w:p/>
    <w:p>
      <w:r>
        <w:rPr>
          <w:b/>
          <w:color w:val="1A4A6E"/>
          <w:sz w:val="22"/>
        </w:rPr>
        <w:t>Jake Richards</w:t>
      </w:r>
    </w:p>
    <w:p>
      <w:r>
        <w:rPr>
          <w:sz w:val="22"/>
        </w:rPr>
        <w:t>I am grateful to my hon. Friend for his question. Let me deal with the education point up front. There has not been a cut to the overall education budget, but it is right to say that there are challenges because the cost of the contract has increased. We are looking at making proposals about how we can ensure that education provision has the appropriate amount of resource. We will make further announcements in due course, and of course, we have an ongoing dialogue with the Select Committee.</w:t>
      </w:r>
    </w:p>
    <w:p>
      <w:r>
        <w:rPr>
          <w:sz w:val="22"/>
        </w:rPr>
        <w:t>On my hon. Friend’s central point about the number of people in prison who some people feel do not need to be in prison, as the provisions in the Sentencing Act—which received Royal Assent just last week—come into force, they will have an effect on some of that population. We have had a regular dialogue about IPP prisoners. Lord Timpson in the other place is leading on that issue and continues to take that cohort under review.</w:t>
      </w:r>
    </w:p>
    <w:p>
      <w:r>
        <w:rPr>
          <w:sz w:val="22"/>
        </w:rPr>
        <w:t>On foreign national offenders, as I have just said to the shadow Justice Secretary, this Government are taking more action than the last Government, and the legislation we have just passed will make it easier to take further action. We have conversations all the time with other nations about prisoner transfer agreements, which will make it far easier and safer to deport foreign national offenders. This is not the end of the way; the Sentencing Act is just the beginning. As I set out in my statement, we continue to work hard to ensure we are never again in the situation we were in 2024.</w:t>
      </w:r>
    </w:p>
    <w:p/>
    <w:p>
      <w:r>
        <w:rPr>
          <w:b/>
          <w:color w:val="1A4A6E"/>
          <w:sz w:val="22"/>
        </w:rPr>
        <w:t>Madam Deputy Speaker</w:t>
      </w:r>
    </w:p>
    <w:p>
      <w:r>
        <w:rPr>
          <w:sz w:val="22"/>
        </w:rPr>
        <w:t>I call the Liberal Democrat spokesperson.</w:t>
      </w:r>
    </w:p>
    <w:p/>
    <w:p>
      <w:r>
        <w:rPr>
          <w:b/>
          <w:color w:val="1A4A6E"/>
          <w:sz w:val="22"/>
        </w:rPr>
        <w:t>Jess Brown-Fuller (LD)</w:t>
      </w:r>
    </w:p>
    <w:p>
      <w:r>
        <w:rPr>
          <w:sz w:val="22"/>
        </w:rPr>
        <w:t>This Government inherited a justice system in a shambles after years of Conservative complacency and mismanagement. Overcrowding, administrative failures and cuts to vital services mean the Ministry of Justice too often appears to be moving from one crisis to the next as it tries to fix an entire justice system that has been broken for a long time. We in the Liberal Democrats welcome the long-term provisions the Government have made to reduce pressure on the system, such as the presumption against short sentences and investment in capacity. It is clear from today’s statement that those provisions in the Sentencing Act will have a meaningful impact on demand for prison places in coming years, but I have some questions for the Minister.</w:t>
      </w:r>
    </w:p>
    <w:p>
      <w:r>
        <w:rPr>
          <w:sz w:val="22"/>
        </w:rPr>
        <w:t>The proportion of female prisoners serving less than 12 months is four times that of the male population. Given the presumption against custody introduced by the Sentencing Act, can the Minister outline what, if any, work is being undertaken to consider the capacity that may be freed up in the female prison estate?</w:t>
      </w:r>
    </w:p>
    <w:p>
      <w:r>
        <w:rPr>
          <w:sz w:val="22"/>
        </w:rPr>
        <w:t>The report outlines the Government’s ambition to secure new land for the provision of future prison builds. Can the Minister outline a timeline for that, and for when prison places that are currently under construction will come online?</w:t>
      </w:r>
    </w:p>
    <w:p>
      <w:r>
        <w:rPr>
          <w:sz w:val="22"/>
        </w:rPr>
        <w:t>The Minister laid out plans to increase the number of probation officers to 6,500 by 2027. The retention of officers has been a long-standing issue within the probation system, which has been compounded in recent years by the uptick in less experienced staff. Will he set out what measures the Department will take to improve retention, and whether the Government will meet the HM Prison and Probation Service staffing level of 7,114 officers by the end of this Parliament?</w:t>
      </w:r>
    </w:p>
    <w:p>
      <w:r>
        <w:rPr>
          <w:sz w:val="22"/>
        </w:rPr>
        <w:t>The Minister rightly said that reducing reoffending is key to easing long-term pressure on the system. Education is central to that ambition, as it provides prisoners with the skills they need to rejoin society after their sentences end and avoid making the same mistakes again. Yet prison education is being cut, not strengthened, as the Chair of the Justice Committee, the hon. Member for Hammersmith and Chiswick (Andy Slaughter), said. In fact, last month the independent monitoring board wrote to the Prisons Minister outlining the impact that real-terms cuts beyond inflation rates were having on education. Will the Minister before us please explain how the Government expect to deliver a rehabilitative system and reduce reoffending while prison boards are being forced to make dramatic cuts to education budgets?</w:t>
      </w:r>
    </w:p>
    <w:p/>
    <w:p>
      <w:r>
        <w:rPr>
          <w:b/>
          <w:color w:val="1A4A6E"/>
          <w:sz w:val="22"/>
        </w:rPr>
        <w:t>Jake Richards</w:t>
      </w:r>
    </w:p>
    <w:p>
      <w:r>
        <w:rPr>
          <w:sz w:val="22"/>
        </w:rPr>
        <w:t>I welcome the hon. Member’s questions. As I set out in the statement, the issue of short-term sentences disproportionately affects female prisoners. As I recall, the average sentence that a female prisoner faces when they are sentenced to less than 12 months is around seven weeks, which is often completely absurd and can affect the prisoner and her family detrimentally and not lead to rehabilitation. Our policies on short-term sentences are a massive part of what we trying to do around that cohort. Lord Timpson is leading on the women’s justice board, which is looking at provisions for us to assist that particular cohort, who often have very particular needs.</w:t>
      </w:r>
    </w:p>
    <w:p>
      <w:r>
        <w:rPr>
          <w:sz w:val="22"/>
        </w:rPr>
        <w:t>On prison places, of course there is always market volatility. As the House knows, the Government are trying to build 1.5 million houses, and we have a commitment to invest in infrastructure. That is always complex. It can be too difficult at times, and we are trying to change that. Part of the reason for having this annual statement is to make sure that any Government are held to account for the prison places to which they have committed. We have committed to building and delivering 14,000 by 2030, and I am confident that we will do that.</w:t>
      </w:r>
    </w:p>
    <w:p>
      <w:r>
        <w:rPr>
          <w:sz w:val="22"/>
        </w:rPr>
        <w:t>On probation officers, the hon. Member is right to raise the issue of retention. We are having regular conversations with the relevant trade unions, and of course meeting probation officers on a regular basis is a very important part of my job and that of all Justice Ministers. That work is ongoing and we hope to be able to update the House on it shortly.</w:t>
      </w:r>
    </w:p>
    <w:p>
      <w:r>
        <w:rPr>
          <w:sz w:val="22"/>
        </w:rPr>
        <w:t>I understand the hon. Member’s point on education. We are undertaking a lot of work in this area, often working with the third sector. There is no point in pretending that there is no fiscal pressure in the justice system at the moment. Our twin focus is on ensuring that we solve the prison capacity crisis and deal with the court backlog, but we will make sure that we support educational provision in our prisons wherever possible.</w:t>
      </w:r>
    </w:p>
    <w:p/>
    <w:p>
      <w:r>
        <w:rPr>
          <w:b/>
          <w:color w:val="1A4A6E"/>
          <w:sz w:val="22"/>
        </w:rPr>
        <w:t>Kim Johnson (Lab)</w:t>
      </w:r>
    </w:p>
    <w:p>
      <w:r>
        <w:rPr>
          <w:sz w:val="22"/>
        </w:rPr>
        <w:t>I support the comments made by my hon. Friend the Member for Hammersmith and Chiswick (Andy Slaughter) about there being too many people in prison who should not be there. Part of the problem with prison capacity is that our laws on joint enterprise mean that someone can be convicted of a serious crime without having made a significant contribution to that crime, often leading to multiple people serving mandatory life sentences when only one person was guilty. Locking up multiple people results in a lack of prison capacity, so does the Minister agree that we need urgent reform of joint enterprise laws so that only those who make a significant contribution to a crime can be found guilty?</w:t>
      </w:r>
    </w:p>
    <w:p/>
    <w:p>
      <w:r>
        <w:rPr>
          <w:b/>
          <w:color w:val="1A4A6E"/>
          <w:sz w:val="22"/>
        </w:rPr>
        <w:t>Jake Richards</w:t>
      </w:r>
    </w:p>
    <w:p>
      <w:r>
        <w:rPr>
          <w:sz w:val="22"/>
        </w:rPr>
        <w:t>My hon. Friend has been a champion on this issue for a long time. I am very happy to meet with her and the group to discuss the complexities of the issue, because it is very complex. I will get my office to arrange that in due course.</w:t>
      </w:r>
    </w:p>
    <w:p/>
    <w:p>
      <w:r>
        <w:rPr>
          <w:b/>
          <w:color w:val="1A4A6E"/>
          <w:sz w:val="22"/>
        </w:rPr>
        <w:t>Sir Ashley Fox (Con)</w:t>
      </w:r>
    </w:p>
    <w:p>
      <w:r>
        <w:rPr>
          <w:sz w:val="22"/>
        </w:rPr>
        <w:t>I thank the Minister for his statement. He said that the release of prisoners will depend on their behaviour while inside. Can he confirm that his definition of good behaviour will include mandatory attendance at education and training, which should result in reduced reoffending, and can he advise the House how he will achieve that, given that the Government will commission 25% less education in the coming year? He says the reason for that is that the price has increased. Well, that is because the Government only contract very large quantity contracts. Were he to delegate those budgets to prison governors and give them the freedom to use local suppliers, rather than relying on two or three enormous providers that have the Government over a barrel, the price would fall.</w:t>
      </w:r>
    </w:p>
    <w:p/>
    <w:p>
      <w:r>
        <w:rPr>
          <w:b/>
          <w:color w:val="1A4A6E"/>
          <w:sz w:val="22"/>
        </w:rPr>
        <w:t>Jake Richards</w:t>
      </w:r>
    </w:p>
    <w:p>
      <w:r>
        <w:rPr>
          <w:sz w:val="22"/>
        </w:rPr>
        <w:t>I am sympathetic to the argument that the hon. Member makes. We need to look at how we involve third sector and private sector organisations wherever possible, and we are looking at that. Clearly the adjudication process will be developed and implemented over the coming months, now that the Sentencing Act 2026 has received Royal Assent, but to my mind it is a welcome reform, based on the Texas model, which showed that it was possible to close prisons, reduce crime and save the taxpayer billions of dollars. We hope to achieve a similar outcome.</w:t>
      </w:r>
    </w:p>
    <w:p/>
    <w:p>
      <w:r>
        <w:rPr>
          <w:b/>
          <w:color w:val="1A4A6E"/>
          <w:sz w:val="22"/>
        </w:rPr>
        <w:t>Sally Jameson (Lab/Co-op)</w:t>
      </w:r>
    </w:p>
    <w:p>
      <w:r>
        <w:rPr>
          <w:sz w:val="22"/>
        </w:rPr>
        <w:t>I remind Members of my entry in the Register of Members’ Financial Interests: I am a member of the POA.</w:t>
      </w:r>
    </w:p>
    <w:p>
      <w:r>
        <w:rPr>
          <w:sz w:val="22"/>
        </w:rPr>
        <w:t>I want to back up what the Minister said in retaliation to the shadow Justice Minister. Prison can indeed work, but words alone are not enough, and when a party is in office, it has to back them up with action and actually run the prison estate properly. I cannot convey in words just how dangerous the overcrowding got leading up to July 2024. I, for one, will never forget it, as I have said in this House many times. I think it is pretty brazen to come to this Chamber now and claim that all these places were a result of decisions taken in the Conservatives’ last year in office. [ Interruption. ] Those decisions should have been taken a decade before. Having rushed them in the last year and literally left prisons at the point of collapse, the Conservatives have no jurisdiction to talk on this matter in the House today. [ Interruption. ]</w:t>
      </w:r>
    </w:p>
    <w:p>
      <w:r>
        <w:rPr>
          <w:sz w:val="22"/>
        </w:rPr>
        <w:t>I thank the Minister for his statement and ask whether he will meet me to discuss what more can be done to increase safety for staff in our prisons. I welcome the decision to introduce PAVA into the youth estate—another decision that was delayed by the Conservative party. I also ask him to look at the national care leavers strategy, because they are grossly overrepresented in our prison system. If we are to reduce the population, we need to look at that in the next 12 months.</w:t>
      </w:r>
    </w:p>
    <w:p/>
    <w:p>
      <w:r>
        <w:rPr>
          <w:b/>
          <w:color w:val="1A4A6E"/>
          <w:sz w:val="22"/>
        </w:rPr>
        <w:t>Jake Richards</w:t>
      </w:r>
    </w:p>
    <w:p>
      <w:r>
        <w:rPr>
          <w:sz w:val="22"/>
        </w:rPr>
        <w:t>I always welcome my hon. Friend’s contributions on this issue. I gently say to Conservative Members that perhaps when a former prison officer, who has worked on the frontline, is speaking in the House, they should listen rather than chunter and shout. [ Interruption. ]</w:t>
      </w:r>
    </w:p>
    <w:p>
      <w:r>
        <w:rPr>
          <w:sz w:val="22"/>
        </w:rPr>
        <w:t>I welcome what my hon. Friend said about PAVA. She will know that the former Justice Secretary introduced PAVA into the youth estate, it was challenged in the courts, and the High Court gave a judgment on that last week. There are absolutely no plans to change the current position, which under statute we will review in the summer of this year in any event. I am very happy to meet her to discuss care leavers and prison leavers, and how we can make sure that the system properly supports offenders as they re-enter society.</w:t>
      </w:r>
    </w:p>
    <w:p/>
    <w:p>
      <w:r>
        <w:rPr>
          <w:b/>
          <w:color w:val="1A4A6E"/>
          <w:sz w:val="22"/>
        </w:rPr>
        <w:t>Vikki Slade (LD)</w:t>
      </w:r>
    </w:p>
    <w:p>
      <w:r>
        <w:rPr>
          <w:sz w:val="22"/>
        </w:rPr>
        <w:t>Almost one in six of the prison population is on remand, and more than 2,500, which is the population of all three prisons in Dorset plus the prison in Wiltshire, have been on remand for more than the custody time limit, including my constituent Liam. Many of them are not a flight or reoffending risk, and some may be innocent. Dealing with the backlog will help, but that will take time. Curfews and tags can be used for some of these people, which will create space more quickly but will require court capacity to hold more bail hearings. Will the Minister look at that option?</w:t>
      </w:r>
    </w:p>
    <w:p/>
    <w:p>
      <w:r>
        <w:rPr>
          <w:b/>
          <w:color w:val="1A4A6E"/>
          <w:sz w:val="22"/>
        </w:rPr>
        <w:t>Jake Richards</w:t>
      </w:r>
    </w:p>
    <w:p>
      <w:r>
        <w:rPr>
          <w:sz w:val="22"/>
        </w:rPr>
        <w:t>The hon. Member will know that decisions on individual cases about remand and bail are for our independent judiciary. She is right that fundamentally this is about the backlog in our Crown courts. I look forward to the Liberal Democrats supporting legislation that will solve that issue in due course.</w:t>
      </w:r>
    </w:p>
    <w:p/>
    <w:p>
      <w:r>
        <w:rPr>
          <w:b/>
          <w:color w:val="1A4A6E"/>
          <w:sz w:val="22"/>
        </w:rPr>
        <w:t>Lloyd Hatton (Lab)</w:t>
      </w:r>
    </w:p>
    <w:p>
      <w:r>
        <w:rPr>
          <w:sz w:val="22"/>
        </w:rPr>
        <w:t>I thank the Minister for updating the House with this important annual statement. Unfortunately, the Jailhouse Café, which is a fantastic rehabilitation initiative for both prisoners and ex-prisoners on Portland, is set to close its doors in the next few days. Expia, the brilliant charity that runs the café, is currently not in a financial position to carry out essential repair works. The funding that it needs to fix up the café requires a 10-year occupancy agreement for the café building, which so far it has been unable to secure. I know that we can find a practical solution to this, so will the Minister work with me and Expia to find a simple solution that supports the Jailhouse Café to reopen later this year?</w:t>
      </w:r>
    </w:p>
    <w:p/>
    <w:p>
      <w:r>
        <w:rPr>
          <w:b/>
          <w:color w:val="1A4A6E"/>
          <w:sz w:val="22"/>
        </w:rPr>
        <w:t>Jake Richards</w:t>
      </w:r>
    </w:p>
    <w:p>
      <w:r>
        <w:rPr>
          <w:sz w:val="22"/>
        </w:rPr>
        <w:t>My hon. Friend is a brilliant champion for his constituency, and in particular for its cafés, including this one—he has been telling me all about how important it is to the local community. I am very happy to meet him, and we will do everything we can to keep that café open.</w:t>
      </w:r>
    </w:p>
    <w:p/>
    <w:p>
      <w:r>
        <w:rPr>
          <w:b/>
          <w:color w:val="1A4A6E"/>
          <w:sz w:val="22"/>
        </w:rPr>
        <w:t>Mark Pritchard (Con)</w:t>
      </w:r>
    </w:p>
    <w:p>
      <w:r>
        <w:rPr>
          <w:sz w:val="22"/>
        </w:rPr>
        <w:t>A Crown court judge in Shropshire recently referenced the county’s “shoplifting epidemic”. Page 6 of the Minister’s statement says that</w:t>
      </w:r>
    </w:p>
    <w:p>
      <w:r>
        <w:rPr>
          <w:sz w:val="22"/>
        </w:rPr>
        <w:t>“more credible punishments outside prison…include a presumption to suspend short custodial sentences for less serious offenders—because we know these do not work.”</w:t>
      </w:r>
    </w:p>
    <w:p>
      <w:r>
        <w:rPr>
          <w:sz w:val="22"/>
        </w:rPr>
        <w:t>Does the Minister accept that shoplifting is a crime; that it is not victim-free; and that in many circumstances, a custodial sentence might still be relevant? Despite the Sentencing Act 2026, the retailers and shopkeepers of Shropshire should know that when they go to work in the morning—getting up early, working hard and going to bed late at night—the profits they make are not going to walk out of the door with somebody who is shoplifting, getting away scot-free and getting a free pass from this Government.</w:t>
      </w:r>
    </w:p>
    <w:p/>
    <w:p>
      <w:r>
        <w:rPr>
          <w:b/>
          <w:color w:val="1A4A6E"/>
          <w:sz w:val="22"/>
        </w:rPr>
        <w:t>Jake Richards</w:t>
      </w:r>
    </w:p>
    <w:p>
      <w:r>
        <w:rPr>
          <w:sz w:val="22"/>
        </w:rPr>
        <w:t>I was going to say that I thank the right hon. Gentleman for his question, but he sort of ruined it at the end. Shoplifting is a crime, and the Home Secretary made an announcement earlier this week about ensuring that we prosecute it. There is a presumption against short-term sentencing, but clearly we are not banning short-term sentences; they are vital in lots of cases, particularly in domestic abuse cases and for prolific offenders, which many shoplifters are.</w:t>
      </w:r>
    </w:p>
    <w:p/>
    <w:p>
      <w:r>
        <w:rPr>
          <w:b/>
          <w:color w:val="1A4A6E"/>
          <w:sz w:val="22"/>
        </w:rPr>
        <w:t>Tessa Munt (LD)</w:t>
      </w:r>
    </w:p>
    <w:p>
      <w:r>
        <w:rPr>
          <w:sz w:val="22"/>
        </w:rPr>
        <w:t>I welcome the Minister’s statement. He has said that the number of extra prison places created since July 2024 is 2,900, but can he say how many cells have been temporarily or permanently closed due to fire safety concerns and other maintenance issues? Can he also state what his Department anticipates will be the result of the Leveson review? Will the Justice Committee—on which I sit—receive his updated modelling, which includes these reforms, and will he come and speak to the Committee about these things?</w:t>
      </w:r>
    </w:p>
    <w:p/>
    <w:p>
      <w:r>
        <w:rPr>
          <w:b/>
          <w:color w:val="1A4A6E"/>
          <w:sz w:val="22"/>
        </w:rPr>
        <w:t>Jake Richards</w:t>
      </w:r>
    </w:p>
    <w:p>
      <w:r>
        <w:rPr>
          <w:sz w:val="22"/>
        </w:rPr>
        <w:t>I am very happy to come and speak to the Justice Committee as and when invited. The hon. Member raises an important point about fire safety; I do not have the exact figures to hand, but there are definitely issues with fire safety across the prison estate—of course, safety is the primary focus, but that has an effect on capacity and maintenance more generally. I am happy to write to her with those figures. As for the effect of part 1 of Leveson’s report and the forthcoming part 2, the modelling and assessments will be set out as and when the legislation comes before the House, and I am sure they will be sent to the Justice Committee as well.</w:t>
      </w:r>
    </w:p>
    <w:p/>
    <w:p>
      <w:r>
        <w:rPr>
          <w:b/>
          <w:color w:val="1A4A6E"/>
          <w:sz w:val="22"/>
        </w:rPr>
        <w:t>Ben Obese-Jecty (Con)</w:t>
      </w:r>
    </w:p>
    <w:p>
      <w:r>
        <w:rPr>
          <w:sz w:val="22"/>
        </w:rPr>
        <w:t>Regarding prison capacity, my understanding is that none of the 14,000 prison places that are planned is category A. Can the Minister confirm how much remaining capacity there currently is within the prison system at category A, and is he confident that there will be enough going forward?</w:t>
      </w:r>
    </w:p>
    <w:p>
      <w:r>
        <w:rPr>
          <w:sz w:val="22"/>
        </w:rPr>
        <w:t>Twelve prison projects, including the new prison in Buckinghamshire, were due to be delivered by ISG Construction Ltd before it went into administration, and both the major project portfolio programmes it was working on are red-rated within that. Can the Minister confirm that all 12 of those projects have recommenced, and that a new contractor is now delivering them?</w:t>
      </w:r>
    </w:p>
    <w:p/>
    <w:p>
      <w:r>
        <w:rPr>
          <w:b/>
          <w:color w:val="1A4A6E"/>
          <w:sz w:val="22"/>
        </w:rPr>
        <w:t>Jake Richards</w:t>
      </w:r>
    </w:p>
    <w:p>
      <w:r>
        <w:rPr>
          <w:sz w:val="22"/>
        </w:rPr>
        <w:t>I will write to the hon. Gentleman on his last question—I just do not have the details, and I do not want to mislead him or the House on that particular case. As for high-security prisons, there is an ongoing workstream within the Department to look at the future of that estate, and we will update the House in due course.</w:t>
      </w:r>
    </w:p>
    <w:p/>
    <w:p>
      <w:r>
        <w:rPr>
          <w:b/>
          <w:color w:val="1A4A6E"/>
          <w:sz w:val="22"/>
        </w:rPr>
        <w:t>Jim Shannon (DUP)</w:t>
      </w:r>
    </w:p>
    <w:p>
      <w:r>
        <w:rPr>
          <w:sz w:val="22"/>
        </w:rPr>
        <w:t>I thank the Minister for his statement. Does he accept that in their rush to free up space, the Government have missed the rehabilitation aspect that is essential to any real reform? How can the Government show prisoners a different way, teach them new skills and give them confidence in their ability to change when sentences are cut regardless of where they are in the rehabilitation process? Bearing in mind that Northern Ireland is similar to England and Wales, reoffending there is significantly higher among those serving short sentences, with approximately 51% of adults released from sentences of less than 12 months reoffending within a year.</w:t>
      </w:r>
    </w:p>
    <w:p/>
    <w:p>
      <w:r>
        <w:rPr>
          <w:b/>
          <w:color w:val="1A4A6E"/>
          <w:sz w:val="22"/>
        </w:rPr>
        <w:t>Jake Richards</w:t>
      </w:r>
    </w:p>
    <w:p>
      <w:r>
        <w:rPr>
          <w:sz w:val="22"/>
        </w:rPr>
        <w:t>I thank the hon. Gentleman for his question. He said that there was a rush to free up space —that was because we absolutely had to. If we had not freed up space in our prison system, the criminal justice system would have collapsed, so there definitely was a rush.</w:t>
      </w:r>
    </w:p>
    <w:p>
      <w:r>
        <w:rPr>
          <w:sz w:val="22"/>
        </w:rPr>
        <w:t>The hon. Gentleman also mentioned rehabilitation. This Government are absolutely committed to rehabilitation —that is a thread throughout the Sentencing Act, which has just received Royal Assent. Thinking about my diary over the next few weeks, I am going to visit a literacy project in Doncaster and colleges that are linking up with prisons. We have to look at this issue creatively and holistically to make sure we have the services and resources in our prisons to offer educational and work programmes. As I said to the Liberal Democrat spokesperson, the hon. Member for Chichester (Jess Brown-Fuller), there is no point pretending that there are not fiscal pressures in the criminal justice system at the moment. There are, and we have to think a bit creatively and work with partners to overcome those pressures.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