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Education on methanol poisoning</w:t>
      </w:r>
    </w:p>
    <w:p>
      <w:r>
        <w:rPr>
          <w:sz w:val="20"/>
        </w:rPr>
        <w:t>29 January 2026  ·  Commons  ·  Petition</w:t>
      </w:r>
    </w:p>
    <w:p>
      <w:r>
        <w:rPr>
          <w:b/>
        </w:rPr>
        <w:t xml:space="preserve">Policy areas: </w:t>
      </w:r>
      <w:r>
        <w:rPr>
          <w:sz w:val="20"/>
        </w:rPr>
        <w:t>Education, training and skills, Foreign affairs and diplomacy, Health and social care, Society and culture</w:t>
      </w:r>
    </w:p>
    <w:p>
      <w:r>
        <w:rPr>
          <w:b/>
        </w:rPr>
        <w:t xml:space="preserve">Topics: </w:t>
      </w:r>
      <w:r>
        <w:rPr>
          <w:sz w:val="20"/>
        </w:rPr>
        <w:t>bootleg alcohol dangers, methanol poisoning education, school curriculum reform, tourist safety abroad</w:t>
      </w:r>
    </w:p>
    <w:p>
      <w:r>
        <w:rPr>
          <w:b/>
        </w:rPr>
        <w:t xml:space="preserve">Source: </w:t>
      </w:r>
      <w:r>
        <w:rPr>
          <w:sz w:val="20"/>
        </w:rPr>
        <w:t>https://hansard.parliament.uk/Commons/2026-01-29/debates/FF5D38CB-1DC1-48E7-99B3-32E2056A3FCA/EducationOnMethanolPoisoning</w:t>
      </w:r>
    </w:p>
    <w:p/>
    <w:p>
      <w:r>
        <w:rPr>
          <w:b/>
          <w:color w:val="1A4A6E"/>
          <w:sz w:val="22"/>
        </w:rPr>
        <w:t>Gareth Bacon (Con)</w:t>
      </w:r>
    </w:p>
    <w:p>
      <w:r>
        <w:rPr>
          <w:sz w:val="22"/>
        </w:rPr>
        <w:t>On 21 November 2024, Simone White lost her life, aged just 28, following a mass methanol poisoning incident. She was one of six tourists who died after consuming contaminated drinks served at a hostel in the tourist town of Vang Vieng in Laos.</w:t>
      </w:r>
    </w:p>
    <w:p>
      <w:r>
        <w:rPr>
          <w:sz w:val="22"/>
        </w:rPr>
        <w:t>Alongside my right hon. Friend the Member for Sevenoaks (Laura Trott) and the hon. Member for Dartford (Jim Dickson), I have met members of Simone’s family who live in our respective constituencies. The incident has prompted them to campaign for increased awareness and education about the dangers of methanol poisoning abroad.</w:t>
      </w:r>
    </w:p>
    <w:p>
      <w:r>
        <w:rPr>
          <w:sz w:val="22"/>
        </w:rPr>
        <w:t>The petition states:</w:t>
      </w:r>
    </w:p>
    <w:p>
      <w:r>
        <w:rPr>
          <w:sz w:val="22"/>
        </w:rPr>
        <w:t>The petition of residents of the constituency of Orpington,</w:t>
      </w:r>
    </w:p>
    <w:p>
      <w:r>
        <w:rPr>
          <w:sz w:val="22"/>
        </w:rPr>
        <w:t>Declares that bootleg alcohol poses a considerable danger to tourists and has, tragically, resulted in deaths in countries including Laos, Turkey and Vietnam.</w:t>
      </w:r>
    </w:p>
    <w:p>
      <w:r>
        <w:rPr>
          <w:sz w:val="22"/>
        </w:rPr>
        <w:t>The petitioners therefore request that the House of Commons urges the Government to ensure that children and young people are taught about the dangers of consuming bootleg alcohol as part of the PSHE or biology curriculum in schools.</w:t>
      </w:r>
    </w:p>
    <w:p>
      <w:r>
        <w:rPr>
          <w:sz w:val="22"/>
        </w:rPr>
        <w:t>And the petitioners remain, etc.</w:t>
      </w:r>
    </w:p>
    <w:p>
      <w:r>
        <w:rPr>
          <w:sz w:val="22"/>
        </w:rPr>
        <w:t>[P003160]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