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28 October 2025  ·  Commons  ·  Oral Questions</w:t>
      </w:r>
    </w:p>
    <w:p>
      <w:r>
        <w:rPr>
          <w:b/>
        </w:rPr>
        <w:t xml:space="preserve">Policy areas: </w:t>
      </w:r>
      <w:r>
        <w:rPr>
          <w:sz w:val="20"/>
        </w:rPr>
        <w:t>Crime, justice and law, Foreign affairs and diplomacy, International development</w:t>
      </w:r>
    </w:p>
    <w:p>
      <w:r>
        <w:rPr>
          <w:b/>
        </w:rPr>
        <w:t xml:space="preserve">Topics: </w:t>
      </w:r>
      <w:r>
        <w:rPr>
          <w:sz w:val="20"/>
        </w:rPr>
        <w:t>hong kong autonomy, hts deproscription, hurricane melissa response</w:t>
      </w:r>
    </w:p>
    <w:p>
      <w:r>
        <w:rPr>
          <w:b/>
        </w:rPr>
        <w:t xml:space="preserve">Source: </w:t>
      </w:r>
      <w:r>
        <w:rPr>
          <w:sz w:val="20"/>
        </w:rPr>
        <w:t>https://hansard.parliament.uk/Commons/2025-10-28/debates/7B7254C8-9380-4AAF-9076-1ADEE20A352B/TopicalQuestions</w:t>
      </w:r>
    </w:p>
    <w:p/>
    <w:p>
      <w:r>
        <w:rPr>
          <w:b/>
          <w:color w:val="1A4A6E"/>
          <w:sz w:val="22"/>
        </w:rPr>
        <w:t>James Naish (Lab)</w:t>
      </w:r>
    </w:p>
    <w:p>
      <w:r>
        <w:rPr>
          <w:sz w:val="22"/>
        </w:rPr>
        <w:t>T1. If she will make a statement on her departmental responsibilities.</w:t>
      </w:r>
    </w:p>
    <w:p/>
    <w:p>
      <w:r>
        <w:rPr>
          <w:b/>
          <w:color w:val="1A4A6E"/>
          <w:sz w:val="22"/>
        </w:rPr>
        <w:t>Yvette Cooper (The Secretary of State for Foreign, Commonwealth and Development Affairs)</w:t>
      </w:r>
    </w:p>
    <w:p>
      <w:r>
        <w:rPr>
          <w:sz w:val="22"/>
        </w:rPr>
        <w:t>Hurricane Melissa is expected to make landfall in Jamaica shortly. It is potentially the most severe storm ever to hit the country. Sadly, seven people across the region have already reportedly lost their life, and thousands are in shelters as they wait for the storm’s arrival. Many people will be thinking of family and friends in Jamaica and the region.</w:t>
      </w:r>
    </w:p>
    <w:p>
      <w:r>
        <w:rPr>
          <w:sz w:val="22"/>
        </w:rPr>
        <w:t>I spoke with the Jamaican Foreign Minister yesterday to offer the UK’s full support and solidarity. We are prepared to mobilise resources at their request. The FCDO stands ready to help British nationals 24/7. We have set up the crisis centre in the Foreign Office, including with support from the MOD. We are also positioning specialist rapid deployment teams to provide consular assistance to British nationals in the region. Any British nationals who are there should follow our travel advice and the advice of the Jamaican authorities.</w:t>
      </w:r>
    </w:p>
    <w:p>
      <w:r>
        <w:rPr>
          <w:sz w:val="22"/>
        </w:rPr>
        <w:t>We are closely monitoring the hurricane’s path. Melissa is forecast to impact Cuba next, and potentially the Turks and Caicos Islands and the Bahamas. Ministers have spoken with the Governors of the overseas territories in the region, and we hope that these islands are spared significant damage. The UK Government are also preparing to deliver humanitarian assistance to affected areas, with a focus on meeting the immediate needs of those who are most vulnerable. We send the people of Jamaica our support and solidarity today.</w:t>
      </w:r>
    </w:p>
    <w:p/>
    <w:p>
      <w:r>
        <w:rPr>
          <w:b/>
          <w:color w:val="1A4A6E"/>
          <w:sz w:val="22"/>
        </w:rPr>
        <w:t>James Naish</w:t>
      </w:r>
    </w:p>
    <w:p>
      <w:r>
        <w:rPr>
          <w:sz w:val="22"/>
        </w:rPr>
        <w:t>I thank the Foreign Secretary for that update on Jamaica and the diligence of the FCDO in preparing for events there.</w:t>
      </w:r>
    </w:p>
    <w:p>
      <w:r>
        <w:rPr>
          <w:sz w:val="22"/>
        </w:rPr>
        <w:t>Tomorrow I am hosting Hong Kong Watch in Parliament as it releases its latest report on the erosion of Hong Kong’s autonomy. The report highlights how Beijing has increasingly sought to dismantle Hong Kong’s autonomy while exploiting the privileges of Hong Kong’s special status. This is increasingly having an impact on business operations in Hong Kong, and is something that is well understood by the Government, but has yet to be fully recognised, including in last week’s FCDO six-monthly report. Will the UK consider additional steps to push back against these violations of China’s international treaty obligations—</w:t>
      </w:r>
    </w:p>
    <w:p/>
    <w:p>
      <w:r>
        <w:rPr>
          <w:b/>
          <w:color w:val="1A4A6E"/>
          <w:sz w:val="22"/>
        </w:rPr>
        <w:t>Speaker</w:t>
      </w:r>
    </w:p>
    <w:p>
      <w:r>
        <w:rPr>
          <w:sz w:val="22"/>
        </w:rPr>
        <w:t>Order. Can you help me to help everybody else to get in? In topicals, we have to be short and punchy.</w:t>
      </w:r>
    </w:p>
    <w:p/>
    <w:p>
      <w:r>
        <w:rPr>
          <w:b/>
          <w:color w:val="1A4A6E"/>
          <w:sz w:val="22"/>
        </w:rPr>
        <w:t>Yvette Cooper</w:t>
      </w:r>
    </w:p>
    <w:p>
      <w:r>
        <w:rPr>
          <w:sz w:val="22"/>
        </w:rPr>
        <w:t>We strongly condemn China’s non-compliance with the joint declaration, as described in the latest published six-monthly report, which details the continued deterioration of rights and freedoms in Hong Kong. We have continually pressed China to uphold the rights of Hongkongers; its non-compliance is one of the reasons we remain steadfastly committed to the British national overseas visa route.</w:t>
      </w:r>
    </w:p>
    <w:p/>
    <w:p>
      <w:r>
        <w:rPr>
          <w:b/>
          <w:color w:val="1A4A6E"/>
          <w:sz w:val="22"/>
        </w:rPr>
        <w:t>Speaker</w:t>
      </w:r>
    </w:p>
    <w:p>
      <w:r>
        <w:rPr>
          <w:sz w:val="22"/>
        </w:rPr>
        <w:t>Shadow Foreign Secretary, Dame Priti Patel.</w:t>
      </w:r>
    </w:p>
    <w:p/>
    <w:p>
      <w:r>
        <w:rPr>
          <w:b/>
          <w:color w:val="1A4A6E"/>
          <w:sz w:val="22"/>
        </w:rPr>
        <w:t>Priti Patel (Con)</w:t>
      </w:r>
    </w:p>
    <w:p>
      <w:r>
        <w:rPr>
          <w:sz w:val="22"/>
        </w:rPr>
        <w:t>Hayat Tahrir al-Sham traces its roots back to the barbaric terrorism of al-Qaeda, which caused death and destruction, and harm to our allies. Can the Foreign Secretary explain to the House why her Government have de-proscribed HTS, and does she believe that it is no longer a terrorist threat to the world?</w:t>
      </w:r>
    </w:p>
    <w:p/>
    <w:p>
      <w:r>
        <w:rPr>
          <w:b/>
          <w:color w:val="1A4A6E"/>
          <w:sz w:val="22"/>
        </w:rPr>
        <w:t>Yvette Cooper</w:t>
      </w:r>
    </w:p>
    <w:p>
      <w:r>
        <w:rPr>
          <w:sz w:val="22"/>
        </w:rPr>
        <w:t>Both of us know from our former role as Home Secretary that the proscription process is very detailed and considered, and it draws on a range of security expertise. That process no longer assesses HTS to be an alias of al-Qaeda, after extensive consideration and a full assessment of the available information. As the right hon. Lady knows, that was the grounds on which it was proscribed. We will ultimately, however, judge them on their actions, not their words, but the new Syrian Government have conveyed their strong commitment to working with the UK.</w:t>
      </w:r>
    </w:p>
    <w:p/>
    <w:p>
      <w:r>
        <w:rPr>
          <w:b/>
          <w:color w:val="1A4A6E"/>
          <w:sz w:val="22"/>
        </w:rPr>
        <w:t>Priti Patel</w:t>
      </w:r>
    </w:p>
    <w:p>
      <w:r>
        <w:rPr>
          <w:sz w:val="22"/>
        </w:rPr>
        <w:t>Does the Foreign Secretary believe that this decision will lead to the destruction of all chemical weapons in Syria? She said that HTS will be judged on its actions. Will she look at putting conditions in place if it does not step up its actions, in the same way that America has done, with the sanctions that were lifted?</w:t>
      </w:r>
    </w:p>
    <w:p/>
    <w:p>
      <w:r>
        <w:rPr>
          <w:b/>
          <w:color w:val="1A4A6E"/>
          <w:sz w:val="22"/>
        </w:rPr>
        <w:t>Yvette Cooper</w:t>
      </w:r>
    </w:p>
    <w:p>
      <w:r>
        <w:rPr>
          <w:sz w:val="22"/>
        </w:rPr>
        <w:t>The Minister for the middle east, my hon. Friend the Member for Lincoln (Mr Falconer), has raised this issue directly with the Syrian Government, and we continue to raise these security issues with not just Syria but other parties in the region, because the right hon. Member will know the importance of regional Governments working together on the security issues that she raises. This is about the historical terrorism threat we have faced from the region, but also the responsibility on Governments to maintain stability in Syria, and the impact that has across the region. We will continue to take these security issues immensely seriously.</w:t>
      </w:r>
    </w:p>
    <w:p/>
    <w:p>
      <w:r>
        <w:rPr>
          <w:b/>
          <w:color w:val="1A4A6E"/>
          <w:sz w:val="22"/>
        </w:rPr>
        <w:t>Sally Jameson (Lab/Co-op)</w:t>
      </w:r>
    </w:p>
    <w:p>
      <w:r>
        <w:rPr>
          <w:sz w:val="22"/>
        </w:rPr>
        <w:t>T2. I welcome the Government sanctioning two Russian oil majors around a fortnight ago, but does the Foreign Secretary agree that it is only by increasing the economic pressure on Putin that we will force him to the negotiating table and finally bring an end to Russia’s illegal war in Ukraine?</w:t>
      </w:r>
    </w:p>
    <w:p/>
    <w:p>
      <w:r>
        <w:rPr>
          <w:b/>
          <w:color w:val="1A4A6E"/>
          <w:sz w:val="22"/>
        </w:rPr>
        <w:t>Yvette Cooper</w:t>
      </w:r>
    </w:p>
    <w:p>
      <w:r>
        <w:rPr>
          <w:sz w:val="22"/>
        </w:rPr>
        <w:t>I agree with my hon. Friend. We need to increase the economic pressure on Putin. We need to choke off the supply of Russian oil and gas into international markets. Our package of sanctions, including on the two biggest Russian oil producers, is a substantial step forward. It is welcome that other countries, including the US, are now doing the same. It is only through international action that we will have that impact.</w:t>
      </w:r>
    </w:p>
    <w:p/>
    <w:p>
      <w:r>
        <w:rPr>
          <w:b/>
          <w:color w:val="1A4A6E"/>
          <w:sz w:val="22"/>
        </w:rPr>
        <w:t>Speaker</w:t>
      </w:r>
    </w:p>
    <w:p>
      <w:r>
        <w:rPr>
          <w:sz w:val="22"/>
        </w:rPr>
        <w:t>I call the Liberal Democrat spokesperson.</w:t>
      </w:r>
    </w:p>
    <w:p/>
    <w:p>
      <w:r>
        <w:rPr>
          <w:b/>
          <w:color w:val="1A4A6E"/>
          <w:sz w:val="22"/>
        </w:rPr>
        <w:t>Calum Miller (LD)</w:t>
      </w:r>
    </w:p>
    <w:p>
      <w:r>
        <w:rPr>
          <w:sz w:val="22"/>
        </w:rPr>
        <w:t>In the United States, President Trump continues to use his public power to advance his private financial interests. In the UK, as well as rooting out traitors like Nathan Gill, who take funds from our enemies, we must prevent this corrosive cronyism from entering our politics. I wrote yesterday to the new Ethics and Integrity Commission, calling on it to investigate whether Department for Culture, Media and Sport officials lobbied for Trump’s golf courses. I intend to bring a Bill to this place that would create enhanced protections against UK Ministers and officials lobbying for foreign powers. Will the Secretary of State commit to supporting the principle of the Bill?</w:t>
      </w:r>
    </w:p>
    <w:p/>
    <w:p>
      <w:r>
        <w:rPr>
          <w:b/>
          <w:color w:val="1A4A6E"/>
          <w:sz w:val="22"/>
        </w:rPr>
        <w:t>Stephen Doughty</w:t>
      </w:r>
    </w:p>
    <w:p>
      <w:r>
        <w:rPr>
          <w:sz w:val="22"/>
        </w:rPr>
        <w:t>Not having seen the hon. Member’s proposals, I will not comment on them at this stage, but we take all evidence of foreign interference in this country very seriously. I work closely with Ministers across Government, including the Home Office and the Security Minister, to keep these issues under regular assessment.</w:t>
      </w:r>
    </w:p>
    <w:p/>
    <w:p>
      <w:r>
        <w:rPr>
          <w:b/>
          <w:color w:val="1A4A6E"/>
          <w:sz w:val="22"/>
        </w:rPr>
        <w:t>John Slinger (Lab)</w:t>
      </w:r>
    </w:p>
    <w:p>
      <w:r>
        <w:rPr>
          <w:sz w:val="22"/>
        </w:rPr>
        <w:t>T3. I declare an interest as chair of the all-party parliamentary group on the Kurdistan region in Iraq, and as I led a delegation there. The 2005 federal Iraqi constitution agreed in a popular vote to underpin Kurdish rights. We were told that Baghdad deliberately withholds salary payments to public employees in the region. The Foreign Secretary visited Erbil when she was Home Secretary, and knows how important this part of Iraq is to our security. Does she agree that we need our Kurdish ally to be strong and respected in a federal Iraq, and that a better relationship there would enable vital reform, for the benefit of that region and, indeed, our own country?</w:t>
      </w:r>
    </w:p>
    <w:p/>
    <w:p>
      <w:r>
        <w:rPr>
          <w:b/>
          <w:color w:val="1A4A6E"/>
          <w:sz w:val="22"/>
        </w:rPr>
        <w:t>Mr Hamish Falconer (The Parliamentary Under-Secretary of State for Foreign, Commonwealth and Development Affairs)</w:t>
      </w:r>
    </w:p>
    <w:p>
      <w:r>
        <w:rPr>
          <w:sz w:val="22"/>
        </w:rPr>
        <w:t>The relationship between Baghdad, Erbil and Sulaymaniyah is of vital importance. I continue to discuss these issues with the Iraqi Foreign Minister, and Iraqi Kurdish politicians as well. We will continue to do so, and I look forward to visiting the region shortly.</w:t>
      </w:r>
    </w:p>
    <w:p/>
    <w:p>
      <w:r>
        <w:rPr>
          <w:b/>
          <w:color w:val="1A4A6E"/>
          <w:sz w:val="22"/>
        </w:rPr>
        <w:t>Pippa Heylings (LD)</w:t>
      </w:r>
    </w:p>
    <w:p>
      <w:r>
        <w:rPr>
          <w:sz w:val="22"/>
        </w:rPr>
        <w:t>T4. The UN Secretary General has warned that it is now inevitable that we will fail to keep global warming under 1.5°C, with the threat of devastating consequences, like the loss of the Amazon rainforest and its role in climate regulation. While the Conservatives and Reform continue to sabotage climate action, it is good to know that the Prime Minister will be going to COP30, but will the Foreign Secretary commit to making no further cuts to our international aid budget, so that we can contribute to the Tropical Forest Forever Facility fund?</w:t>
      </w:r>
    </w:p>
    <w:p/>
    <w:p>
      <w:r>
        <w:rPr>
          <w:b/>
          <w:color w:val="1A4A6E"/>
          <w:sz w:val="22"/>
        </w:rPr>
        <w:t>Stephen Doughty</w:t>
      </w:r>
    </w:p>
    <w:p>
      <w:r>
        <w:rPr>
          <w:sz w:val="22"/>
        </w:rPr>
        <w:t>The hon. Member is a passionate advocate on these issues; we debated them just the other day in Westminster Hall. The UK remains committed to providing international climate finance, now and in the future, and to playing our part, alongside other developed countries and climate finance providers. We are committed to delivering £11.6 billion in international climate finance by the end of 2025-26.</w:t>
      </w:r>
    </w:p>
    <w:p/>
    <w:p>
      <w:r>
        <w:rPr>
          <w:b/>
          <w:color w:val="1A4A6E"/>
          <w:sz w:val="22"/>
        </w:rPr>
        <w:t>Chris Vince (Lab/Co-op)</w:t>
      </w:r>
    </w:p>
    <w:p>
      <w:r>
        <w:rPr>
          <w:sz w:val="22"/>
        </w:rPr>
        <w:t>T5. Friday was World Polio Day. My constituent Anne Strike, a former Paralympian, continues to campaign for the eradication of polio. What reassurances can the Minister give me that the UK will continue to be a leading player in that aim?</w:t>
      </w:r>
    </w:p>
    <w:p/>
    <w:p>
      <w:r>
        <w:rPr>
          <w:b/>
          <w:color w:val="1A4A6E"/>
          <w:sz w:val="22"/>
        </w:rPr>
        <w:t>Chris Elmore (The Parliamentary Under-Secretary of State for Foreign, Commonwealth and Development Affairs)</w:t>
      </w:r>
    </w:p>
    <w:p>
      <w:r>
        <w:rPr>
          <w:sz w:val="22"/>
        </w:rPr>
        <w:t>My hon. Friend is a long-standing advocate of polio eradication. The UK is a long-time supporter of the initiative and we have confirmed a £1.25 billion pledge to Gavi for 2026-30. Other spending, including on the Global Polio Eradication Initiative, is being reviewed as part of the spending review and the official development assistance allocation process, which will be decided in due course.</w:t>
      </w:r>
    </w:p>
    <w:p/>
    <w:p>
      <w:r>
        <w:rPr>
          <w:b/>
          <w:color w:val="1A4A6E"/>
          <w:sz w:val="22"/>
        </w:rPr>
        <w:t>Richard Tice (Reform)</w:t>
      </w:r>
    </w:p>
    <w:p>
      <w:r>
        <w:rPr>
          <w:sz w:val="22"/>
        </w:rPr>
        <w:t>T6. As we speak, the Chagossians are in the High Court to try to stop the terrible Chagos surrender deal. Given this Government’s passion for international human rights, and that we all agree how badly the Chagossians have been treated, will the Government finally agree to grant them a referendum on this dreadful deal?</w:t>
      </w:r>
    </w:p>
    <w:p/>
    <w:p>
      <w:r>
        <w:rPr>
          <w:b/>
          <w:color w:val="1A4A6E"/>
          <w:sz w:val="22"/>
        </w:rPr>
        <w:t>Stephen Doughty</w:t>
      </w:r>
    </w:p>
    <w:p>
      <w:r>
        <w:rPr>
          <w:sz w:val="22"/>
        </w:rPr>
        <w:t>I am not going to comment on legal proceedings, but the hon. Gentleman knows full well that this had to be a treaty negotiated between the UK and Mauritius—that is the basis on which it is done. We absolutely recognise the historic wrongs done to the Chagossian people. I have engaged with Chagossian communities on a number of occasions and will continue to do so through our new contact group.</w:t>
      </w:r>
    </w:p>
    <w:p/>
    <w:p>
      <w:r>
        <w:rPr>
          <w:b/>
          <w:color w:val="1A4A6E"/>
          <w:sz w:val="22"/>
        </w:rPr>
        <w:t>Luke Charters (Lab)</w:t>
      </w:r>
    </w:p>
    <w:p>
      <w:r>
        <w:rPr>
          <w:sz w:val="22"/>
        </w:rPr>
        <w:t>T8.   I welcome the new package of sanctions on Russian financial institutions. Does the Minister agree that we should stand ready to expand that package to stop Russian financial institutions financing Russia’s illegal war in Ukraine?</w:t>
      </w:r>
    </w:p>
    <w:p/>
    <w:p>
      <w:r>
        <w:rPr>
          <w:b/>
          <w:color w:val="1A4A6E"/>
          <w:sz w:val="22"/>
        </w:rPr>
        <w:t>Stephen Doughty</w:t>
      </w:r>
    </w:p>
    <w:p>
      <w:r>
        <w:rPr>
          <w:sz w:val="22"/>
        </w:rPr>
        <w:t>My hon. Friend will know that we do not comment on future sanctions designations, but we are, as the Foreign Secretary said, absolutely committed to choking off Russia’s war machine and bringing Putin to the table. That is why our sanctions alongside others have denied Russia access to at least £450 billion since February 2022, which would have funded two more years of this illegal and barbarous war. We will not hesitate to act where we can and we will work with others in that endeavour.</w:t>
      </w:r>
    </w:p>
    <w:p/>
    <w:p>
      <w:r>
        <w:rPr>
          <w:b/>
          <w:color w:val="1A4A6E"/>
          <w:sz w:val="22"/>
        </w:rPr>
        <w:t>Vikki Slade (LD)</w:t>
      </w:r>
    </w:p>
    <w:p>
      <w:r>
        <w:rPr>
          <w:sz w:val="22"/>
        </w:rPr>
        <w:t>T7. On Saturday, I joined CAFOD and my constituents Karl, Harry and Jo on a deadlift challenge. We—and yes, Mr Speaker, that includes me—collectively lifted more than 100 tonnes, the equivalent of five aid planes to Gaza. CAFOD also works in the west bank, where Palestinians are being treated as second-class citizens living under military, not civil, law. What diplomatic actions is the Department taking to ensure an end to violence against Palestinians and to improve their rights while a two-state solution is negotiated?</w:t>
      </w:r>
    </w:p>
    <w:p/>
    <w:p>
      <w:r>
        <w:rPr>
          <w:b/>
          <w:color w:val="1A4A6E"/>
          <w:sz w:val="22"/>
        </w:rPr>
        <w:t>Falconer</w:t>
      </w:r>
    </w:p>
    <w:p>
      <w:r>
        <w:rPr>
          <w:sz w:val="22"/>
        </w:rPr>
        <w:t>The initiatives that the hon. Member took with CAFOD rightly highlight the importance of rubble movement in Gaza, which is an enormous logistical challenge. That was one of the reasons I convened the Gaza reconstruction conference in Wilton Park. She rightly raises the very important question of rights in the west bank. We have contributed and will continue to contribute to efforts locally to ensure that those resident in the west bank can exercise their rights, and we will continue to raise the wider issues around annexation.</w:t>
      </w:r>
    </w:p>
    <w:p/>
    <w:p>
      <w:r>
        <w:rPr>
          <w:b/>
          <w:color w:val="1A4A6E"/>
          <w:sz w:val="22"/>
        </w:rPr>
        <w:t>Diane Abbott (Ind)</w:t>
      </w:r>
    </w:p>
    <w:p>
      <w:r>
        <w:rPr>
          <w:sz w:val="22"/>
        </w:rPr>
        <w:t>The Foreign Secretary will be aware that Hurricane Melissa is of huge concern internationally, to those who have friends and family on holiday in Jamaica and to those of us of Jamaican heritage here in Britain. Will she give an assurance that in the horrific aftermath of Melissa, we will give every possible help and support to the people of Jamaica?</w:t>
      </w:r>
    </w:p>
    <w:p/>
    <w:p>
      <w:r>
        <w:rPr>
          <w:b/>
          <w:color w:val="1A4A6E"/>
          <w:sz w:val="22"/>
        </w:rPr>
        <w:t>Yvette Cooper</w:t>
      </w:r>
    </w:p>
    <w:p>
      <w:r>
        <w:rPr>
          <w:sz w:val="22"/>
        </w:rPr>
        <w:t>I agree with my right hon. Friend the Mother of the House. There are 50,000 dual nationals who live in Jamaica and up to 8,000 British citizens who may be travelling or on holiday there. We have very strong links between our communities—between the people of Jamaica and the people of Britain. That is why I spoke to the Jamaican Foreign Minister yesterday to offer our solidarity and support. I can tell my right hon. Friend that we have not just the rapid deployment of consular staff, but humanitarian staff being pre-positioned in the Caribbean. We discussed this matter in the crisis centre this morning, including what we might be able to deploy on request from the Jamaican Government. We stand ready to help and respond.</w:t>
      </w:r>
    </w:p>
    <w:p/>
    <w:p>
      <w:r>
        <w:rPr>
          <w:b/>
          <w:color w:val="1A4A6E"/>
          <w:sz w:val="22"/>
        </w:rPr>
        <w:t>Gregory Campbell (DUP)</w:t>
      </w:r>
    </w:p>
    <w:p>
      <w:r>
        <w:rPr>
          <w:sz w:val="22"/>
        </w:rPr>
        <w:t>Can the Foreign Secretary help with the context of the middle east conflict? I have been endeavouring to establish an independent verifiable number for the rocket attacks into Israel that were carried out in the 12 months before 7 October and the 12 months after 7 October to give some context to what has happened since. Is she able to assist?</w:t>
      </w:r>
    </w:p>
    <w:p/>
    <w:p>
      <w:r>
        <w:rPr>
          <w:b/>
          <w:color w:val="1A4A6E"/>
          <w:sz w:val="22"/>
        </w:rPr>
        <w:t>Falconer</w:t>
      </w:r>
    </w:p>
    <w:p>
      <w:r>
        <w:rPr>
          <w:sz w:val="22"/>
        </w:rPr>
        <w:t>It is an important question. We have condemned rocket attacks into Israel throughout—both before and after 7 October. The nature of the rockets from Hamas and Palestinian Islamic Jihad makes it harder to have a clear and indisputable number, but I will try to assist the hon. Gentleman on some of the other rockets. I believe that Iranian attacks since 7 October have included 600 rockets, killing 29 Israelis, and that Houthi attacks, which have targeted Israeli civilians, have included 100 ballistic missiles and drones.</w:t>
      </w:r>
    </w:p>
    <w:p/>
    <w:p>
      <w:r>
        <w:rPr>
          <w:b/>
          <w:color w:val="1A4A6E"/>
          <w:sz w:val="22"/>
        </w:rPr>
        <w:t>Lauren Edwards (Lab)</w:t>
      </w:r>
    </w:p>
    <w:p>
      <w:r>
        <w:rPr>
          <w:sz w:val="22"/>
        </w:rPr>
        <w:t>I recently met the family of Davinder Singh Thandi, who died in suspicious circumstances in India. This has obviously been a distressing time for my constituents, and unfortunately they have struggled to get timely advice and support from the Foreign Office. I thank the Minister for her recent letter, but will she meet me to discuss their case and how the Department can develop a victims code to better support families like Mr Thandi’s?</w:t>
      </w:r>
    </w:p>
    <w:p/>
    <w:p>
      <w:r>
        <w:rPr>
          <w:b/>
          <w:color w:val="1A4A6E"/>
          <w:sz w:val="22"/>
        </w:rPr>
        <w:t>Seema Malhotra (The Parliamentary Under-Secretary of State for Foreign, Commonwealth and Development Affairs)</w:t>
      </w:r>
    </w:p>
    <w:p>
      <w:r>
        <w:rPr>
          <w:sz w:val="22"/>
        </w:rPr>
        <w:t>I thank my hon. Friend for her letter, and I am very happy to meet her to discuss this matter.</w:t>
      </w:r>
    </w:p>
    <w:p/>
    <w:p>
      <w:r>
        <w:rPr>
          <w:b/>
          <w:color w:val="1A4A6E"/>
          <w:sz w:val="22"/>
        </w:rPr>
        <w:t>Seamus Logan (SNP)</w:t>
      </w:r>
    </w:p>
    <w:p>
      <w:r>
        <w:rPr>
          <w:sz w:val="22"/>
        </w:rPr>
        <w:t>Last week the Chancellor accepted that Brexit has caused huge damage to the economy. This week sources suggest that the Prime Minister is being advised to go further in his realignment with the European Union, as the Office for Budget Responsibility is reportedly forecasting a new black hole of around £20 billion—again showing the impact of Brexit on growth. Is the Foreign Secretary ready to admit that no matter how people try to spin it, Brexit has been an all-out disaster for Scotland and these islands?</w:t>
      </w:r>
    </w:p>
    <w:p/>
    <w:p>
      <w:r>
        <w:rPr>
          <w:b/>
          <w:color w:val="1A4A6E"/>
          <w:sz w:val="22"/>
        </w:rPr>
        <w:t>Stephen Doughty</w:t>
      </w:r>
    </w:p>
    <w:p>
      <w:r>
        <w:rPr>
          <w:sz w:val="22"/>
        </w:rPr>
        <w:t>We have had no hesitation in exposing the impacts of the botched Brexit deal that the previous Government made. That is exactly why we have reset our relationship with the EU and achieved important agreements at the May summit. It is also why the Minister for the Cabinet Office, myself and others are working to deliver on that deal to ensure benefits for our businesses, consumers and people across this country.</w:t>
      </w:r>
    </w:p>
    <w:p/>
    <w:p>
      <w:r>
        <w:rPr>
          <w:b/>
          <w:color w:val="1A4A6E"/>
          <w:sz w:val="22"/>
        </w:rPr>
        <w:t>Speaker</w:t>
      </w:r>
    </w:p>
    <w:p>
      <w:r>
        <w:rPr>
          <w:sz w:val="22"/>
        </w:rPr>
        <w:t>I call the Chair of the International Development Committee.</w:t>
      </w:r>
    </w:p>
    <w:p/>
    <w:p>
      <w:r>
        <w:rPr>
          <w:b/>
          <w:color w:val="1A4A6E"/>
          <w:sz w:val="22"/>
        </w:rPr>
        <w:t>Sarah Champion (Lab)</w:t>
      </w:r>
    </w:p>
    <w:p>
      <w:r>
        <w:rPr>
          <w:sz w:val="22"/>
        </w:rPr>
        <w:t>Members might not be aware that the FCDO has given notice to the Insolvency Service that 1,885 jobs are at risk due to the 25% reduction in the workforce that follows the ODA cuts. This is a massive drop in staff numbers and it is bound to have a real impact, particularly on smaller departments such as conflict prevention. Will the Foreign Secretary please comment, being new in post, on how this will impact on her ability to shape the Department as she wants? The forward plan for the Department is still not finalised. How can she operate without the staff to do so?</w:t>
      </w:r>
    </w:p>
    <w:p/>
    <w:p>
      <w:r>
        <w:rPr>
          <w:b/>
          <w:color w:val="1A4A6E"/>
          <w:sz w:val="22"/>
        </w:rPr>
        <w:t>Yvette Cooper</w:t>
      </w:r>
    </w:p>
    <w:p>
      <w:r>
        <w:rPr>
          <w:sz w:val="22"/>
        </w:rPr>
        <w:t>My hon. Friend the Chair of the Select Committee will know that the Government have taken the difficult decision to reduce the aid budget in order to fund the defence resources that we need at a time when there are significant security pressures. She will also know that we are working to find different ways, including private finance and new investment, to maintain not just the multilateral investment that is so important but crucial aid programmes in areas such as Sudan and Gaza. I am happy to meet my hon. Friend to discuss these details further and—</w:t>
      </w:r>
    </w:p>
    <w:p/>
    <w:p>
      <w:r>
        <w:rPr>
          <w:b/>
          <w:color w:val="1A4A6E"/>
          <w:sz w:val="22"/>
        </w:rPr>
        <w:t>Speaker</w:t>
      </w:r>
    </w:p>
    <w:p>
      <w:r>
        <w:rPr>
          <w:sz w:val="22"/>
        </w:rPr>
        <w:t>Order. I need the Foreign Secretary to help me here. Members are desperate to get their questions in, and the only way I can get them in is by speeding up. We have to get on with the Opposition day at some point.</w:t>
      </w:r>
    </w:p>
    <w:p/>
    <w:p>
      <w:r>
        <w:rPr>
          <w:b/>
          <w:color w:val="1A4A6E"/>
          <w:sz w:val="22"/>
        </w:rPr>
        <w:t>Rachel Gilmour (LD)</w:t>
      </w:r>
    </w:p>
    <w:p>
      <w:r>
        <w:rPr>
          <w:sz w:val="22"/>
        </w:rPr>
        <w:t>I refer Members to my entry in the Register of Members’ Financial Interests. When I was in Ukraine last month I met senior Ukrainian figures, all of whom told me the same thing: they need more support from Europe to win this war. With that in mind, will the Foreign Secretary finally commit to seizing the £25 billion-worth of frozen Russian assets held in the UK and deploying them to Ukraine in its hour of need?</w:t>
      </w:r>
    </w:p>
    <w:p/>
    <w:p>
      <w:r>
        <w:rPr>
          <w:b/>
          <w:color w:val="1A4A6E"/>
          <w:sz w:val="22"/>
        </w:rPr>
        <w:t>Stephen Doughty</w:t>
      </w:r>
    </w:p>
    <w:p>
      <w:r>
        <w:rPr>
          <w:sz w:val="22"/>
        </w:rPr>
        <w:t>I absolutely agree that we need to get Ukraine every support that it needs. Our support is iron-clad, which is why we hosted the coalition of the willing on Thursday. Members will have heard the Foreign Secretary say that we are working closely with partners to ensure that Russia pays for the damage it has caused, and we will find the lawful and most effective ways to do that.</w:t>
      </w:r>
    </w:p>
    <w:p/>
    <w:p>
      <w:r>
        <w:rPr>
          <w:b/>
          <w:color w:val="1A4A6E"/>
          <w:sz w:val="22"/>
        </w:rPr>
        <w:t>Dame Meg Hillier (Lab/Co-op)</w:t>
      </w:r>
    </w:p>
    <w:p>
      <w:r>
        <w:rPr>
          <w:sz w:val="22"/>
        </w:rPr>
        <w:t>Karim Ennarah is an internationally recognised human rights activist who has been subjected to a travel ban by Egypt and has been stuck there since 2020. What is the Foreign Office doing—or what can it do—to ensure that he is able to come to the UK to join his wife in my constituency?</w:t>
      </w:r>
    </w:p>
    <w:p/>
    <w:p>
      <w:r>
        <w:rPr>
          <w:b/>
          <w:color w:val="1A4A6E"/>
          <w:sz w:val="22"/>
        </w:rPr>
        <w:t>Falconer</w:t>
      </w:r>
    </w:p>
    <w:p>
      <w:r>
        <w:rPr>
          <w:sz w:val="22"/>
        </w:rPr>
        <w:t>I am familiar with the case and have met the man in question and my hon. Friend’s constituent. I am happy to meet my hon. Friend to discuss it further. I am travelling to Egypt this weekend and will continue to be in these sorts of discussions.</w:t>
      </w:r>
    </w:p>
    <w:p/>
    <w:p>
      <w:r>
        <w:rPr>
          <w:b/>
          <w:color w:val="1A4A6E"/>
          <w:sz w:val="22"/>
        </w:rPr>
        <w:t>Wendy Chamberlain (LD)</w:t>
      </w:r>
    </w:p>
    <w:p>
      <w:r>
        <w:rPr>
          <w:sz w:val="22"/>
        </w:rPr>
        <w:t>Cuts to spending in Afghanistan inevitably impact women and children disproportionately. They are more likely to be employed by NGOs forced to make cuts and more likely to need assistance. Does the Minister agree that we need to ringfence and protect funding to Afghanistan?</w:t>
      </w:r>
    </w:p>
    <w:p/>
    <w:p>
      <w:r>
        <w:rPr>
          <w:b/>
          <w:color w:val="1A4A6E"/>
          <w:sz w:val="22"/>
        </w:rPr>
        <w:t>Falconer</w:t>
      </w:r>
    </w:p>
    <w:p>
      <w:r>
        <w:rPr>
          <w:sz w:val="22"/>
        </w:rPr>
        <w:t>We have to be clear about who is driving the oppression of Afghan women and girls. The Taliban have put further restrictions on women and girls. They have taken further steps, including restricting the internet, that undermine the viability of Afghanistan’s economy at a fundamental level. But I assure the House that we continue to allocate significant funding to Afghanistan, with £151 million this year. That is a small decrease from last year, but I assure the hon. Member, who I know remains committed to these issues, that we remain very much focused on them.</w:t>
      </w:r>
    </w:p>
    <w:p/>
    <w:p>
      <w:r>
        <w:rPr>
          <w:b/>
          <w:color w:val="1A4A6E"/>
          <w:sz w:val="22"/>
        </w:rPr>
        <w:t>Emily Darlington (Lab)</w:t>
      </w:r>
    </w:p>
    <w:p>
      <w:r>
        <w:rPr>
          <w:sz w:val="22"/>
        </w:rPr>
        <w:t>The British public are under no illusions about the level of resources needed for humanitarian aid in Gaza and the rebuild of Gaza, and they want to play their part. Have the Government considered aid-matching each £1 of public contribution with £1 of Government money to increase the proportion of British aid and rebuilding that can happen in Gaza?</w:t>
      </w:r>
    </w:p>
    <w:p/>
    <w:p>
      <w:r>
        <w:rPr>
          <w:b/>
          <w:color w:val="1A4A6E"/>
          <w:sz w:val="22"/>
        </w:rPr>
        <w:t>Yvette Cooper</w:t>
      </w:r>
    </w:p>
    <w:p>
      <w:r>
        <w:rPr>
          <w:sz w:val="22"/>
        </w:rPr>
        <w:t>We are looking at different ways to ensure that we can get sufficient resources into Gaza—that will require not just immediate humanitarian assistance but long-term reconstruction aid—and we are continuing to work with our allies and here in the UK on doing so.</w:t>
      </w:r>
    </w:p>
    <w:p/>
    <w:p>
      <w:r>
        <w:rPr>
          <w:b/>
          <w:color w:val="1A4A6E"/>
          <w:sz w:val="22"/>
        </w:rPr>
        <w:t>Layla Moran (LD)</w:t>
      </w:r>
    </w:p>
    <w:p>
      <w:r>
        <w:rPr>
          <w:sz w:val="22"/>
        </w:rPr>
        <w:t>Last week I met Nada, an Oxford plastic surgeon who told me horrific stories of the children she has been treating in Gaza. I believe that the Secretary of State has met her, too. The most concerning thing is that if these wounds do not have care, they will lead to life-changing disabilities. Medics are calling for a humanitarian corridor between Gaza and the west bank so that those Palestinian children can stay in Palestine. What discussions has she had on the matter?</w:t>
      </w:r>
    </w:p>
    <w:p/>
    <w:p>
      <w:r>
        <w:rPr>
          <w:b/>
          <w:color w:val="1A4A6E"/>
          <w:sz w:val="22"/>
        </w:rPr>
        <w:t>Yvette Cooper</w:t>
      </w:r>
    </w:p>
    <w:p>
      <w:r>
        <w:rPr>
          <w:sz w:val="22"/>
        </w:rPr>
        <w:t>I have met the doctor to whom the hon. Member referred. Her work is inspiring, and she deals with the most terrible stories of suffering. We agree that we need to be able to get humanitarian corridors in place and to treat children, especially in the region, but, as the hon. Member will know, we are also medevacing children to the UK for treatment.</w:t>
      </w:r>
    </w:p>
    <w:p/>
    <w:p>
      <w:r>
        <w:rPr>
          <w:b/>
          <w:color w:val="1A4A6E"/>
          <w:sz w:val="22"/>
        </w:rPr>
        <w:t>Johanna Baxter (Lab)</w:t>
      </w:r>
    </w:p>
    <w:p>
      <w:r>
        <w:rPr>
          <w:sz w:val="22"/>
        </w:rPr>
        <w:t>Last month, ahead of the UN General Assembly, I had the honour of welcoming Vlad, Valeriia and Roman: three young children who were injured and abducted by Russia during Putin’s illegal invasion of Ukraine. I thank you, Mr. Speaker, and my hon. Friend the Minister for taking time out of your busy days to meet those children and to hear at first hand the horrors they have been through, as well as their inspiring stories. Will the Minister update the House on what discussions were held at the UN General Assembly on the unlawful deportation of Ukrainian children? What further support is being provided to Ukraine to aid their recovery?</w:t>
      </w:r>
    </w:p>
    <w:p/>
    <w:p>
      <w:r>
        <w:rPr>
          <w:b/>
          <w:color w:val="1A4A6E"/>
          <w:sz w:val="22"/>
        </w:rPr>
        <w:t>Stephen Doughty</w:t>
      </w:r>
    </w:p>
    <w:p>
      <w:r>
        <w:rPr>
          <w:sz w:val="22"/>
        </w:rPr>
        <w:t>It genuinely was an honour to meet the three young people my hon. Friend mentioned. As she said, not only were their stories shocking, but they were inspiring in their courage. I assure her that we continue to use every forum, including the United Nations, and all our discussions with partners and allies. I particularly commend the First Lady’s initiatives on this issue. We want to see those young people returned—it is one of the most heinous aspects of Russia’s illegal and barbarous war in Ukraine.</w:t>
      </w:r>
    </w:p>
    <w:p/>
    <w:p>
      <w:r>
        <w:rPr>
          <w:b/>
          <w:color w:val="1A4A6E"/>
          <w:sz w:val="22"/>
        </w:rPr>
        <w:t>Marie Goldman (LD)</w:t>
      </w:r>
    </w:p>
    <w:p>
      <w:r>
        <w:rPr>
          <w:sz w:val="22"/>
        </w:rPr>
        <w:t>The British Council is in dire financial straits. If it disappears, so will the invaluable soft power that it wields. Will the Foreign Secretary commit to meeting the chief executive of the British Council to discuss that as soon as possible?</w:t>
      </w:r>
    </w:p>
    <w:p/>
    <w:p>
      <w:r>
        <w:rPr>
          <w:b/>
          <w:color w:val="1A4A6E"/>
          <w:sz w:val="22"/>
        </w:rPr>
        <w:t>Chris Elmore</w:t>
      </w:r>
    </w:p>
    <w:p>
      <w:r>
        <w:rPr>
          <w:sz w:val="22"/>
        </w:rPr>
        <w:t>The British Council plays a crucial role in supporting UK interests around the world, including helping people to learn English and promote the arts and culture. The Foreign Office is providing £160 million in grant aid to the council this year, which underlines our support. I have already met the vice-chair and the deputy chief executive, and I will meet the chief executive and the chair in due course.</w:t>
      </w:r>
    </w:p>
    <w:p/>
    <w:p>
      <w:r>
        <w:rPr>
          <w:b/>
          <w:color w:val="1A4A6E"/>
          <w:sz w:val="22"/>
        </w:rPr>
        <w:t>Peter Prinsley (Lab)</w:t>
      </w:r>
    </w:p>
    <w:p>
      <w:r>
        <w:rPr>
          <w:sz w:val="22"/>
        </w:rPr>
        <w:t>Mr Yaxley-Lennon, aka T. Robinson, has been fêted in Israel at the invitation of a Government Minister, while the hon. Member for Bury St Edmunds and Stowmarket, aka Dr Peter Prinsley—a British Jew, a member of the Board of Deputies and a vocal supporter of the Israeli people in Parliament—has been banned. What does the Minister think can be usefully done to rectify that?</w:t>
      </w:r>
    </w:p>
    <w:p/>
    <w:p>
      <w:r>
        <w:rPr>
          <w:b/>
          <w:color w:val="1A4A6E"/>
          <w:sz w:val="22"/>
        </w:rPr>
        <w:t>Falconer</w:t>
      </w:r>
    </w:p>
    <w:p>
      <w:r>
        <w:rPr>
          <w:sz w:val="22"/>
        </w:rPr>
        <w:t>My hon. Friend is an incredibly thoughtful, long-standing commentator on these issues. Both he and his family have made a great contribution to UK-Israeli relations. It was an act of great foolishness to prevent him from entering Israel and the Occupied Palestinian Territories. We called on the Israeli Government at the time, as we did in previous such instances. We cannot prevent the Israeli Government from making decisions that are not in their interests, but that was clearly one of them.</w:t>
      </w:r>
    </w:p>
    <w:p/>
    <w:p>
      <w:r>
        <w:rPr>
          <w:b/>
          <w:color w:val="1A4A6E"/>
          <w:sz w:val="22"/>
        </w:rPr>
        <w:t>Sir Julian Lewis (Con)</w:t>
      </w:r>
    </w:p>
    <w:p>
      <w:r>
        <w:rPr>
          <w:sz w:val="22"/>
        </w:rPr>
        <w:t>The Government’s position seems to be that communist China can and does pose a wide range of serious threats to the United Kingdom but is not a threat itself. How can that possibly make sense?</w:t>
      </w:r>
    </w:p>
    <w:p/>
    <w:p>
      <w:r>
        <w:rPr>
          <w:b/>
          <w:color w:val="1A4A6E"/>
          <w:sz w:val="22"/>
        </w:rPr>
        <w:t>Yvette Cooper</w:t>
      </w:r>
    </w:p>
    <w:p>
      <w:r>
        <w:rPr>
          <w:sz w:val="22"/>
        </w:rPr>
        <w:t>The right hon. Gentleman will have heard me set out very clearly the threats that China poses to our national security, including those of transnational repression, support for Russia and espionage. He will know that range of threats and that is why it is deeply frustrating that the prosecution has not taken place. He will also know that China is a trading partner and that we continue to have strong economic relations. It is possible for both those things to be true.</w:t>
      </w:r>
    </w:p>
    <w:p/>
    <w:p>
      <w:r>
        <w:rPr>
          <w:b/>
          <w:color w:val="1A4A6E"/>
          <w:sz w:val="22"/>
        </w:rPr>
        <w:t>Louise Haigh (Lab)</w:t>
      </w:r>
    </w:p>
    <w:p>
      <w:r>
        <w:rPr>
          <w:sz w:val="22"/>
        </w:rPr>
        <w:t>Despite a ceasefire being in place for almost a year, Israeli forces struck UN peacekeepers in southern Lebanon just this weekend. What work are the Government doing with the Lebanese Government and in particular the Lebanese armed forces to shore up our crucial ally in the region?</w:t>
      </w:r>
    </w:p>
    <w:p/>
    <w:p>
      <w:r>
        <w:rPr>
          <w:b/>
          <w:color w:val="1A4A6E"/>
          <w:sz w:val="22"/>
        </w:rPr>
        <w:t>Falconer</w:t>
      </w:r>
    </w:p>
    <w:p>
      <w:r>
        <w:rPr>
          <w:sz w:val="22"/>
        </w:rPr>
        <w:t>Lebanon is a crucial ally. I will travel there shortly and intend to go to the area affected. It is vital that Lebanon’s borders, in both the east and the south, are secure. That is vital for their security, as well as for ours.</w:t>
      </w:r>
    </w:p>
    <w:p/>
    <w:p>
      <w:r>
        <w:rPr>
          <w:b/>
          <w:color w:val="1A4A6E"/>
          <w:sz w:val="22"/>
        </w:rPr>
        <w:t>Mark Pritchard (Con)</w:t>
      </w:r>
    </w:p>
    <w:p>
      <w:r>
        <w:rPr>
          <w:sz w:val="22"/>
        </w:rPr>
        <w:t>British national Jimmy Lai is currently in solitary confinement in a prison in Hong Kong. He has been there for five years. He is 78 years of age, he is in ill health and his trial will come to an end very soon. Ahead of the Asia-Pacific Economic Co-operation summit, what representations has the Foreign Secretary made to the White House to ensure that when President Trump meets President Xi, the case of Jimmy Lai will be raised, as it has been in the last 36 hours by a cross-party group of 38 US Senators?</w:t>
      </w:r>
    </w:p>
    <w:p/>
    <w:p>
      <w:r>
        <w:rPr>
          <w:b/>
          <w:color w:val="1A4A6E"/>
          <w:sz w:val="22"/>
        </w:rPr>
        <w:t>Yvette Cooper</w:t>
      </w:r>
    </w:p>
    <w:p>
      <w:r>
        <w:rPr>
          <w:sz w:val="22"/>
        </w:rPr>
        <w:t>We continue to be deeply distressed by this case and continue to make representations, discuss the case with the US and stay in contact with Jimmy Lai’s family.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