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Office (Accountability) Bill (Carry-over)</w:t>
      </w:r>
    </w:p>
    <w:p>
      <w:r>
        <w:rPr>
          <w:sz w:val="20"/>
        </w:rPr>
        <w:t>27 April 2026  ·  Commons  ·  Debate</w:t>
      </w:r>
    </w:p>
    <w:p>
      <w:r>
        <w:rPr>
          <w:b/>
        </w:rPr>
        <w:t xml:space="preserve">Policy areas: </w:t>
      </w:r>
      <w:r>
        <w:rPr>
          <w:sz w:val="20"/>
        </w:rPr>
        <w:t>Crime, justice and law, Government and public administration, Society and culture</w:t>
      </w:r>
    </w:p>
    <w:p>
      <w:r>
        <w:rPr>
          <w:b/>
        </w:rPr>
        <w:t xml:space="preserve">Topics: </w:t>
      </w:r>
      <w:r>
        <w:rPr>
          <w:sz w:val="20"/>
        </w:rPr>
        <w:t>bereaved families inquests, duty of candour, legal aid reform, public office accountability, state accountability</w:t>
      </w:r>
    </w:p>
    <w:p>
      <w:r>
        <w:rPr>
          <w:b/>
        </w:rPr>
        <w:t xml:space="preserve">Source: </w:t>
      </w:r>
      <w:r>
        <w:rPr>
          <w:sz w:val="20"/>
        </w:rPr>
        <w:t>https://hansard.parliament.uk/Commons/2026-04-27/debates/5FCA2854-15FA-4477-AEE4-AD6537D3616A/PublicOfficeAccountabilityBillCarryover</w:t>
      </w:r>
    </w:p>
    <w:p/>
    <w:p>
      <w:r>
        <w:rPr>
          <w:b/>
          <w:color w:val="1A4A6E"/>
          <w:sz w:val="22"/>
        </w:rPr>
        <w:t>Alex Davies-Jones (The Parliamentary Under-Secretary of State for Justice)</w:t>
      </w:r>
    </w:p>
    <w:p>
      <w:r>
        <w:rPr>
          <w:sz w:val="22"/>
        </w:rPr>
        <w:t>I beg to move,</w:t>
      </w:r>
    </w:p>
    <w:p>
      <w:r>
        <w:rPr>
          <w:sz w:val="22"/>
        </w:rPr>
        <w:t>That if, at the conclusion of this Session of Parliament, proceedings on the Public Office (Accountability) Bill have not been completed, they shall be resumed in the next Session.</w:t>
      </w:r>
    </w:p>
    <w:p>
      <w:r>
        <w:rPr>
          <w:sz w:val="22"/>
        </w:rPr>
        <w:t>This motion is purely procedural, to allow the Bill to be carried over to the next Session and for the remaining stages to take place following the King’s Speech. The Government remain absolutely committed to delivering this Bill. As the House will be aware, it was introduced into this place on 16 September 2025, with its Commons Committee stage taking place in November and December last year. I want to thank again all the Bill Committee members from across the House for their work on this fundamentally important Bill. This motion will allow the Commons remaining stages to take place at the start of the next Session before the Bill moves on to the other place.</w:t>
      </w:r>
    </w:p>
    <w:p>
      <w:r>
        <w:rPr>
          <w:sz w:val="22"/>
        </w:rPr>
        <w:t>The Bill is a product of the decades of campaigning from families affected by state-related deaths and tragedies. We have heard from a range of campaigns, from families and from those affected, on the desperate need for change to ensure that when things go wrong, public authorities will act with candour and transparency, and in the public interest.</w:t>
      </w:r>
    </w:p>
    <w:p/>
    <w:p>
      <w:r>
        <w:rPr>
          <w:b/>
          <w:color w:val="1A4A6E"/>
          <w:sz w:val="22"/>
        </w:rPr>
        <w:t>Jim Shannon (DUP)</w:t>
      </w:r>
    </w:p>
    <w:p>
      <w:r>
        <w:rPr>
          <w:sz w:val="22"/>
        </w:rPr>
        <w:t>I thank the hon. Lady for bringing this forward. There is much in the Bill to be recognised and welcomed, but does she agree that this is not just about the Hillsborough tragedy, which was awful, but about my constituents in Strangford, who, when they seek the truth from public bodies, are met with a wall of silence or, worse, a culture of circling the wagons? Does she further agree that the legal duty of candour is not just about paperwork and that it must be about restoring the fundamental bond of trust between the Government and those who govern?</w:t>
      </w:r>
    </w:p>
    <w:p/>
    <w:p>
      <w:r>
        <w:rPr>
          <w:b/>
          <w:color w:val="1A4A6E"/>
          <w:sz w:val="22"/>
        </w:rPr>
        <w:t>Alex Davies-Jones</w:t>
      </w:r>
    </w:p>
    <w:p>
      <w:r>
        <w:rPr>
          <w:sz w:val="22"/>
        </w:rPr>
        <w:t>I could not agree more with the hon. Gentleman. He is fundamentally correct that the Bill is about much more than just the duty of candour. This is about rebuilding the trust between the public and the state. It is about ensuring that there is accountability, transparency, openness and parity, and that the state remembers who it is that we are meant to serve. This is not just about the Hillsborough law, although this legislation will hopefully bear that name; it is about all those campaigns that have suffered as a result of state cover-ups and tragedies. It is really important that we recognise all those campaigning under the umbrella of the Hillsborough Law Now campaign.</w:t>
      </w:r>
    </w:p>
    <w:p>
      <w:r>
        <w:rPr>
          <w:sz w:val="22"/>
        </w:rPr>
        <w:t>At inquiries, inquests and investigations, public authorities and officials will be put under powerful obligations to help investigations to find the truth. They will all be legally required to provide information and evidence with candour, proactively and without favour to any of their own positions. Public servants will also be placed under a new professional duty of candour, which will be set out in each organisation’s mandatory code of ethics. This will ensure that individuals act with integrity and honesty at all times in their day-to-day work. The families made it clear to us that when it becomes apparent that someone has sought to evade accountability or prevent the truth from being uncovered—whether through dishonesty and deliberately withholding information, or through the perpetuation of false narratives—there must be clear accountability and appropriate sanctions.</w:t>
      </w:r>
    </w:p>
    <w:p>
      <w:r>
        <w:rPr>
          <w:sz w:val="22"/>
        </w:rPr>
        <w:t>The Bill will provide this through a new criminal offence of breaching the duty of candour and a new criminal offence of misleading the public. It will also provide non-means-tested legal aid for bereaved families at inquests where a public authority is an interested person, and place a duty on all public authorities to ensure that their use of lawyers is proportionate. It represents an important milestone in rebalancing the system, ensuring that the bereaved, grieving families are supported to participate in the inquest process where the state is represented, introducing the parity of arms that we have heard so much about. It also helps to ensure proper standards of conduct by public authorities at an inquest or inquiry.</w:t>
      </w:r>
    </w:p>
    <w:p>
      <w:r>
        <w:rPr>
          <w:sz w:val="22"/>
        </w:rPr>
        <w:t>Drawing on experiences shared with us by the families, the Bill will introduce measures placing a duty on all public authorities, and those that represent them, to act in line with statutory guidance and to support families’ participation in the process. Where there are concerns regarding the conduct of public authorities or their legal teams, the Bill grants the power to the coroner or the inquiry chair to raise those concerns with the appropriate senior individual level of public authority.</w:t>
      </w:r>
    </w:p>
    <w:p>
      <w:r>
        <w:rPr>
          <w:sz w:val="22"/>
        </w:rPr>
        <w:t>The Bill also abolishes the current common law offences of misconduct in public office following the Law Commission recommendations in its 2020 report. In its place will be two new statutory offences: the breach of duty to prevent death or serious injury, and seriously improper acts. By putting these offences on the statute book, we are making it clear what types of behaviour are covered by this offence and who exactly it applies to.</w:t>
      </w:r>
    </w:p>
    <w:p>
      <w:r>
        <w:rPr>
          <w:sz w:val="22"/>
        </w:rPr>
        <w:t>This is a landmark Bill. It will transform the way that public authorities and officials interact with official investigations and will act as a catalyst for the radical change in culture across the public sector that we so desperately need. It will deliver the largest expansion of civil legal aid in a generation and a move away from that culture of cover up and distrust in the state.</w:t>
      </w:r>
    </w:p>
    <w:p>
      <w:r>
        <w:rPr>
          <w:sz w:val="22"/>
        </w:rPr>
        <w:t>The Bill was due to return to the Commons for remaining stages in January. However, as many in this House will be aware, concerns were raised on how the duty of candour and assistance would apply to the intelligence and security services. The Government brought forward several amendments to strengthen the Bill in this area. However, it became clear from our conversations with families and stakeholders that they had concerns about how the accompanying safeguards we proposed might work in practice. We have always been clear that this is a Bill for and by the families, and where they have concerns, we will always listen.</w:t>
      </w:r>
    </w:p>
    <w:p/>
    <w:p>
      <w:r>
        <w:rPr>
          <w:b/>
          <w:color w:val="1A4A6E"/>
          <w:sz w:val="22"/>
        </w:rPr>
        <w:t>Carla Lockhart (DUP)</w:t>
      </w:r>
    </w:p>
    <w:p>
      <w:r>
        <w:rPr>
          <w:sz w:val="22"/>
        </w:rPr>
        <w:t>Can the Minister give hope tonight through this Bill to the families of those who lost loved ones on 2 June 1994 on the Mull of Kintyre? Currently, documents pertaining to the tragedy of the Chinook disaster are under lock and key for 100 years. Indeed, the documents and evidence that are currently available should give this House serious concern as to what went on before that tragedy. Can she give hope today?</w:t>
      </w:r>
    </w:p>
    <w:p/>
    <w:p>
      <w:r>
        <w:rPr>
          <w:b/>
          <w:color w:val="1A4A6E"/>
          <w:sz w:val="22"/>
        </w:rPr>
        <w:t>Alex Davies-Jones</w:t>
      </w:r>
    </w:p>
    <w:p>
      <w:r>
        <w:rPr>
          <w:sz w:val="22"/>
        </w:rPr>
        <w:t>I thank the hon. Lady for raising the issue regarding the Chinook disaster. I recently had the privilege of meeting the bereaved families of the Chinook disaster, and I want to pay tribute to them and their tenacious campaigning to uncover the truth of what happened to their loved ones. I am deeply pleased that the Prime Minister agreed to meet those families last week at Prime Minister’s questions, and we look forward to working with them and all the other campaigners as the Bill progresses through the House to ensure that anyone affected by a state cover-up or a tragedy where the state is represented should have the truth available to them. That is a fundamental feature of this Bill and one we wholeheartedly believe in.</w:t>
      </w:r>
    </w:p>
    <w:p>
      <w:r>
        <w:rPr>
          <w:sz w:val="22"/>
        </w:rPr>
        <w:t>It is because of those families and their lived experience that the Government took the decision to delay the Bill to allow more time to get it right—to address the issues that were raised directly with us by the families while not compromising our ability to protect national security and safeguard the national interest. In the past few months, we have been working intensively with the security services, Hillsborough Law Now and the Intelligence and Security Committee to find a way forward on this issue. But that has meant, sadly, that there was not sufficient time to complete the Bill’s passage in this Session. The Government have therefore tabled this motion to allow the Bill to continue parliamentary passage in the next Session.</w:t>
      </w:r>
    </w:p>
    <w:p>
      <w:r>
        <w:rPr>
          <w:sz w:val="22"/>
        </w:rPr>
        <w:t>I am aware that this Bill is of high interest and importance to many Members of this House, the public and, indeed, members of the other place, and many are very eager to see this Bill on the statute books. I want to stress that I share that eagerness. I want to make it clear that the Government remain resolutely committed to delivering this vital legislation. We are determined to get this right. We are continuing to work closely with campaigners and families, and if this motion is agreed this evening, we will bring the Bill back to complete Commons remaining stages, with new Government amendments, at the start of the next Session.</w:t>
      </w:r>
    </w:p>
    <w:p/>
    <w:p>
      <w:r>
        <w:rPr>
          <w:b/>
          <w:color w:val="1A4A6E"/>
          <w:sz w:val="22"/>
        </w:rPr>
        <w:t>Madam Deputy Speaker</w:t>
      </w:r>
    </w:p>
    <w:p>
      <w:r>
        <w:rPr>
          <w:sz w:val="22"/>
        </w:rPr>
        <w:t>I call the shadow Minister.</w:t>
      </w:r>
    </w:p>
    <w:p/>
    <w:p>
      <w:r>
        <w:rPr>
          <w:b/>
          <w:color w:val="1A4A6E"/>
          <w:sz w:val="22"/>
        </w:rPr>
        <w:t>Kieran Mullan (Con)</w:t>
      </w:r>
    </w:p>
    <w:p>
      <w:r>
        <w:rPr>
          <w:sz w:val="22"/>
        </w:rPr>
        <w:t>Let me say at the outset that the Opposition continue to support the broad aims of the Bill, as we have done throughout its passage. We recognise the importance of candour, transparency and accountability in public life and recognise the long and determined work of those campaigners, including the Hillsborough families and others who have fought for many years to ensure that where public bodies fail, evade, conceal or mislead, there are proper consequences. That principle remains an important one, and it is not a partisan principle. It is not owned by any one party or Government; it is a basic requirement of good government and of public confidence in the institutions of the state.</w:t>
      </w:r>
    </w:p>
    <w:p>
      <w:r>
        <w:rPr>
          <w:sz w:val="22"/>
        </w:rPr>
        <w:t>As has been recognised throughout the passage of the Bill, legislation on its own cannot guarantee the cultural change that is needed. We have already introduced duties of candour in parts of the public sector—for example, the NHS—and have taken steps in recent years in policing to improve accountability, as well as creating the office of the independent public advocate, but questions remain about whether the system works as it should when it really matters. The lesson from Hillsborough, the infected blood scandal, the Post Office scandal and other serious institutional failures is that, yes, the legal framework matters, but so do culture and practice. For that reason, we want the Bill to progress and the areas of consensus to move forward, so we do not intend to oppose this carry-over motion. We have consistently taken part in proceedings in that matter.</w:t>
      </w:r>
    </w:p>
    <w:p>
      <w:r>
        <w:rPr>
          <w:sz w:val="22"/>
        </w:rPr>
        <w:t>What I say next is not a criticism of the approach of campaigners, or indeed of the many Labour MPs who have been sincere and consistent in their campaigning on this issue over many years, including the hon. Members for Liverpool West Derby (Ian Byrne) and for Liverpool Garston (Maria Eagle). The Government have utterly mishandled this legislation from start to finish, which is why we are here today, six months on from Second Reading, with a Bill pulled at the last minute—and with broken promises. I do not expect Labour Members to relish joining me in that criticism.</w:t>
      </w:r>
    </w:p>
    <w:p>
      <w:r>
        <w:rPr>
          <w:sz w:val="22"/>
        </w:rPr>
        <w:t>The Minister will, I am sure, say that the Government have at least brought a Bill forward, as if that were a blank cheque for the manner in which these proceedings have been conducted. I have some sympathy for her—she has been put into difficult situations—but trust has been damaged on all sides. Even though this Bill is about trust, candour and whether the public can believe what they are told by those who exercise power on their behalf, the process by which the Government have pursued the Bill has too often fallen short of the standards that Ministers say they want to impose on others through this legislation.</w:t>
      </w:r>
    </w:p>
    <w:p>
      <w:r>
        <w:rPr>
          <w:sz w:val="22"/>
        </w:rPr>
        <w:t>The Prime Minister announced the Bill last September at party conference, and gave the clear impression that families and campaigners were content with the detail on the approach being taken. The House should remember that it had been widely reported several months earlier that a draft Bill had been rejected by campaigners. What else could we have reasonably assumed other than that those concerns had been addressed? It has since become crystal clear that campaigners were in fact not satisfied with the draft proposals, and that their support was conditional—as I understand it, they made that clear to the Government—but the Prime Minister wanted his big announcement and proceeded anyway.</w:t>
      </w:r>
    </w:p>
    <w:p>
      <w:r>
        <w:rPr>
          <w:sz w:val="22"/>
        </w:rPr>
        <w:t>The Hillsborough Law Now campaign has explained its view: the delays since January have been caused not by the families or campaigners, but by disagreements within Government and by objections from the Cabinet Office, the security services and others. All that should surely have been dealt with prior to the drafting, publication and big announcement of the Bill, and the fact that it was not is why we are debating this carry-over motion. On more than one occasion, we were presented with a version of the Bill that the Government told us was the only possible approach to the inclusion of the intelligence services—until it was not. We were told that the balance had been struck, but then the Bill was withdrawn and there were reports of further changes.</w:t>
      </w:r>
    </w:p>
    <w:p>
      <w:r>
        <w:rPr>
          <w:sz w:val="22"/>
        </w:rPr>
        <w:t>The issues relating to the security services could not be more serious. The Government cannot have it both ways; they cannot tell the House at one stage that the Bill they have published is the only responsible approach to the inclusion of the security services—and marshal the leaders of the security services to say the same thing—before moving away from that position without properly explaining what has changed, why, and whether the earlier assurances given to Members were sound.</w:t>
      </w:r>
    </w:p>
    <w:p>
      <w:r>
        <w:rPr>
          <w:sz w:val="22"/>
        </w:rPr>
        <w:t>The Opposition have always accepted that national security raises real and serious issues; there will be material that cannot be handled in the same way as ordinary departmental papers, as well as operations, sources, methods and relationships with allies that require safeguards. Any responsible Government must take that seriously. It was a Conservative Member—my hon. Friend the Member for Huntingdon (Ben Obese-Jecty)—who asked how those provisions might apply to elements of the armed force, and those elements were then included in the Bill very late in the day. That is another issue that should have been properly thought through before the Government reached the point of withdrawing the Bill in January, which has led us to this carry-over motion.</w:t>
      </w:r>
    </w:p>
    <w:p>
      <w:r>
        <w:rPr>
          <w:sz w:val="22"/>
        </w:rPr>
        <w:t>This is part of a broader pattern. We have seen a lack of candour from the Lord Chancellor when he has been asked about prisoner release, and tomorrow we will debate the candour and honesty of the Prime Minister. I have absolutely zero faith in this Government—zero. The Bill is literally about candour in public office, but this process has left campaigners, Members and the public unclear about the Government’s position from one month to the next.</w:t>
      </w:r>
    </w:p>
    <w:p>
      <w:r>
        <w:rPr>
          <w:sz w:val="22"/>
        </w:rPr>
        <w:t>The Government should not be surprised, then, that we will not simply accept assurances about the Bill at face value. Assurances are not enough; the test will be the text of the Bill, whether Ministers can explain clearly and consistently how the Bill will operate in relation to our security and other services, and whether the Government can show that they have balanced transparency, accountability and national security in a workable, principled and robust way.</w:t>
      </w:r>
    </w:p>
    <w:p>
      <w:r>
        <w:rPr>
          <w:sz w:val="22"/>
        </w:rPr>
        <w:t>I hugely respect the Hillsborough Law Now families and campaigners, but I am not afraid to say that they may well not be entirely satisfied by this law. A responsible Government must sometimes say that to campaigners, but this incredibly weak Prime Minister is not able to do so. The families and campaigners who have fought for this legislation deserve better than drift, confusion and mixed messages; they deserve frankness and candour. If the Government are not willing to do everything that the campaigners ask, they should just tell them so and get on with it. The public deserve legislation that is not merely well intentioned but clear, workable and effective.</w:t>
      </w:r>
    </w:p>
    <w:p>
      <w:r>
        <w:rPr>
          <w:sz w:val="22"/>
        </w:rPr>
        <w:t>As I have explained, we will not oppose the carry-over motion, but we will scrutinise what comes next with the seriousness that the subject demands and the scepticism that the Government’s handling of the Bill has regrettably earned.</w:t>
      </w:r>
    </w:p>
    <w:p/>
    <w:p>
      <w:r>
        <w:rPr>
          <w:b/>
          <w:color w:val="1A4A6E"/>
          <w:sz w:val="22"/>
        </w:rPr>
        <w:t>Justin Madders (Lab)</w:t>
      </w:r>
    </w:p>
    <w:p>
      <w:r>
        <w:rPr>
          <w:sz w:val="22"/>
        </w:rPr>
        <w:t>I start by thanking the Minister for her hard work and dedication in trying to get this Bill right. She has worked tirelessly to ensure that the voices of the campaigners have been heard and are reflected in the final provisions, and I know that she will continue to do so when the Bill returns in the next parliamentary Session.</w:t>
      </w:r>
    </w:p>
    <w:p>
      <w:r>
        <w:rPr>
          <w:sz w:val="22"/>
        </w:rPr>
        <w:t>It is important that we are debating this motion today. We certainly did not want to find ourselves three months down the road with no discernible signs of resolution after Report stage was pulled at very short notice. But this motion is necessary to deliver on the promise. This Bill is too important to fail—too important for the families and too important for the necessary rewiring of the state. We could not have let that happen, so I am glad that we will agree this carry-over motion today. The Bill will, after all, deliver on one of the most radical commitments in our manifesto, but, most importantly, it is a promise that we have made to the Hillsborough families—a promise that needs to be honoured—and they have shown remarkable courage, dedication and tenacity to campaign for justice for their loved ones. It has taken decades to get to this point, and it must be beyond frustrating for the families to be so near yet so far from resolution.</w:t>
      </w:r>
    </w:p>
    <w:p>
      <w:r>
        <w:rPr>
          <w:sz w:val="22"/>
        </w:rPr>
        <w:t>The final details are crucial, and it is very important that we get them right so that we can deliver a law that passes the critical test: that victims are never again wrongly blamed by the state for their deaths; that never again ordinary people have to fight tooth and nail against the seemingly endless resources of the state just to get to the truth; and that we never allow public bodies to use the power of the state to obfuscate and lie in order to protect their own reputations.</w:t>
      </w:r>
    </w:p>
    <w:p>
      <w:r>
        <w:rPr>
          <w:sz w:val="22"/>
        </w:rPr>
        <w:t>Getting that balance right is absolutely critical to the Bill’s success, and it does meet most of the aims that have been set out, so it is disappointing that there are still a couple of key points of difference between campaigners and various parts of Government on matters, as we have heard, related to security services disclosures. I have been proud to support amendments tabled by my hon. Friends here today that provide what I hoped was a workable solution. I was also concerned to hear in a recent message from campaigners that officials are now attempting to reopen issues that they had thought had been resolved. So let us be clear: this House will not accept any backsliding on issues that we have already agreed and voted on.</w:t>
      </w:r>
    </w:p>
    <w:p>
      <w:r>
        <w:rPr>
          <w:sz w:val="22"/>
        </w:rPr>
        <w:t>The Bill’s progression does at times feel glacial, and although we all agree it was right for the Government to go away and strengthen the Bill and ensure that they get it right, rather than pass something that did not have the families’ support, we can all see how each and every day is testing for them. I have to say that is not helped by regular briefings to the press about the reason for the delay being this person or that person, or this Department or that Department. The Bill is too important for Westminster gossip and games.</w:t>
      </w:r>
    </w:p>
    <w:p>
      <w:r>
        <w:rPr>
          <w:sz w:val="22"/>
        </w:rPr>
        <w:t>I would therefore welcome any assurances that the Minister can give today on timescales. I would be grateful if she could indicate whether, as I hope, we can see the Report stage within a matter of weeks of the state opening of Parliament next month, because if we are not careful, we will drag on to the summer recess, and before we know it another six months will have passed. I know that she has never stopped trying to get this Bill over the line, and she has our support to try and find workable solutions, but we really do have to find a way forward sooner rather than later.</w:t>
      </w:r>
    </w:p>
    <w:p/>
    <w:p>
      <w:r>
        <w:rPr>
          <w:b/>
          <w:color w:val="1A4A6E"/>
          <w:sz w:val="22"/>
        </w:rPr>
        <w:t>Madam Deputy Speaker</w:t>
      </w:r>
    </w:p>
    <w:p>
      <w:r>
        <w:rPr>
          <w:sz w:val="22"/>
        </w:rPr>
        <w:t>I call the Liberal Democrats spokesperson.</w:t>
      </w:r>
    </w:p>
    <w:p/>
    <w:p>
      <w:r>
        <w:rPr>
          <w:b/>
          <w:color w:val="1A4A6E"/>
          <w:sz w:val="22"/>
        </w:rPr>
        <w:t>Jess Brown-Fuller (LD)</w:t>
      </w:r>
    </w:p>
    <w:p>
      <w:r>
        <w:rPr>
          <w:sz w:val="22"/>
        </w:rPr>
        <w:t>First, I want to set out that the Liberal Democrats are supportive of the Hillsborough law. We have only ever sought to strengthen the legislation, not to undermine it, and we will be supporting the carry-over motion this evening. But it is frustrating for everyone involved that we have reached this stage of having to carry over the Bill, because this is landmark legislation that will transform the relationship between public bodies and the victims of horrendous tragedies, and, as the Minister said, we hope it will restore some of trust in the state among people across the UK that they will not be the victims of cover-ups after tragedies.</w:t>
      </w:r>
    </w:p>
    <w:p>
      <w:r>
        <w:rPr>
          <w:sz w:val="22"/>
        </w:rPr>
        <w:t>A duty of candour provides a basic but essential level of transparency and fairness, and a duty for public officials to act with openness when dealing with public investigations—vital steps that are supported by the Liberal Democrats and Members from across the House. I commend in particular the hon. Member for Liverpool West Derby (Ian Byrne), who has been campaigning for years, as well as other hon. Members in the Chamber this evening. This Government and this Prime Minister rightly committed to the full implementation of the legislation in the Labour manifesto, yet we find ourselves here today because broken promises, quiet media briefings and a lack of transparency have totally mired the process and the progress of the Bill.</w:t>
      </w:r>
    </w:p>
    <w:p>
      <w:r>
        <w:rPr>
          <w:sz w:val="22"/>
        </w:rPr>
        <w:t>Report and Third Reading were scheduled for 19 January, but the unacceptable carve-out for the security services brought that process to a halt. It is essential that the legislation includes clear, binding provisions to ensure that the security services are subject to the duty of candour. That is what the campaigners from Hillsborough Law Now expect, it is what the families of the many victims whose lives have been upended by tragedies and scandals expect, and it is what the Government promised.</w:t>
      </w:r>
    </w:p>
    <w:p>
      <w:r>
        <w:rPr>
          <w:sz w:val="22"/>
        </w:rPr>
        <w:t>The campaigners and Liberal Democrat Members will not tolerate or accept backsliding, but we are still in the dark. Yes, there have been media reports of a compromise with the security services, but we are yet to see either those amendments on the amendment paper or whether they are acceptable to the campaigners who have fought so tirelessly for the legislation. The reports also contained details of additional inclusions within the scope of the Bill, including counter-terrorism police, the National Crime Agency and national intelligence. Again, this House has yet to debate the merits of those proposed inclusions, and has only heard about them in the media.</w:t>
      </w:r>
    </w:p>
    <w:p>
      <w:r>
        <w:rPr>
          <w:sz w:val="22"/>
        </w:rPr>
        <w:t>Any outcome must be acceptable to the families. They have worked tirelessly, for too long, to see a half measure come to fruition. It is clear that the Government will not proceed without them onside anyway, so I encourage the Government, who I know are as keen to get this over the line as any of us, to come to a swift resolution. As the hon. Member for Ellesmere Port and Bromborough (Justin Madders) said, I hope that the legislation returns to the House shortly after the King’s Speech, because we will be in the summer recess before we know it, then it will be the conference recess. The families have waited far too long for the legislation. They cannot afford to be approaching another Christmas without seeing the Bill finally enacted. We all owe it to all the countless victims of Hillsborough, the Post Office scandal, infected blood, Grenfell, nuclear weapons testing, pelvic mesh, LGBT veterans and the many other scandals to finally get this done.</w:t>
      </w:r>
    </w:p>
    <w:p/>
    <w:p>
      <w:r>
        <w:rPr>
          <w:b/>
          <w:color w:val="1A4A6E"/>
          <w:sz w:val="22"/>
        </w:rPr>
        <w:t>Anneliese Midgley (Lab)</w:t>
      </w:r>
    </w:p>
    <w:p>
      <w:r>
        <w:rPr>
          <w:sz w:val="22"/>
        </w:rPr>
        <w:t>Ten years ago yesterday, the Hillsborough inquest jury delivered its historic verdict, concluding that 96 Liverpool fans who died at Hillsborough in 1989 were unlawfully killed. In the years since, the 96 have become 97. The families continue to campaign with dignity and determination for the Hillsborough law, to ensure a statutory duty of candour for public officials and to prevent such injustices from ever happening again. I am really disappointed that 10 years from that verdict and 580 days since the Prime Minister committed at our party conference to bring forward this legislation, it has yet to be delivered for the families and for my city.</w:t>
      </w:r>
    </w:p>
    <w:p>
      <w:r>
        <w:rPr>
          <w:sz w:val="22"/>
        </w:rPr>
        <w:t>I have been in touch with Margaret Aspinall and Charlotte Hennessy, who had loved ones who went to the match that day and did not come home. Their names are James Aspinall and Jimmy Hennessy. There are some words that they would like me to say and put on the record on their behalf today, if I may, Madam Deputy Speaker.</w:t>
      </w:r>
    </w:p>
    <w:p>
      <w:r>
        <w:rPr>
          <w:sz w:val="22"/>
        </w:rPr>
        <w:t>“We would like to acknowledge the good work and progress that was initially made in relation to the Bill and welcome the roll over but we would also like to remind everyone of who this Bill is for—The Public. This is not about Hillsborough families, it is not about egos, this is about protecting others from the corrupt.</w:t>
      </w:r>
    </w:p>
    <w:p>
      <w:r>
        <w:rPr>
          <w:sz w:val="22"/>
        </w:rPr>
        <w:t>Lately it has felt like ‘Families first’ has meant ‘Families last’. We understand that there may be rare and exceptional circumstances, where immediate disclosure could create risks to ‘National security’ and we do not oppose sensible safeguards where they are truly necessary but so often that very same confidential information is leaked straight to the press by someone in government before families can even review it. That is not the actions of putting families first. It is unspeakably cruel, and unnecessary.</w:t>
      </w:r>
    </w:p>
    <w:p>
      <w:r>
        <w:rPr>
          <w:sz w:val="22"/>
        </w:rPr>
        <w:t>We were promised inclusion within this process and we would like a guarantee that the leaks to the media will stop, the delays will stop and everyone involved will refocus and remember that this is a legacy for 97 innocent victims as well as future generations and a manifesto pledge made by the prime minister.</w:t>
      </w:r>
    </w:p>
    <w:p>
      <w:r>
        <w:rPr>
          <w:sz w:val="22"/>
        </w:rPr>
        <w:t>Margaret Aspinall &amp;amp; Charlotte Hennessy.”</w:t>
      </w:r>
    </w:p>
    <w:p>
      <w:r>
        <w:rPr>
          <w:sz w:val="22"/>
        </w:rPr>
        <w:t>I plead with the Government: let their words be heard, and followed to the letter. The Prime Minister promised the families that the Bill would be delivered in full, and that promise needs to be fulfilled. Justice for the 97, and for all other victims of state cover-ups!</w:t>
      </w:r>
    </w:p>
    <w:p>
      <w:r>
        <w:rPr>
          <w:sz w:val="22"/>
        </w:rPr>
        <w:t>I thank the Minister with responsibility for victims for her tenacity and passion for seeing this Bill through and getting it right. I honestly love working with her, and I have complete confidence that she will deliver this. I welcome the fact that the Bill is being protected and carried over, but let us proceed with urgency, care and a shared determination to get this done in collaboration with and with respect for the families.</w:t>
      </w:r>
    </w:p>
    <w:p>
      <w:r>
        <w:rPr>
          <w:sz w:val="22"/>
        </w:rPr>
        <w:t>Let me end by again quoting Margaret Aspinall. When I last saw her, she said to me:</w:t>
      </w:r>
    </w:p>
    <w:p>
      <w:r>
        <w:rPr>
          <w:sz w:val="22"/>
        </w:rPr>
        <w:t>“The truth costs nothing, lies cost millions and destroy lives.”</w:t>
      </w:r>
    </w:p>
    <w:p/>
    <w:p>
      <w:r>
        <w:rPr>
          <w:b/>
          <w:color w:val="1A4A6E"/>
          <w:sz w:val="22"/>
        </w:rPr>
        <w:t>Ian Byrne (Lab)</w:t>
      </w:r>
    </w:p>
    <w:p>
      <w:r>
        <w:rPr>
          <w:sz w:val="22"/>
        </w:rPr>
        <w:t>As I set out in my question to the Leader of the House on Thursday, I welcome the Government tabling this carry-over motion for the Hillsborough law, but in truth it should never have come to this. It is wrong and difficult to accept that we find ourselves here today with no Hillsborough legislation in effect. Responsibility for this delay rests solely with a Government who, at times, have refused to push past the vested interests that were always going to oppose transparency and accountability. It was never in doubt that we would face resistance—the Minister and I have discussed that before—but political courage and determination are essential in seeking to change a culture of cover-ups that has damaged our country and undermined trust in our institutions.</w:t>
      </w:r>
    </w:p>
    <w:p/>
    <w:p>
      <w:r>
        <w:rPr>
          <w:b/>
          <w:color w:val="1A4A6E"/>
          <w:sz w:val="22"/>
        </w:rPr>
        <w:t>Jim Shannon</w:t>
      </w:r>
    </w:p>
    <w:p>
      <w:r>
        <w:rPr>
          <w:sz w:val="22"/>
        </w:rPr>
        <w:t>It would be remiss of this House not to put on record our thanks to the hon. Gentleman and the hon. Member for Liverpool Wavertree (Paula Barker) for all their hard work to make this happen, and for their endurance, perseverance, determination, courage and commitment. We are all greatly moved by the efforts they have made over the years, and because of them, the Minister and this Government have brought forward a legislative change, with this carry-over motion tonight. This great United Kingdom of Great Britain and Northern Ireland is better off for their collective efforts.</w:t>
      </w:r>
    </w:p>
    <w:p/>
    <w:p>
      <w:r>
        <w:rPr>
          <w:b/>
          <w:color w:val="1A4A6E"/>
          <w:sz w:val="22"/>
        </w:rPr>
        <w:t>Ian Byrne</w:t>
      </w:r>
    </w:p>
    <w:p>
      <w:r>
        <w:rPr>
          <w:sz w:val="22"/>
        </w:rPr>
        <w:t>I thank the hon. Gentleman for those kind words.</w:t>
      </w:r>
    </w:p>
    <w:p>
      <w:r>
        <w:rPr>
          <w:sz w:val="22"/>
        </w:rPr>
        <w:t>The Minister and I both stood for election in 2024 on a clear manifesto commitment to deliver the Hillsborough law in full. The Prime Minister promised on multiple occasions that passing the Hillsborough law would be among the first acts of this Government, yet two anniversaries of Hillsborough and an entire parliamentary Session have passed without it being delivered. That is simply not good enough. I hear that certain Ministers oppose this legislation due to pressure from the security services and the Ministry of Defence, and that is precisely why leadership is required. The buck stops with the Prime Minister. We must push through disagreement and ensure that this Bill is delivered in its entirety.</w:t>
      </w:r>
    </w:p>
    <w:p>
      <w:r>
        <w:rPr>
          <w:sz w:val="22"/>
        </w:rPr>
        <w:t>Every delay causes real and profound distress to bereaved families, survivors and campaigners—people who have spent decades fighting for truth, justice and accountability against a state that failed them and sought to cover up those failures. Crucially, as we have always said, this law is vital for the many people who do not yet know that they will one day need it, so it is essential that this carry-over motion is not merely a procedural device to keep this Bill alive, but a clear signal of the Government’s intention to implement the Hillsborough law in full at the earliest opportunity, as has been promised. This motion must now be matched with urgency and action.</w:t>
      </w:r>
    </w:p>
    <w:p>
      <w:r>
        <w:rPr>
          <w:sz w:val="22"/>
        </w:rPr>
        <w:t>The truth is that if the political will existed, this could be resolved in a single day by the Government adopting my amendments, which would restore the Bill to the full Hillsborough law that was promised. I commend every single person who has fought for this legislation. It is my job in this place to ensure that the Government deliver a Hillsborough law worthy of the name. It is rightly described as a legacy for many, but more than that, if we get this Bill right, it will ensure that state cover-ups are far harder to carry out in future. That would be a legacy of real and lasting value to this country, for future generations, and for those whom we will never forget.</w:t>
      </w:r>
    </w:p>
    <w:p>
      <w:r>
        <w:rPr>
          <w:sz w:val="22"/>
        </w:rPr>
        <w:t>A duty of candour that applies to all and ensures that nobody is above the law is essential to groups still fighting for justice. That includes families affected by the nuclear test scandal and those impacted by the Chinook disaster, whose pursuit of truth has been obstructed for far too long. In both cases, it is understood that thousands of documents remain restricted, despite the events being decades ago. There must be no built-in escape route, whereby any state body can decide for itself what evidence it provides to an inquiry or an investigation, as exists in the Government’s current provisions; that would be carte blanche for future cover-ups. Campaigners on these causes have stood shoulder to shoulder in the fight for a Hillsborough law, and I and many other hon. Members from across the House will not abandon them now, nor should this Government. Any proposed amendments that weaken that commitment must be withdrawn.</w:t>
      </w:r>
    </w:p>
    <w:p>
      <w:r>
        <w:rPr>
          <w:sz w:val="22"/>
        </w:rPr>
        <w:t>My amendment 23, which is supported by more than 70 Members of this House, would remove the carve-out for the intelligence and security services that exempts them from the duty of candour. Since the Bill was shelved in January, no Minister has been able to explain why my amendments cannot be accepted, or why those services should not be subject to the same duty. The amendment, which is fully supported by all campaigns connected to the Hillsborough law, simply applies existing national security safeguards that are already used elsewhere to the duty of candour. This ensures that those bodies are not placed above the law, while maintaining full protection for national security. The Government’s stated concerns about national security therefore do not withstand scrutiny. My amendments would have zero adverse impact on national security, so as the parliamentary lead for the Hillsborough law, I ask again: why can those amendments not be adopted, and why can the full Hillsborough law not be passed when the House returns in the next Session?</w:t>
      </w:r>
    </w:p>
    <w:p>
      <w:r>
        <w:rPr>
          <w:sz w:val="22"/>
        </w:rPr>
        <w:t>In what has been a difficult 18 months for this Government, marked at times by damaging and totally avoidable political choices, we must not allow this to become another self-inflicted wound, snatching defeat from the jaws of victory. The Hillsborough law is far too important. Delivered in full, it would be transformational, placing social justice at the very heart of Government and showing the public clearly and convincingly whose side we are on. I know that that is what we both want, Minister. A firm commitment without delay to delivering on this Government’s promise is the very least that those who have fought for justice for so long deserve. It must happen as soon as this House returns in May.</w:t>
      </w:r>
    </w:p>
    <w:p/>
    <w:p>
      <w:r>
        <w:rPr>
          <w:b/>
          <w:color w:val="1A4A6E"/>
          <w:sz w:val="22"/>
        </w:rPr>
        <w:t>Paula Barker (Lab)</w:t>
      </w:r>
    </w:p>
    <w:p>
      <w:r>
        <w:rPr>
          <w:sz w:val="22"/>
        </w:rPr>
        <w:t>I pay tribute to the families of the Hillsborough victims, and to all other families whom this law encompasses. I welcome this carry-over motion, but in all honesty, it is absolutely shameful that it is needed. In September 2024 in Liverpool, in his speech to the Labour party conference after being elected, the Prime Minister made a commitment to introducing the Hillsborough law into Parliament. He talked of the</w:t>
      </w:r>
    </w:p>
    <w:p>
      <w:r>
        <w:rPr>
          <w:sz w:val="22"/>
        </w:rPr>
        <w:t>“countless injustices over the years, suffered by working people at the hands of those who were supposed to serve them”,</w:t>
      </w:r>
    </w:p>
    <w:p>
      <w:r>
        <w:rPr>
          <w:sz w:val="22"/>
        </w:rPr>
        <w:t>and spoke of his “driving purpose” to show that</w:t>
      </w:r>
    </w:p>
    <w:p>
      <w:r>
        <w:rPr>
          <w:sz w:val="22"/>
        </w:rPr>
        <w:t>“Politics can be on the side of truth and justice.”</w:t>
      </w:r>
    </w:p>
    <w:p>
      <w:r>
        <w:rPr>
          <w:sz w:val="22"/>
        </w:rPr>
        <w:t>That is exactly why I cannot support a Bill that would provide an exemption from the duty of candour for members of the intelligence services. It would mean that the heads of the security services could decide that their operatives should not give evidence to an inquest or a public inquiry on grounds of national security.</w:t>
      </w:r>
    </w:p>
    <w:p>
      <w:r>
        <w:rPr>
          <w:sz w:val="22"/>
        </w:rPr>
        <w:t>None of the families and friends of the victims of the Hillsborough disaster, the fire at Grenfell Tower, the Horizon scandal or the Manchester Arena bombing wants to endanger national security in any way. However, there are already legal provisions to safeguard national security in the case of inquests or public inquiries. In fact, MI5’s website sets out clearly what they are. Under the Inquiries Act 2005, statutory public inquiries have the power to compel witnesses to give evidence, but the Act also allows for an application to be made for a restriction notice that can limit the extent to which evidence disclosed can be made public if it could genuinely damage national security. The same Act provides for a witness to apply for public interest immunity on the grounds of national security so that they do not have to give evidence, but crucially, it is for the chair of the inquiry to decide whether that should be granted, balancing the public interest in withholding the information against the public interest in disclosure.</w:t>
      </w:r>
    </w:p>
    <w:p>
      <w:r>
        <w:rPr>
          <w:sz w:val="22"/>
        </w:rPr>
        <w:t>There is no reason why an additional exemption is needed in the Public Office (Accountability) Bill—quite the contrary. The mission of our security services and the police is to keep our citizens safe, and the police failed in the case of Hillsborough; MI5 failed in not preventing the Manchester Arena bombing. They then tried to cover up that failure, which risks the failure being repeated. A duty of candour for public officials must include intelligence officers, to ensure that the truth always comes to light and lessons are learned that will make us all safer in the future.</w:t>
      </w:r>
    </w:p>
    <w:p>
      <w:r>
        <w:rPr>
          <w:sz w:val="22"/>
        </w:rPr>
        <w:t>In his report on the Manchester Arena bombing, the inquiry chair, Sir John Saunders, wrote that witnesses from the intelligence services</w:t>
      </w:r>
    </w:p>
    <w:p>
      <w:r>
        <w:rPr>
          <w:sz w:val="22"/>
        </w:rPr>
        <w:t>“who gave direct factual evidence to me during the closed hearing were able to offer real insight into their thought processes at the time. On occasion, it became apparent that the Security Service’s corporate position did not reflect what those officers did, thought or would have done at the material time. Rather, the corporate position was more by way of a retrospective justification for the actions taken or not taken.”</w:t>
      </w:r>
    </w:p>
    <w:p>
      <w:r>
        <w:rPr>
          <w:sz w:val="22"/>
        </w:rPr>
        <w:t>That damning judgment shows how important it is that heads of the intelligence services are not allowed to prevent the duty of candour from fully applying to their officers. I welcome the fact that the Bill will be carried over into the next Session and will not fall, but I am angry that it is not on the statute book already. The duty of candour must apply to all public officials, and on the Wednesday before last, the Prime Minister committed to that in his answer to my hon. Friend the Member for Liverpool West Derby (Ian Byrne).</w:t>
      </w:r>
    </w:p>
    <w:p>
      <w:r>
        <w:rPr>
          <w:sz w:val="22"/>
        </w:rPr>
        <w:t>The report of the Independent Office for Police Conduct on Hillsborough was published in December. It was heartbreaking to read again how people suffered on 15 April 1989, but also the details of the subsequent cover-up and the cruel attempt to blame the victims. It took until 2016 for an inquest to finally rule that they had been unlawfully killed, and there is still no accountability or justice. That cover-up caused incredible pain to people who, to this day, continue to grieve for the loved ones they lost. Again, I pay tribute to them, and to the families of my constituents Keith McGrath, who lost his life, and Andrew Devine, who was the 97th victim of the Hillsborough tragedy. I hope that when this Bill is reintroduced in the next Session, the Prime Minister will make good on the promise he made, in order to prevent anyone else having to suffer as those families have done over the past 37 years.</w:t>
      </w:r>
    </w:p>
    <w:p>
      <w:r>
        <w:rPr>
          <w:sz w:val="22"/>
        </w:rPr>
        <w:t>I say to the Minister that there has been enough obfuscation from our party and our Government. I do not know who is preventing this Bill from going forward, but it is absolutely shameful, and it must stop. The Hillsborough law must be delivered in full, and I think the Minister knows that there are many people in this Chamber, and certainly in Liverpool and Merseyside, who will accept nothing less than the Hillsborough law. Justice for the 97!</w:t>
      </w:r>
    </w:p>
    <w:p/>
    <w:p>
      <w:r>
        <w:rPr>
          <w:b/>
          <w:color w:val="1A4A6E"/>
          <w:sz w:val="22"/>
        </w:rPr>
        <w:t>Alex Davies-Jones</w:t>
      </w:r>
    </w:p>
    <w:p>
      <w:r>
        <w:rPr>
          <w:sz w:val="22"/>
        </w:rPr>
        <w:t>I thank all Members who have contributed to the debate for their continued support for what is, as they have said, a fundamentally important landmark Bill. It is for the 97, but also for all of victims of all the tragedies who have had to suffer and endure continued pain and trauma as a result of state cover-ups and the preventing of the truth from being sought. I can answer the question from my hon. Friend the Member for Ellesmere Port and Bromborough (Justin Madders): the Bill will come back as soon as possible. It is a Bill for the families, and we continue to work with them daily to ensure that we get this right. The Government’s first priority is national security, and we will not compromise on that, but we are determined to get this right.</w:t>
      </w:r>
    </w:p>
    <w:p>
      <w:r>
        <w:rPr>
          <w:sz w:val="22"/>
        </w:rPr>
        <w:t>We are also committed to ensuring that there are no carve-outs, and there will be no carve-out for the security services—I make that commitment again at this Dispatch Box. They will be covered by the legally binding duty of candour and the new criminal offences in the Bill, and it is important for us to continue to work together to find the way through. As I have said, we are continuing to work with the campaigners, with the security services, with other Departments and with the Intelligence and Security Committee to ensure that we find a way forward.</w:t>
      </w:r>
    </w:p>
    <w:p>
      <w:r>
        <w:rPr>
          <w:sz w:val="22"/>
        </w:rPr>
        <w:t>My hon. Friend the Member for Knowsley (Anneliese Midgley) spoke powerfully the words of Charlotte Hennessy and Margaret Aspinall, and I want to put it on record that I love working with her too. As I have said, this is a Bill for the families, and earlier today I had the privilege of meeting Jenni Hicks again. I will meet her on Thursday as well, along with Debbie Matthews, and I speak regularly with Charlotte Hennessy, Margaret Aspinall and many of the other families to ensure that we are consulting them and keeping them informed and updated on the Bill’s progress. I will continue to endeavour to do that, to the best of my abilities.</w:t>
      </w:r>
    </w:p>
    <w:p>
      <w:r>
        <w:rPr>
          <w:sz w:val="22"/>
        </w:rPr>
        <w:t>I also want to place on record the Government’s disgust at the briefings, the leaking, and the way in which some of this is playing out in the media. The Government do not condone that. The Government are determined and committed to get the Bill on to the statute book as soon as possible. Whatever is being briefed to the media is not the Government’s position, and we remain resolute in working collegiately with the campaigners to find a way forward.</w:t>
      </w:r>
    </w:p>
    <w:p>
      <w:r>
        <w:rPr>
          <w:sz w:val="22"/>
        </w:rPr>
        <w:t>My hon. Friends the Members for Liverpool West Derby (Ian Byrne) and for Liverpool Wavertree (Paula Barker)—those tenacious campaigners—have stated very clearly this evening that there should and will be no carve-out, and that the Bill should serve as a legacy to the 97. It is far too important for us not to keep our promise, and I can say to my hon. Friends again that I commit myself to working with them and everyone else in the House to get the Bill right. We will bring it back as soon as possible, but we will do so only once we have full agreement with the families that this is the Hillsborough law, so that it can be on the statute book, it can be that legacy, and it can be that fundamental reframing of the relationship between the state and families. I commend the motion to the House.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