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and Returns Policies</w:t>
      </w:r>
    </w:p>
    <w:p>
      <w:r>
        <w:rPr>
          <w:sz w:val="20"/>
        </w:rPr>
        <w:t>26 November 2025  ·  Commons  ·  Oral Questions</w:t>
      </w:r>
    </w:p>
    <w:p>
      <w:r>
        <w:rPr>
          <w:b/>
        </w:rPr>
        <w:t xml:space="preserve">Policy areas: </w:t>
      </w:r>
      <w:r>
        <w:rPr>
          <w:sz w:val="20"/>
        </w:rPr>
        <w:t>Government and public administration, Immigration and borders, Society and culture</w:t>
      </w:r>
    </w:p>
    <w:p>
      <w:r>
        <w:rPr>
          <w:b/>
        </w:rPr>
        <w:t xml:space="preserve">Topics: </w:t>
      </w:r>
      <w:r>
        <w:rPr>
          <w:sz w:val="20"/>
        </w:rPr>
        <w:t>asylum policy impact, deportation risk, immigration reforms, refugee numbers, returns policies</w:t>
      </w:r>
    </w:p>
    <w:p>
      <w:r>
        <w:rPr>
          <w:b/>
        </w:rPr>
        <w:t xml:space="preserve">Source: </w:t>
      </w:r>
      <w:r>
        <w:rPr>
          <w:sz w:val="20"/>
        </w:rPr>
        <w:t>https://hansard.parliament.uk/Commons/2025-11-26/debates/2A6D3085-8C99-476B-A66D-1EC85B6753B6/AsylumAndReturnsPolicies</w:t>
      </w:r>
    </w:p>
    <w:p/>
    <w:p>
      <w:r>
        <w:rPr>
          <w:b/>
          <w:color w:val="1A4A6E"/>
          <w:sz w:val="22"/>
        </w:rPr>
        <w:t>Pete Wishart (SNP)</w:t>
      </w:r>
    </w:p>
    <w:p>
      <w:r>
        <w:rPr>
          <w:sz w:val="22"/>
        </w:rPr>
        <w:t>4. What discussions he has had with the Secretary of State for the Home Department on the potential impact of the UK’s asylum and returns policies on Scotland.</w:t>
      </w:r>
    </w:p>
    <w:p/>
    <w:p>
      <w:r>
        <w:rPr>
          <w:b/>
          <w:color w:val="1A4A6E"/>
          <w:sz w:val="22"/>
        </w:rPr>
        <w:t>Kirsty McNeill (The Parliamentary Under-Secretary of State for Scotland)</w:t>
      </w:r>
    </w:p>
    <w:p>
      <w:r>
        <w:rPr>
          <w:sz w:val="22"/>
        </w:rPr>
        <w:t>Immigration is a reserved issue and the Home Secretary set out last week an asylum policy that will work for all parts of the United Kingdom. It contains the most sweeping asylum reforms in modern times, commensurate to the scale of the issues before us. These reforms will restore control, contribution and fairness to the system. I am proud that our country has always been fair, tolerant and compassionate, and this Government will always defend those values.</w:t>
      </w:r>
    </w:p>
    <w:p/>
    <w:p>
      <w:r>
        <w:rPr>
          <w:b/>
          <w:color w:val="1A4A6E"/>
          <w:sz w:val="22"/>
        </w:rPr>
        <w:t>Pete Wishart</w:t>
      </w:r>
    </w:p>
    <w:p>
      <w:r>
        <w:rPr>
          <w:sz w:val="22"/>
        </w:rPr>
        <w:t>This Government’s new heinous asylum and immigration policy marks a dark moment for many who have chosen Scotland to be their home, even leaving children born in Scotland at risk of deportation. I do not know if the Minister has noticed that we are facing a population and demography crisis that the policy will only make 10 times worse, and if we do not address it, it will have a huge impact on our economy and social services. Why does Scottish Labour support an immigration policy that is contrary to the Scottish interest?</w:t>
      </w:r>
    </w:p>
    <w:p/>
    <w:p>
      <w:r>
        <w:rPr>
          <w:b/>
          <w:color w:val="1A4A6E"/>
          <w:sz w:val="22"/>
        </w:rPr>
        <w:t>Kirsty McNeill</w:t>
      </w:r>
    </w:p>
    <w:p>
      <w:r>
        <w:rPr>
          <w:sz w:val="22"/>
        </w:rPr>
        <w:t>What Scottish Labour supports, like the rest of the Labour party, is a system that is both humane and restores control, and that is in the best interest of communities and those seeking asylum and to migrate. We are proud to support the policy, and we know that the rest of the country wants a system that has both control and fairness as its guiding principles.</w:t>
      </w:r>
    </w:p>
    <w:p/>
    <w:p>
      <w:r>
        <w:rPr>
          <w:b/>
          <w:color w:val="1A4A6E"/>
          <w:sz w:val="22"/>
        </w:rPr>
        <w:t>Chris Murray (Lab)</w:t>
      </w:r>
    </w:p>
    <w:p>
      <w:r>
        <w:rPr>
          <w:sz w:val="22"/>
        </w:rPr>
        <w:t>In Scotland, there are approximately four times as many people fleeing oppression from Ukraine and Hong Kong as there are asylum seekers. There has been no public outcry and they have been welcomed. That shows that Scotland is a generous country, willing to play our part if the system is fair and controlled. Moreover, 14 children this year have drowned in the channel coming here. Does the Minister agree with me that there is nothing progressive about not fixing a system where public support for refugees drains and children drown?</w:t>
      </w:r>
    </w:p>
    <w:p/>
    <w:p>
      <w:r>
        <w:rPr>
          <w:b/>
          <w:color w:val="1A4A6E"/>
          <w:sz w:val="22"/>
        </w:rPr>
        <w:t>Kirsty McNeill</w:t>
      </w:r>
    </w:p>
    <w:p>
      <w:r>
        <w:rPr>
          <w:sz w:val="22"/>
        </w:rPr>
        <w:t>I am sure that the whole House will join me in remembering those children who have drowned in the channel, and I could not agree more with my hon. Friend. There is nothing progressive or humane about a system that incentivises people to take terrible risks. I commend my hon. Friend for all the work that he has done with those seeking asylum and refuge over very many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