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25 February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committee stage adjournment, division bells,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https://hansard.parliament.uk/Lords/2026-02-25/debates/A9A8E6B8-E230-4DE7-B424-588DA2E461A5/ArrangementOfBusiness</w:t>
      </w:r>
    </w:p>
    <w:p/>
    <w:p>
      <w:r>
        <w:rPr>
          <w:b/>
          <w:color w:val="1A4A6E"/>
          <w:sz w:val="22"/>
        </w:rPr>
        <w:t>The Deputy Chairman of Committees (Con)</w:t>
      </w:r>
    </w:p>
    <w:p>
      <w:r>
        <w:rPr>
          <w:sz w:val="22"/>
        </w:rPr>
        <w:t>My Lords, as is customary on these occasions, I must advise the Grand Committee that if there is a Division in the Chamber while we are sitting—I suggest that that will be a pretty close-run thing on timing—this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