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Heating Oil: Rural Homes</w:t>
      </w:r>
    </w:p>
    <w:p>
      <w:r>
        <w:rPr>
          <w:sz w:val="20"/>
        </w:rPr>
        <w:t>24 March 2026  ·  Commons  ·  Oral Questions</w:t>
      </w:r>
    </w:p>
    <w:p>
      <w:r>
        <w:rPr>
          <w:b/>
        </w:rPr>
        <w:t xml:space="preserve">Policy areas: </w:t>
      </w:r>
      <w:r>
        <w:rPr>
          <w:sz w:val="20"/>
        </w:rPr>
        <w:t>Economy, Energy, Housing and planning, Welfare and benefits</w:t>
      </w:r>
    </w:p>
    <w:p>
      <w:r>
        <w:rPr>
          <w:b/>
        </w:rPr>
        <w:t xml:space="preserve">Topics: </w:t>
      </w:r>
      <w:r>
        <w:rPr>
          <w:sz w:val="20"/>
        </w:rPr>
        <w:t>energy prices, fuel poverty, heating oil support, rural home heating, scottish government scheme</w:t>
      </w:r>
    </w:p>
    <w:p>
      <w:r>
        <w:rPr>
          <w:b/>
        </w:rPr>
        <w:t xml:space="preserve">Source: </w:t>
      </w:r>
      <w:r>
        <w:rPr>
          <w:sz w:val="20"/>
        </w:rPr>
        <w:t>https://hansard.parliament.uk/Commons/2026-03-24/debates/79AAF489-78F1-4F82-8F5D-7BDE110A2C0E/HeatingOilRuralHomes</w:t>
      </w:r>
    </w:p>
    <w:p/>
    <w:p>
      <w:r>
        <w:rPr>
          <w:b/>
          <w:color w:val="1A4A6E"/>
          <w:sz w:val="22"/>
        </w:rPr>
        <w:t>Angus MacDonald (LD)</w:t>
      </w:r>
    </w:p>
    <w:p>
      <w:r>
        <w:rPr>
          <w:sz w:val="22"/>
        </w:rPr>
        <w:t>12. What steps he is taking to support rural homes that use heating oil.</w:t>
      </w:r>
    </w:p>
    <w:p/>
    <w:p>
      <w:r>
        <w:rPr>
          <w:b/>
          <w:color w:val="1A4A6E"/>
          <w:sz w:val="22"/>
        </w:rPr>
        <w:t>Martin McCluskey (The Parliamentary Under-Secretary of State for Energy Security and Net Zero)</w:t>
      </w:r>
    </w:p>
    <w:p>
      <w:r>
        <w:rPr>
          <w:sz w:val="22"/>
        </w:rPr>
        <w:t>We understand that many households, particularly in rural and off-gas grid areas, rely on heating oil as their primary source of heat. That is why my right hon. Friend the Chancellor has announced £53 million of support for those who heat their homes with heating oil, and £4.6 million will be delivered by the Scottish Government. Obviously, we continue to monitor the situation closely and will keep measures under review.</w:t>
      </w:r>
    </w:p>
    <w:p/>
    <w:p>
      <w:r>
        <w:rPr>
          <w:b/>
          <w:color w:val="1A4A6E"/>
          <w:sz w:val="22"/>
        </w:rPr>
        <w:t>MacDonald</w:t>
      </w:r>
    </w:p>
    <w:p>
      <w:r>
        <w:rPr>
          <w:sz w:val="22"/>
        </w:rPr>
        <w:t>In the remote highlands and islands, where mains gas is not available, where we have the highest level of fuel poverty in Britain, where local households and businesses rely on heating oil and electricity, and where much of Britain’s renewable energy is generated, but to minimal local benefit, does the Minister accept the unfairness of a highlander having to pay a multiple of what those in cities pay for energy?</w:t>
      </w:r>
    </w:p>
    <w:p/>
    <w:p>
      <w:r>
        <w:rPr>
          <w:b/>
          <w:color w:val="1A4A6E"/>
          <w:sz w:val="22"/>
        </w:rPr>
        <w:t>Martin McCluskey</w:t>
      </w:r>
    </w:p>
    <w:p>
      <w:r>
        <w:rPr>
          <w:sz w:val="22"/>
        </w:rPr>
        <w:t>The hon. Gentleman makes an important point. I visited the Western Isles last week to speak directly to people who have been affected by the energy crisis, and I heard about the pressures people there are under. It is why we have welcomed the Competition and Markets Authority’s investigation into heating oil. On his point about people benefiting from local infrastructure, this morning we announced a trial for free wind power for people living near that infrastructure—he will be able to find the details in the Vote Office.</w:t>
      </w:r>
    </w:p>
    <w:p/>
    <w:p>
      <w:r>
        <w:rPr>
          <w:b/>
          <w:color w:val="1A4A6E"/>
          <w:sz w:val="22"/>
        </w:rPr>
        <w:t>Torcuil Crichton (Lab)</w:t>
      </w:r>
    </w:p>
    <w:p>
      <w:r>
        <w:rPr>
          <w:sz w:val="22"/>
        </w:rPr>
        <w:t>I welcome the UK Government’s support for heating oil customers in my constituency and the follow-up support from the Scottish Government, but I am slightly baffled that the Scottish Government have chosen to centralise support through Advice Direct Scotland, instead of entrusting local authorities. Will the Minister urge the Scottish Government to use local expertise, such as Tighean Innse Gall, which he met last week, and Point and Sandwick Trust, which have that local knowledge to find hard-to-reach customers, because we know that in rural areas people are reluctant to come forward for support?</w:t>
      </w:r>
    </w:p>
    <w:p/>
    <w:p>
      <w:r>
        <w:rPr>
          <w:b/>
          <w:color w:val="1A4A6E"/>
          <w:sz w:val="22"/>
        </w:rPr>
        <w:t>Martin McCluskey</w:t>
      </w:r>
    </w:p>
    <w:p>
      <w:r>
        <w:rPr>
          <w:sz w:val="22"/>
        </w:rPr>
        <w:t>I was pleased to join my hon. Friend in Stornoway last week to meet those organisations. It is absolutely crucial—whether it is through the local government schemes that we are running in England or through the centralised scheme that the Scottish Government are running—that we take advantage of local knowledge to ensure that the support reaches the people who need it.</w:t>
      </w:r>
    </w:p>
    <w:p/>
    <w:p>
      <w:r>
        <w:rPr>
          <w:b/>
          <w:color w:val="1A4A6E"/>
          <w:sz w:val="22"/>
        </w:rPr>
        <w:t>Graham Leadbitter (SNP)</w:t>
      </w:r>
    </w:p>
    <w:p>
      <w:r>
        <w:rPr>
          <w:sz w:val="22"/>
        </w:rPr>
        <w:t>In Aviemore it will be snowing tomorrow—in fact, in quite a lot of north Scotland it will be snowing to a pretty low level. People in those areas are suffering hugely from massive energy prices for electricity, heating oil and liquefied petroleum gas for tanks. In Aviemore, a 2,500-litre tank, which was filled in November for £1,400, now costs £3,400 to fill. That is the differential that people are having to pay. Does the Minister agree that £35 per household is frankly a drop in the ocean?</w:t>
      </w:r>
    </w:p>
    <w:p/>
    <w:p>
      <w:r>
        <w:rPr>
          <w:b/>
          <w:color w:val="1A4A6E"/>
          <w:sz w:val="22"/>
        </w:rPr>
        <w:t>Martin McCluskey</w:t>
      </w:r>
    </w:p>
    <w:p>
      <w:r>
        <w:rPr>
          <w:sz w:val="22"/>
        </w:rPr>
        <w:t>I think the hon. Member should be careful not to sow fear about these issues among his constituents, which is precisely what his remarks do. My right hon. Friend the Chancellor provided £4.6 million to the Scottish Government, who have increased the fund to £10 million. It is absolutely imperative that the Scottish Government tell hon. Members and constituents how to access the funding. They are delivering that £10 million scheme, which they have told us will be available from 1 April, so it is up to them to set out how it will get to people.</w:t>
      </w:r>
    </w:p>
    <w:p/>
    <w:p>
      <w:r>
        <w:rPr>
          <w:b/>
          <w:color w:val="1A4A6E"/>
          <w:sz w:val="22"/>
        </w:rPr>
        <w:t>Euan Stainbank (Lab)</w:t>
      </w:r>
    </w:p>
    <w:p>
      <w:r>
        <w:rPr>
          <w:sz w:val="22"/>
        </w:rPr>
        <w:t>About 30% of households in the Braes villages use alternative heating sources such as heating oil—that is far above the district, constituency or Scottish nationwide average. The Scottish Government’s decision to deliver the scheme nationally rather than locally is creating anxiety in those communities that they may be forgotten by Holyrood. What assurances have Ministers received from their Holyrood counterparts that Scottish heating oil support will be available and proportionate for communities such as the Braes villages?</w:t>
      </w:r>
    </w:p>
    <w:p/>
    <w:p>
      <w:r>
        <w:rPr>
          <w:b/>
          <w:color w:val="1A4A6E"/>
          <w:sz w:val="22"/>
        </w:rPr>
        <w:t>Martin McCluskey</w:t>
      </w:r>
    </w:p>
    <w:p>
      <w:r>
        <w:rPr>
          <w:sz w:val="22"/>
        </w:rPr>
        <w:t>I welcome my hon. Friend’s advocacy for his constituents. It is essential that the Scottish Government scheme, which is running to support people with heating oil costs, finds its way to the people who need it. I am disappointed that the Scottish Government have chosen to centralise the funding rather than work alongside local government, but it is for them to set out how they will ensure that everyone is reached.</w:t>
      </w:r>
    </w:p>
    <w:p/>
    <w:p>
      <w:r>
        <w:rPr>
          <w:b/>
          <w:color w:val="1A4A6E"/>
          <w:sz w:val="22"/>
        </w:rPr>
        <w:t>Speaker</w:t>
      </w:r>
    </w:p>
    <w:p>
      <w:r>
        <w:rPr>
          <w:sz w:val="22"/>
        </w:rPr>
        <w:t>I call the shadow Minister.</w:t>
      </w:r>
    </w:p>
    <w:p/>
    <w:p>
      <w:r>
        <w:rPr>
          <w:b/>
          <w:color w:val="1A4A6E"/>
          <w:sz w:val="22"/>
        </w:rPr>
        <w:t>Greg Smith (Con)</w:t>
      </w:r>
    </w:p>
    <w:p>
      <w:r>
        <w:rPr>
          <w:sz w:val="22"/>
        </w:rPr>
        <w:t>I declare an interest: my home is off the gas grid and my boiler is fuelled by domestic heating oil. I have listened carefully to the Minister’s answers, and there have been significant gaps—there has been no mention of liquefied petroleum gas, for example. Although it is always right to support the most vulnerable in our society, I am not sure that he has fully understood that there are many households on modest incomes across rural communities that do not receive benefits and simply do not have £500, £600 or £700 lying around to meet a bill that they have not budgeted for.</w:t>
      </w:r>
    </w:p>
    <w:p>
      <w:r>
        <w:rPr>
          <w:sz w:val="22"/>
        </w:rPr>
        <w:t>Perhaps the Minister could answer a specific question on certainty. While the CMA investigation goes on, customers continue to place orders without knowing how much they will be charged when the oil is delivered. He could implement an interim measure before a wider set of changes to stop that practice. Will he do so?</w:t>
      </w:r>
    </w:p>
    <w:p/>
    <w:p>
      <w:r>
        <w:rPr>
          <w:b/>
          <w:color w:val="1A4A6E"/>
          <w:sz w:val="22"/>
        </w:rPr>
        <w:t>Martin McCluskey</w:t>
      </w:r>
    </w:p>
    <w:p>
      <w:r>
        <w:rPr>
          <w:sz w:val="22"/>
        </w:rPr>
        <w:t>I think I need to start by correcting some of what the hon. Gentleman said. In my statement last week, I confirmed that LPG was part of the support—perhaps he did not hear that. Our priority, all the way through this crisis, has been to ensure that funding reaches people at speed. That is why we have delivered support in two weeks, not 200 days. On his point about means-testing, the funding is discretionary, so local authorities can decide how to provide it to people. I think he also called for a CMA investigation. We will look and study the results of the investigation to see what needs to happen to regulate the industry, but, as I said from the Dispatch Box a number of times last week, it is clear that the market is not functioning properly.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