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Role of Big Tech in Society</w:t>
      </w:r>
    </w:p>
    <w:p>
      <w:r>
        <w:rPr>
          <w:sz w:val="20"/>
        </w:rPr>
        <w:t>23 June 2026  ·  Commons  ·  Westminster Hall</w:t>
      </w:r>
    </w:p>
    <w:p>
      <w:r>
        <w:rPr>
          <w:b/>
        </w:rPr>
        <w:t xml:space="preserve">Policy areas: </w:t>
      </w:r>
      <w:r>
        <w:rPr>
          <w:sz w:val="20"/>
        </w:rPr>
        <w:t>Economy, Government and public administration, Parliament and constitution, Science and technology</w:t>
      </w:r>
    </w:p>
    <w:p>
      <w:r>
        <w:rPr>
          <w:b/>
        </w:rPr>
        <w:t xml:space="preserve">Topics: </w:t>
      </w:r>
      <w:r>
        <w:rPr>
          <w:sz w:val="20"/>
        </w:rPr>
        <w:t>big tech and government, data capture and democracy, tech company influence, tech research centre</w:t>
      </w:r>
    </w:p>
    <w:p>
      <w:r>
        <w:rPr>
          <w:b/>
        </w:rPr>
        <w:t xml:space="preserve">Source: </w:t>
      </w:r>
      <w:r>
        <w:rPr>
          <w:sz w:val="20"/>
        </w:rPr>
        <w:t>https://hansard.parliament.uk/Commons/2026-06-23/debates/FFC78426-519C-4C80-8E25-8FA7831C0B2A/RoleOfBigTechInSociety</w:t>
      </w:r>
    </w:p>
    <w:p/>
    <w:p>
      <w:r>
        <w:rPr>
          <w:b/>
          <w:color w:val="1A4A6E"/>
          <w:sz w:val="22"/>
        </w:rPr>
        <w:t>Mark Pritchard (Con)</w:t>
      </w:r>
    </w:p>
    <w:p>
      <w:r>
        <w:rPr>
          <w:sz w:val="22"/>
        </w:rPr>
        <w:t>I beg to move,</w:t>
      </w:r>
    </w:p>
    <w:p>
      <w:r>
        <w:rPr>
          <w:sz w:val="22"/>
        </w:rPr>
        <w:t>That this House has considered the role of Big Tech in society.</w:t>
      </w:r>
    </w:p>
    <w:p>
      <w:r>
        <w:rPr>
          <w:sz w:val="22"/>
        </w:rPr>
        <w:t>It is a pleasure to serve under your chairmanship, Sir Jeremy. It is good to see the Minister in his place, and indeed the shadow Minister, my hon. Friend the Member for Bromley and Biggin Hill (Peter Fortune). I am grateful to Mr Speaker for selecting the debate.</w:t>
      </w:r>
    </w:p>
    <w:p>
      <w:r>
        <w:rPr>
          <w:sz w:val="22"/>
        </w:rPr>
        <w:t>Today, I want to look at the relationship between Government and big tech, and its impact on wider society and the communities we all represent, as well as the national and even global consequences of this expanding, what I term “unreliable relationship of reliance”. Let me be clear: the Government do not have the resources necessary for research and development of new technologies compared with the wealthy and global tech companies’ resourcing—I get that. Private sector collaboration makes sense and is of benefit to our country. Improving the efficiency of Government, public sector productivity, and the outcomes and effects of Governments—whatever their political complexion—is something that I support.</w:t>
      </w:r>
    </w:p>
    <w:p>
      <w:r>
        <w:rPr>
          <w:sz w:val="22"/>
        </w:rPr>
        <w:t>However, I think the Government need to establish—this is something for the Minister; perhaps a legacy for him—their very own centre for tech research: a Porton Down for tech innovation and development, or an expansion of the R&amp;amp;D work of the Defence Science and Technology Laboratory. Not everything can or should be outsourced to the private sector—this is a Conservative MP saying that.</w:t>
      </w:r>
    </w:p>
    <w:p>
      <w:r>
        <w:rPr>
          <w:sz w:val="22"/>
        </w:rPr>
        <w:t>Today, I want to highlight some of the potential, if not inherent, democratic dangers for the UK Government—both today’s Government and future Governments—as the relationship with big tech becomes more embedded, we become more reliant, and by osmosis, we cede ever more power and influence to tech companies over all the people we represent in this Parliament, and the Governments they elect.</w:t>
      </w:r>
    </w:p>
    <w:p>
      <w:r>
        <w:rPr>
          <w:sz w:val="22"/>
        </w:rPr>
        <w:t>Perhaps UK Government data could be seen as the crown jewels of data—the ultimate state capture: data capture. Data is increasingly entrusted to companies with no democratic oversight or accountability. Some big tech companies regard democracy, governance and oversight, for all their faults, with distain and even contempt—an irritant to their commercial progress, rather than as a challenging and helpful partner.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