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Border Security: UK-Ireland Co-operation</w:t>
      </w:r>
    </w:p>
    <w:p>
      <w:r>
        <w:rPr>
          <w:sz w:val="20"/>
        </w:rPr>
        <w:t>23 June 2026  ·  Commons  ·  Westminster Hall</w:t>
      </w:r>
    </w:p>
    <w:p>
      <w:r>
        <w:rPr>
          <w:b/>
        </w:rPr>
        <w:t xml:space="preserve">Policy areas: </w:t>
      </w:r>
      <w:r>
        <w:rPr>
          <w:sz w:val="20"/>
        </w:rPr>
        <w:t>Crime, justice and law, Foreign affairs and diplomacy, Government and public administration, Immigration and borders</w:t>
      </w:r>
    </w:p>
    <w:p>
      <w:r>
        <w:rPr>
          <w:b/>
        </w:rPr>
        <w:t xml:space="preserve">Topics: </w:t>
      </w:r>
      <w:r>
        <w:rPr>
          <w:sz w:val="20"/>
        </w:rPr>
        <w:t>asylum seeker returns, common travel area, illegal entry concerns, post brexit immigration, uk ireland border security</w:t>
      </w:r>
    </w:p>
    <w:p>
      <w:r>
        <w:rPr>
          <w:b/>
        </w:rPr>
        <w:t xml:space="preserve">Source: </w:t>
      </w:r>
      <w:r>
        <w:rPr>
          <w:sz w:val="20"/>
        </w:rPr>
        <w:t>https://hansard.parliament.uk/Commons/2026-06-23/debates/A3EF4274-7100-4FFB-AFFF-9AFB1D5917C6/BorderSecurityUkirelandCooperation</w:t>
      </w:r>
    </w:p>
    <w:p/>
    <w:p>
      <w:r>
        <w:rPr>
          <w:b/>
          <w:color w:val="1A4A6E"/>
          <w:sz w:val="22"/>
        </w:rPr>
        <w:t>Carla Lockhart (DUP)</w:t>
      </w:r>
    </w:p>
    <w:p>
      <w:r>
        <w:rPr>
          <w:sz w:val="22"/>
        </w:rPr>
        <w:t>I beg to move,</w:t>
      </w:r>
    </w:p>
    <w:p>
      <w:r>
        <w:rPr>
          <w:sz w:val="22"/>
        </w:rPr>
        <w:t>That this House has considered UK-Ireland co-operation on border security.</w:t>
      </w:r>
    </w:p>
    <w:p>
      <w:r>
        <w:rPr>
          <w:sz w:val="22"/>
        </w:rPr>
        <w:t>It is a pleasure to serve under your chairmanship, Mr Stringer. Ten years ago today, the citizens of the United Kingdom voted to leave the European Union. That historic decision should have ushered in a new era. People voted to strengthen our borders, reclaim our sovereignty and put the safety of our citizens first.</w:t>
      </w:r>
    </w:p>
    <w:p>
      <w:r>
        <w:rPr>
          <w:sz w:val="22"/>
        </w:rPr>
        <w:t>During the negotiations that followed, Northern Ireland was repeatedly assured that our place in the United Kingdom would be respected and protected, but what has followed has been nothing short of betrayal. Post-Brexit settlements were largely negotiated by politicians who voted to remain—people whose hearts were never in the democratic mandate with which they were entrusted. The result: a border system so broken that only one asylum seeker has been returned to the Republic of Ireland since 2020—I repeat, that is only one asylum seeker over a five-year period—even as illegal entrants exploit the border day after day. That is simply unacceptable.</w:t>
      </w:r>
    </w:p>
    <w:p/>
    <w:p>
      <w:r>
        <w:rPr>
          <w:b/>
          <w:color w:val="1A4A6E"/>
          <w:sz w:val="22"/>
        </w:rPr>
        <w:t>Jim Shannon (DUP)</w:t>
      </w:r>
    </w:p>
    <w:p>
      <w:r>
        <w:rPr>
          <w:sz w:val="22"/>
        </w:rPr>
        <w:t>I commend my hon. Friend for securing this debate. The party that she and I belong to has been highlighting this back-door approach for a number of years, but the Government have refused to act. The people recently took to the streets in their thousands to tell their Government peacefully that action was needed. Does she agree that the Government must listen and begin to act today? We look forward to what the Minister will say to reassure us.</w:t>
      </w:r>
    </w:p>
    <w:p/>
    <w:p>
      <w:r>
        <w:rPr>
          <w:b/>
          <w:color w:val="1A4A6E"/>
          <w:sz w:val="22"/>
        </w:rPr>
        <w:t>Carla Lockhart</w:t>
      </w:r>
    </w:p>
    <w:p>
      <w:r>
        <w:rPr>
          <w:sz w:val="22"/>
        </w:rPr>
        <w:t>I will address just that as I go on with my speech. We are the only part of the UK with a soft land border with the EU. That reality has been downplayed by politicians in London and Dublin alike when it comes to illegal immigration. Northern Ireland has been left uniquely exposed—the weak link in the UK’s border security chain—and our people have been put at risk. In the case of the Sudanese attacker, they were quite literally at risk of life and limb. The attempted beheading in Belfast has served as a brutal reminder to us all. That is what happens when Northern Ireland’s security is treated as an afterthought.</w:t>
      </w:r>
    </w:p>
    <w:p>
      <w:r>
        <w:rPr>
          <w:sz w:val="22"/>
        </w:rPr>
        <w:t>The attacker came here illegally. He travelled from Sudan to Paris, flew to Dublin and took a bus to Belfast. That is all public knowledge. He was granted asylum with astonishing haste. He passed through two other safe countries first. He completed a 10-page application to gain access—really? It is simply not acceptable that our UK border with the Republic of Ireland has been left so porous.</w:t>
      </w:r>
    </w:p>
    <w:p/>
    <w:p>
      <w:r>
        <w:rPr>
          <w:b/>
          <w:color w:val="1A4A6E"/>
          <w:sz w:val="22"/>
        </w:rPr>
        <w:t>Alex Easton (Ind)</w:t>
      </w:r>
    </w:p>
    <w:p>
      <w:r>
        <w:rPr>
          <w:sz w:val="22"/>
        </w:rPr>
        <w:t>I thank the hon. Member for securing the debate. Given the clear and present danger posed by terrorism across the world, organised crime, and the trafficking of drugs, people and illegal weapons across the border, does she agree that it is incumbent on both Governments to deepen real-time intelligence and data sharing, and to tighten the legal and procedural frameworks to streamline extradition? I also point out that our border is totally open; thousands of people could be entering the UK through Northern Ireland. We do not have any numbers, we do not know who is coming, and we do not know how good or bad those individuals could be.</w:t>
      </w:r>
    </w:p>
    <w:p/>
    <w:p>
      <w:r>
        <w:rPr>
          <w:b/>
          <w:color w:val="1A4A6E"/>
          <w:sz w:val="22"/>
        </w:rPr>
        <w:t>Carla Lockhart</w:t>
      </w:r>
    </w:p>
    <w:p>
      <w:r>
        <w:rPr>
          <w:sz w:val="22"/>
        </w:rPr>
        <w:t>The hon. Member is absolutely right. The first duty of Government is to protect its citizens. When violent offenders can simply walk or drive across the border, that duty is not being met. The Government have taken strenuous efforts to check goods moving from GB to Northern Ireland, including plants, agricultural machinery and seeds, yet illegal migrants can simply hop on a bus from the Republic of Ireland and cross the border, no questions asked and no vetting required.</w:t>
      </w:r>
    </w:p>
    <w:p>
      <w:r>
        <w:rPr>
          <w:sz w:val="22"/>
        </w:rPr>
        <w:t>When functioning properly, the common travel area is a practical arrangement that works well for people living right across these islands. It ensures that UK and Irish citizens can travel relatively freely within the zone, at least in principle. That is a sensible system and we should keep it that way.</w:t>
      </w:r>
    </w:p>
    <w:p/>
    <w:p>
      <w:r>
        <w:rPr>
          <w:b/>
          <w:color w:val="1A4A6E"/>
          <w:sz w:val="22"/>
        </w:rPr>
        <w:t>Jim Allister (TUV)</w:t>
      </w:r>
    </w:p>
    <w:p>
      <w:r>
        <w:rPr>
          <w:sz w:val="22"/>
        </w:rPr>
        <w:t>Is the hon. Lady surprised by the misrepresentation from the Secretary of State about what the common travel area means? It means simply that there is common travel for those who are legally in the country, not those who are illegally in the country. Is she also surprised that, for all the Government’s talk, they have taken no steps to deal with the pull factors that bring these illegal immigrants to the United Kingdom? They get free accommodation immediately when they apply for asylum, a weekly amount of money and they are registered with a GP and a dentist, and we are then surprised that they pass through many safe countries to come to the United Kingdom.</w:t>
      </w:r>
    </w:p>
    <w:p/>
    <w:p>
      <w:r>
        <w:rPr>
          <w:b/>
          <w:color w:val="1A4A6E"/>
          <w:sz w:val="22"/>
        </w:rPr>
        <w:t>Carla Lockhart</w:t>
      </w:r>
    </w:p>
    <w:p>
      <w:r>
        <w:rPr>
          <w:sz w:val="22"/>
        </w:rPr>
        <w:t>I think the hon. and learned Gentleman is reading my speech—I agree totally. For the CTA to work, it cannot be abused. It was built on trust between two sovereign nations. It is not a back door for illegal migration. In theory, the CTA is not intended for asylum seekers, but, in practice, the open land border is being shamelessly exploited by people who want to dodge UK immigration controls. The attack in Belfast is clear evidence that this loophole is wide open to abuse by dangerous individuals.</w:t>
      </w:r>
    </w:p>
    <w:p>
      <w:r>
        <w:rPr>
          <w:sz w:val="22"/>
        </w:rPr>
        <w:t>The problems do not stop there. Abuse of the CTA is happening right across the board, not only on our roads but at our airports and seaports. In the past year alone, more than 900 individuals have been detected abusing CTA routes. Northern Ireland is being used as a soft point of access into the United Kingdom. While London and Dublin trade warm words about co-operation, our ports, airports and communities are carrying the burden of a system that is simply not working.</w:t>
      </w:r>
    </w:p>
    <w:p/>
    <w:p>
      <w:r>
        <w:rPr>
          <w:b/>
          <w:color w:val="1A4A6E"/>
          <w:sz w:val="22"/>
        </w:rPr>
        <w:t>Gregory Campbell (DUP)</w:t>
      </w:r>
    </w:p>
    <w:p>
      <w:r>
        <w:rPr>
          <w:sz w:val="22"/>
        </w:rPr>
        <w:t>On the issue of the porous border, no one expects a hard border constituting installations and so on, but I have been trying to get the Government to release the figures about how many electronic travel authorisations there have been, and I never get an answer. We do not even know the numbers for people who are coming in legally to tour, visit or holiday.</w:t>
      </w:r>
    </w:p>
    <w:p/>
    <w:p>
      <w:r>
        <w:rPr>
          <w:b/>
          <w:color w:val="1A4A6E"/>
          <w:sz w:val="22"/>
        </w:rPr>
        <w:t>Carla Lockhart</w:t>
      </w:r>
    </w:p>
    <w:p>
      <w:r>
        <w:rPr>
          <w:sz w:val="22"/>
        </w:rPr>
        <w:t>My hon. Friend is correct. The fact that there is a lack of information that the Government are willing to provide on all manner of things regarding the border and movements back and forward is frustrating.</w:t>
      </w:r>
    </w:p>
    <w:p>
      <w:r>
        <w:rPr>
          <w:sz w:val="22"/>
        </w:rPr>
        <w:t>We need bus and rail checks like those in the Republic. The Republic of Ireland already carries out immigration checks without damaging the CTA. It has shown that it is perfectly possible to balance two things: maintaining the ease of movement while implementing targeted enforcement to protect public safety. We must remember that nothing in the Belfast agreement prevents proper immigration checks. The agreement requires the removal of military infrastructure. It did not, and never could, prevent the UK from protecting the integrity of its own borders.</w:t>
      </w:r>
    </w:p>
    <w:p>
      <w:r>
        <w:rPr>
          <w:sz w:val="22"/>
        </w:rPr>
        <w:t>When migrants began fleeing to Northern Ireland to avoid the Rwanda scheme, the Republic of Ireland responded by intensifying immigration checks on vehicles travelling south. Buses and other vehicles regularly get pulled over on roads south of the border in order to verify people’s identity documents. If the Republic can use that kind of targeted enforcement to protect its citizens, why can we not do the same in Northern Ireland?</w:t>
      </w:r>
    </w:p>
    <w:p>
      <w:r>
        <w:rPr>
          <w:sz w:val="22"/>
        </w:rPr>
        <w:t>When people see weak border controls and a Government unwilling to grip the issue, frustrations grow. Upper Bann is home to people from many different backgrounds who make an enormous contribution to our community every day. They run businesses, work in our hospitals and care homes, contribute to our economy and enrich community life. I am particularly proud of the Indian community in Upper Bann. They are a wonderful people, whose entrepreneurial spirit and strong family values have enriched our constituency. That is why I draw a clear distinction between legal and illegal immigration. My concerns today are about illegal immigration and the border that is too often exploited by those trying to bypass proper processes.</w:t>
      </w:r>
    </w:p>
    <w:p>
      <w:r>
        <w:rPr>
          <w:sz w:val="22"/>
        </w:rPr>
        <w:t>As politicians, we must stop talking around this issue and start addressing it. The public deserve honesty about long-standing failures to tackle immigration and secure our borders. Tensions do not appear out of thin air, and if politicians simply offer warm words while dodging the root cause, those tensions will only deepen. Legitimate concerns must not be dismissed.</w:t>
      </w:r>
    </w:p>
    <w:p>
      <w:r>
        <w:rPr>
          <w:sz w:val="22"/>
        </w:rPr>
        <w:t>We must also be honest about another uncomfortable truth. It is not racist to be concerned about illegal immigration. It is not racist to expect secure borders. It is not racist to ask who is entering our country, how they have arrived here and whether the system is operating fairly or correctly. The overwhelming majority of people raising these concerns are decent, law-abiding citizens who care deeply about their communities and their country. They have every right to express their concerns through peaceful and lawful protests.</w:t>
      </w:r>
    </w:p>
    <w:p>
      <w:r>
        <w:rPr>
          <w:sz w:val="22"/>
        </w:rPr>
        <w:t>Too often, however, those asking legitimate questions have been dismissed, smeared or ignored. Some of the language used by sections of the media and weak politicians has been disgraceful. Rather than engaging with genuine public concerns, they have chosen to caricature, lecture or label people. That approach does not solve the problem; it only deepens public frustration and further erodes trust in our institutions. As politicians, our responsibility is not to silence concerns or pretend that they do not exist. Our responsibility is to listen, speak honestly and take action when action is needed.</w:t>
      </w:r>
    </w:p>
    <w:p>
      <w:r>
        <w:rPr>
          <w:sz w:val="22"/>
        </w:rPr>
        <w:t>Let me be clear: I condemn violence. I have repeatedly called for calm, for respect for the law, and for the space to address the real issues that lie beneath the anger. There is no justification for attacking innocent people, destroying property or attacking the police. That being said, we must not be distracted from the legitimate concerns about illegal immigration. The root cause of the problem can no longer be ignored. We need people to see that the Government in Westminster are on their side. That starts with being honest about why so many people are coming to the United Kingdom and exploiting the soft border.</w:t>
      </w:r>
    </w:p>
    <w:p>
      <w:r>
        <w:rPr>
          <w:sz w:val="22"/>
        </w:rPr>
        <w:t>Britain is seen as an attractive destination. Those who arrive know they will receive taxpayer-funded accommodation, weekly financial support payments, free access to NHS healthcare, school places for their children, interpretation services, legal aid and other forms of support. They also know that enforcement is weak and removals are rare, which is a powerful pull factor.</w:t>
      </w:r>
    </w:p>
    <w:p>
      <w:r>
        <w:rPr>
          <w:sz w:val="22"/>
        </w:rPr>
        <w:t>The cost for asylum hotel accommodation in 2023, at the height of the crisis, was around £9 million per day, every day. Even now, it is estimated that the cost of housing asylum seekers will rocket to £15.3 billion, as opposed to the £4.5 billion that had been forecast. That is more than three times the original estimate. These are not abstract figures; this is taxpayers’ money that could otherwise be spent on the NHS, our schools, our roads and our police.</w:t>
      </w:r>
    </w:p>
    <w:p>
      <w:r>
        <w:rPr>
          <w:sz w:val="22"/>
        </w:rPr>
        <w:t>The British people are generous and compassionate; they will always support those who are genuinely fleeing persecution. But every Government have a first duty to look after their own citizens. Let us be honest: the boats that people see coming in have single males on them, and if I or you were fleeing a war-torn country, what is the first thing you would seek to protect? It would be your wife and your family. While the extra emergency funding for the PSNI is welcome, the damage has already been done. We need action that prevents the violence in the first place.</w:t>
      </w:r>
    </w:p>
    <w:p>
      <w:r>
        <w:rPr>
          <w:sz w:val="22"/>
        </w:rPr>
        <w:t>In closing, I have three requests of the Minister. First, what steps will he take to ensure that there is an operational plan that includes the rapid removal of those with no right to be here and a joint approach that stops violent offenders exploiting the differences between the two jurisdictions? Secondly, what steps will he take to review CTA safeguards and press for action regarding better checks in Northern Ireland? Lastly, how does he intend to restore public trust in the UK’s broken, exploited immigration system?</w:t>
      </w:r>
    </w:p>
    <w:p>
      <w:r>
        <w:rPr>
          <w:sz w:val="22"/>
        </w:rPr>
        <w:t>If we truly want to realise the promise of Brexit, Northern Ireland’s place in the Union must mean something. Protecting citizens is a basic duty of any sovereign state, and that includes consistent border control across all four nations of the UK. If we take the tough decisions now, we can forge a future where security is guaranteed and sovereignty is upheld, and we have a UK that stands strong, tall and united once again.</w:t>
      </w:r>
    </w:p>
    <w:p/>
    <w:p>
      <w:r>
        <w:rPr>
          <w:b/>
          <w:color w:val="1A4A6E"/>
          <w:sz w:val="22"/>
        </w:rPr>
        <w:t>Mike Tapp (The Parliamentary Under-Secretary of State for the Home Department)</w:t>
      </w:r>
    </w:p>
    <w:p>
      <w:r>
        <w:rPr>
          <w:sz w:val="22"/>
        </w:rPr>
        <w:t>It is a pleasure to serve under your chairmanship, Mr Stringer. I congratulate the hon. Member for Upper Bann (Carla Lockhart) on securing this debate on a topic of great significance. We have had a number of contributions, and I am grateful for them all. I respect the valid concerns and absolutely agree that having those concerns is not racist.</w:t>
      </w:r>
    </w:p>
    <w:p>
      <w:r>
        <w:rPr>
          <w:sz w:val="22"/>
        </w:rPr>
        <w:t>Perhaps it would be helpful if I began my remarks by making the very simple, but important, point that the security of the UK border depends to a very large extent on co-operation. The nature of the threats we face demands that we work relentlessly across services, sectors and borders to ensure that we have the clearest possible picture of what and who is coming into our country.</w:t>
      </w:r>
    </w:p>
    <w:p>
      <w:r>
        <w:rPr>
          <w:sz w:val="22"/>
        </w:rPr>
        <w:t>In that effort, Ireland is without question one of our most crucial partners. It is a deep and long-standing partnership underpinned by a shared determination to uphold the first duty of any Government: ensuring the safety and security of our nations. It is also an active partnership. The CTA is at the centre of the active partnership. Having been in operation for over a century, it is an enduring arrangement between the United Kingdom, Ireland and the Crown dependencies. It is unique and invaluable, allowing British and Irish citizens to move freely, live and work across our jurisdictions and maintain the close links that underpin our shared history.</w:t>
      </w:r>
    </w:p>
    <w:p>
      <w:r>
        <w:rPr>
          <w:sz w:val="22"/>
        </w:rPr>
        <w:t>However, the success of the CTA depends above all on us preserving its security and integrity. That means working closely with our Irish counterparts to identify emerging risks and trends. Our co-operation is comprehensive, spanning operational activity, intelligence sharing and joint strategic planning. When patterns of abuse are detected, we co-ordinate action to disrupt them, ensuring a consistent and effective response on both sides. We are taking that co-operation further. At the UK-Ireland summit in March, the Prime Minister and Taoiseach agreed to expand our immigration data sharing arrangements. That work is aimed squarely at preventing those who are not entitled to CTA rights from exploiting the free movement provisions. That is an important step forward in further strengthening the security architecture that underpins the CTA.</w:t>
      </w:r>
    </w:p>
    <w:p>
      <w:r>
        <w:rPr>
          <w:sz w:val="22"/>
        </w:rPr>
        <w:t>It is also important to recognise that although the CTA enables close co-operation, it does not require fully harmonised immigration systems. Each country retains control of its own borders and decision making. While there are no routine immigration controls within the CTA and no controls on the Northern Ireland-Ireland land border, the UK operates intelligence-led enforcement activity on CTA routes to identify those attempting to abuse the CTA arrangement. Those targeted risk-based interventions also operate away from the land border in Northern Ireland. Let me be clear: everyone entering the United Kingdom must meet our immigration requirements, regardless of where they arrive from. Where individuals attempt to evade those requirements, they are liable to be detained and, if appropriate, removed and deported.</w:t>
      </w:r>
    </w:p>
    <w:p>
      <w:r>
        <w:rPr>
          <w:sz w:val="22"/>
        </w:rPr>
        <w:t>In Northern Ireland, the absence of a hard border remains fundamental, supporting peace, stability and the commitment of the Good Friday agreement. However, the openness must be matched by robust modern enforcement of our border security through our joint work with Ireland and the Crown dependencies, to further secure the external border of the CTA, and in-country through our intelligence-led operational activity on intra-CTA routes.</w:t>
      </w:r>
    </w:p>
    <w:p/>
    <w:p>
      <w:r>
        <w:rPr>
          <w:b/>
          <w:color w:val="1A4A6E"/>
          <w:sz w:val="22"/>
        </w:rPr>
        <w:t>Gavin Robinson (DUP)</w:t>
      </w:r>
    </w:p>
    <w:p>
      <w:r>
        <w:rPr>
          <w:sz w:val="22"/>
        </w:rPr>
        <w:t>I congratulate my hon. Friend the Member for Upper Bann (Carla Lockhart) on securing this debate. Does the Minister understand that when he speaks of co-operation between the Prime Minister and the Taoiseach, it rings hollow when immigration officials in Dublin airport indicate where the bus to Belfast is? They proactively indicate to individuals how they can access the United Kingdom. Does the Minister understand that I could give him a litany of cases of individuals who have been removed from the United Kingdom and returned to Dublin—the country in which they arrived—only for them to return on the Ulsterbus? One individual flouted the system in that way on three separate occasions.</w:t>
      </w:r>
    </w:p>
    <w:p>
      <w:r>
        <w:rPr>
          <w:sz w:val="22"/>
        </w:rPr>
        <w:t>Does the Minister understand that any agreement around data sharing rings hollow when the Home Office will not tell us how many people enter the UK from the Republic of Ireland, how many apply in Drumkeen House in Belfast or how many are removed not just from Northern Ireland, but the United Kingdom as a whole, and even more so when the Home Secretary says that is because of the Belfast agreement? That is not right and there needs to be some openness.</w:t>
      </w:r>
    </w:p>
    <w:p/>
    <w:p>
      <w:r>
        <w:rPr>
          <w:b/>
          <w:color w:val="1A4A6E"/>
          <w:sz w:val="22"/>
        </w:rPr>
        <w:t>Mike Tapp</w:t>
      </w:r>
    </w:p>
    <w:p>
      <w:r>
        <w:rPr>
          <w:sz w:val="22"/>
        </w:rPr>
        <w:t>I thank the right hon. Gentleman for his well-made points. I disagree that those important diplomatic relations and agreements are hollow, but I will take away the point about the Irish border and feed it back to officials. That is disturbing, and of course I absolutely disagree with it.</w:t>
      </w:r>
    </w:p>
    <w:p>
      <w:r>
        <w:rPr>
          <w:sz w:val="22"/>
        </w:rPr>
        <w:t>I turn briefly to our work on immigration enforcement. We have removed nearly 70,000 individuals since the end of March, which is a 41% increase on the number of returns recorded in the previous 21-month period. The Government will step up and intensify immigration enforcement to track down, detain, arrest and remove illegal migrants in Northern Ireland. The Home Secretary is investing more than £3 billion in immigration enforcement activity over the next three years, including in Northern Ireland, where we will see a 20% increase in officers compared with 2023.</w:t>
      </w:r>
    </w:p>
    <w:p>
      <w:r>
        <w:rPr>
          <w:sz w:val="22"/>
        </w:rPr>
        <w:t>I cannot ignore the extremely important points made about the incident in Belfast, which disturbed us all. I agree that action needs to be taken to ensure that those in our country do not commit offences. Foreign national offender removals have increased significantly under this Government, but we do not hide behind that. We understand that there is more to do, and we will continue to pursue, deport and remove those who should not be here. I will not go into any more detail about that specific individual than we have already given. We have confirmed that he is Sudanese, and we know how he entered the country.</w:t>
      </w:r>
    </w:p>
    <w:p>
      <w:r>
        <w:rPr>
          <w:sz w:val="22"/>
        </w:rPr>
        <w:t>An important point was made about pull factors. We inherited a situation in which illegal and legal migration was too high. Illegal migration is still too high. We see that on small boat crossings and other clandestine entry points. We have reformed and are reforming the immigration system to remove the pull factors, making it less attractive to come to the country. We are aligning our asylum system with the rest of Europe to reduce the asylum shopping that we have seen over the last four or five years. We are also making it easier to remove and deport people, which is why that number is up 41% to nearly 70,000, but we will go further, and there will be more announcements on that in due course.</w:t>
      </w:r>
    </w:p>
    <w:p>
      <w:r>
        <w:rPr>
          <w:sz w:val="22"/>
        </w:rPr>
        <w:t>Illegal migration is costly, which is another reason to bring it down. Asylum accommodation costs the taxpayer far too much, so we are moving individuals out of hotels and into larger sites. In Northern Ireland, asylum accommodation has reduced by about 10%.</w:t>
      </w:r>
    </w:p>
    <w:p>
      <w:r>
        <w:rPr>
          <w:sz w:val="22"/>
        </w:rPr>
        <w:t>I thank the hon. Member for Upper Bann for securing this debate. I am grateful to her and all Members who contributed. They raised important points, and I am pleased to have had this opportunity to reaffirm the UK Government’s steadfast commitment.</w:t>
      </w:r>
    </w:p>
    <w:p/>
    <w:p>
      <w:r>
        <w:rPr>
          <w:b/>
          <w:color w:val="1A4A6E"/>
          <w:sz w:val="22"/>
        </w:rPr>
        <w:t>Carla Lockhart</w:t>
      </w:r>
    </w:p>
    <w:p>
      <w:r>
        <w:rPr>
          <w:sz w:val="22"/>
        </w:rPr>
        <w:t>I thank the Minister for his response, but my constituents will be listening, and they will say that they have learned absolutely nothing and know nothing more about illegal immigration than is already in the public domain. They will have heard the word “disturbing” in response to my right hon. Friend the Member for Belfast East (Gavin Robinson), who referenced the case of an individual returning three times.</w:t>
      </w:r>
    </w:p>
    <w:p>
      <w:r>
        <w:rPr>
          <w:sz w:val="22"/>
        </w:rPr>
        <w:t>We are living with this in Northern Ireland. We are living in communities that feel unsafe because of illegal immigration, yet they see a Government who are not even willing to take the full time to debate this issue, and are unwilling to give us evidence that they are taking it seriously. The Minister talks about data sharing—really? We need action. We need buses. We need real checks. We need action, not data sharing.</w:t>
      </w:r>
    </w:p>
    <w:p/>
    <w:p>
      <w:r>
        <w:rPr>
          <w:b/>
          <w:color w:val="1A4A6E"/>
          <w:sz w:val="22"/>
        </w:rPr>
        <w:t>Mike Tapp</w:t>
      </w:r>
    </w:p>
    <w:p>
      <w:r>
        <w:rPr>
          <w:sz w:val="22"/>
        </w:rPr>
        <w:t>I thank the hon. Member for her contribution. I absolutely disagree with the framing that we are not taking this issue seriously. We are here today having a debate, and on top of that we are working day in, day out to fix the immigration system that we inherited. Deportations, removals and asylum processing are up, and hotel use is down. That is not by accident; it is through commitment and hard work from the Home Office.</w:t>
      </w:r>
    </w:p>
    <w:p>
      <w:r>
        <w:rPr>
          <w:sz w:val="22"/>
        </w:rPr>
        <w:t>I am the Member of Parliament for Dover and Deal, and I, too, am at the front of the illegal migration problem, so I understand the frustration and the passion. I agree that it is not racist to have those views against illegal migration. We are working so hard to fix it, but it does not happen overnight. Members have an absolute commitment from the Home Secretary and all Home Office Ministers that we are dealing with it, and we are looking at the CTA, too. As I have set out, a close and active partnership is already in place, and it will undoubtedly remain an integral part of our efforts to detect, disrupt and deter the threats we face to secure our border and ultimately to keep our country safe.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