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Estimates (Backbench Business Committee Recommendation)</w:t>
      </w:r>
    </w:p>
    <w:p>
      <w:r>
        <w:rPr>
          <w:sz w:val="20"/>
        </w:rPr>
        <w:t>22 June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https://hansard.parliament.uk/Commons/2026-06-22/debates/E76BE0DB-8765-4313-B26C-EE6218E51BB7/EstimatesBackbenchBusinessCommitteeRecommendation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