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UK Government Relations with Israel</w:t>
      </w:r>
    </w:p>
    <w:p>
      <w:r>
        <w:rPr>
          <w:sz w:val="20"/>
        </w:rPr>
        <w:t>22 July 2025  ·  Commons  ·  Petition</w:t>
      </w:r>
    </w:p>
    <w:p>
      <w:r>
        <w:rPr>
          <w:b/>
        </w:rPr>
        <w:t xml:space="preserve">Policy areas: </w:t>
      </w:r>
      <w:r>
        <w:rPr>
          <w:sz w:val="20"/>
        </w:rPr>
        <w:t>Finance and taxation, Foreign affairs and diplomacy, Trade</w:t>
      </w:r>
    </w:p>
    <w:p>
      <w:r>
        <w:rPr>
          <w:b/>
        </w:rPr>
        <w:t xml:space="preserve">Topics: </w:t>
      </w:r>
      <w:r>
        <w:rPr>
          <w:sz w:val="20"/>
        </w:rPr>
        <w:t>cut off economic relations, cut off military relations, genocide against palestinians, uk government relations with israel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https://hansard.parliament.uk/Commons/2025-07-22/debates/C34426D7-8B7E-439D-AADA-08C918C5290F/UkGovernmentRelationsWithIsrael</w:t>
      </w:r>
    </w:p>
    <w:p/>
    <w:p>
      <w:r>
        <w:rPr>
          <w:b/>
          <w:color w:val="1A4A6E"/>
          <w:sz w:val="22"/>
        </w:rPr>
        <w:t>Rachael Maskell (Ind)</w:t>
      </w:r>
    </w:p>
    <w:p>
      <w:r>
        <w:rPr>
          <w:sz w:val="22"/>
        </w:rPr>
        <w:t>I rise to present a petition concerning the UK Government’s relations with Israel. It is joined by 354 signatures from a parallel petition collected by campaigners for Palestine in York, who have had a presence in our city for the last 30 years, but never at a time when the scale of violations and barbaric acts against civilians, including children, has been so catastrophic. The petition recognises the genocide against the Palestinians, which must end immediately.</w:t>
      </w:r>
    </w:p>
    <w:p>
      <w:r>
        <w:rPr>
          <w:sz w:val="22"/>
        </w:rPr>
        <w:t>The petition states:</w:t>
      </w:r>
    </w:p>
    <w:p>
      <w:r>
        <w:rPr>
          <w:sz w:val="22"/>
        </w:rPr>
        <w:t>“The petitioners therefore request that the House of Commons urge the Government to immediately cut off all military and economic relations with Israel.</w:t>
      </w:r>
    </w:p>
    <w:p>
      <w:r>
        <w:rPr>
          <w:sz w:val="22"/>
        </w:rPr>
        <w:t>And the petitioners remain, etc.”</w:t>
      </w:r>
    </w:p>
    <w:p>
      <w:r>
        <w:rPr>
          <w:sz w:val="22"/>
        </w:rPr>
        <w:t>Following is the full text of the petition:</w:t>
      </w:r>
    </w:p>
    <w:p>
      <w:r>
        <w:rPr>
          <w:sz w:val="22"/>
        </w:rPr>
        <w:t>[The petition of residents of the United Kingdom,</w:t>
      </w:r>
    </w:p>
    <w:p>
      <w:r>
        <w:rPr>
          <w:sz w:val="22"/>
        </w:rPr>
        <w:t>Declares that there is a genocide taking place in Palestine.</w:t>
      </w:r>
    </w:p>
    <w:p>
      <w:r>
        <w:rPr>
          <w:sz w:val="22"/>
        </w:rPr>
        <w:t>The petitioners therefore request that the House of Commons urge the Government to immediately cut off all military and economic relations with Israel.</w:t>
      </w:r>
    </w:p>
    <w:p>
      <w:r>
        <w:rPr>
          <w:sz w:val="22"/>
        </w:rPr>
        <w:t>And the petitioners remain, etc.]</w:t>
      </w:r>
    </w:p>
    <w:p>
      <w:r>
        <w:rPr>
          <w:sz w:val="22"/>
        </w:rPr>
        <w:t>[P003105]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