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Day of Education</w:t>
      </w:r>
    </w:p>
    <w:p>
      <w:r>
        <w:rPr>
          <w:sz w:val="20"/>
        </w:rPr>
        <w:t>22 January 2026  ·  Commons  ·  Westminster Hall</w:t>
      </w:r>
    </w:p>
    <w:p>
      <w:r>
        <w:rPr>
          <w:b/>
        </w:rPr>
        <w:t xml:space="preserve">Policy areas: </w:t>
      </w:r>
      <w:r>
        <w:rPr>
          <w:sz w:val="20"/>
        </w:rPr>
        <w:t>Economy, Education, training and skills, Foreign affairs and diplomacy, Society and culture, Welfare and benefits</w:t>
      </w:r>
    </w:p>
    <w:p>
      <w:r>
        <w:rPr>
          <w:b/>
        </w:rPr>
        <w:t xml:space="preserve">Topics: </w:t>
      </w:r>
      <w:r>
        <w:rPr>
          <w:sz w:val="20"/>
        </w:rPr>
        <w:t>basic education, education aid budget, education for girls, global education funding, international day of education</w:t>
      </w:r>
    </w:p>
    <w:p>
      <w:r>
        <w:rPr>
          <w:b/>
        </w:rPr>
        <w:t xml:space="preserve">Source: </w:t>
      </w:r>
      <w:r>
        <w:rPr>
          <w:sz w:val="20"/>
        </w:rPr>
        <w:t>https://hansard.parliament.uk/Commons/2026-01-22/debates/D3C68300-AD30-4E36-8722-E76EC60A6F33/InternationalDayOfEducation</w:t>
      </w:r>
    </w:p>
    <w:p/>
    <w:p>
      <w:r>
        <w:rPr>
          <w:b/>
          <w:color w:val="1A4A6E"/>
          <w:sz w:val="22"/>
        </w:rPr>
        <w:t>Bambos Charalambous [R] (Lab)</w:t>
      </w:r>
    </w:p>
    <w:p>
      <w:r>
        <w:rPr>
          <w:sz w:val="22"/>
        </w:rPr>
        <w:t>I beg to move,</w:t>
      </w:r>
    </w:p>
    <w:p>
      <w:r>
        <w:rPr>
          <w:sz w:val="22"/>
        </w:rPr>
        <w:t>That this House has considered the International Day of Education.</w:t>
      </w:r>
    </w:p>
    <w:p>
      <w:r>
        <w:rPr>
          <w:sz w:val="22"/>
        </w:rPr>
        <w:t>It is a pleasure to serve under your chairship, Ms Vaz. This Saturday, the 24th of January, will mark the eighth International Day of Education, which was established by the United Nations to highlight the importance of education for peace and development worldwide. Nobody can doubt the transformative power of education in empowering individuals, opening up life-changing opportunities, strengthening communities and creating a more peaceful world. The right to an education is enshrined in article 26 of the Universal Declaration of Human Rights, which begins with the line:</w:t>
      </w:r>
    </w:p>
    <w:p>
      <w:r>
        <w:rPr>
          <w:sz w:val="22"/>
        </w:rPr>
        <w:t>“Everyone has the right to education.”</w:t>
      </w:r>
    </w:p>
    <w:p>
      <w:r>
        <w:rPr>
          <w:sz w:val="22"/>
        </w:rPr>
        <w:t>Today, unfortunately, there are still many millions of children globally who are not in education. There has been great progress in improving access to education across the world, and the UK has played a powerful role in achieving that progress as one of the world’s most influential donors, advocates and innovators in global education. However, in recent years progress has slowed, against the backdrop of successive cuts in the education aid budget, and an increasingly dangerous world of conflict and climate change.</w:t>
      </w:r>
    </w:p>
    <w:p>
      <w:r>
        <w:rPr>
          <w:sz w:val="22"/>
        </w:rPr>
        <w:t>The UK has played a unique role in basic education. Foundational learning provides the building blocks for essential life skills, such as literacy, numeracy and personal development, but there is a serious concern that basic education will be one of the areas hardest hit by cuts in aid, because historically the UK and US Governments have been the biggest donors in that space. The Centre for Global Development has highlighted the catastrophic impact that not funding basic education would have internationally.</w:t>
      </w:r>
    </w:p>
    <w:p>
      <w:r>
        <w:rPr>
          <w:sz w:val="22"/>
        </w:rPr>
        <w:t>I urge the Minister to consider funding basic education as an area of high priority for the UK Government when global education funding is being considered. There is evidence to show how effective investing in basic education could be. New data, which was released this week by the Foreign, Commonwealth and Development Office-funded What Works Hub for Global Education, shows that achieving universal foundational learning could increase global GDP by $196 trillion over the next 20 years.</w:t>
      </w:r>
    </w:p>
    <w:p>
      <w:r>
        <w:rPr>
          <w:sz w:val="22"/>
        </w:rPr>
        <w:t>Just yesterday, I joined parliamentarians and campaigners to celebrate 25 years of the Send My Friend to School campaign, as well as the efforts of millions of young people to push for the right to education globally. I thank everyone involved in making that event a huge success and I particularly thank the young people for their impressive advocacy. At the event, I had the chance to speak to the former Deputy Speaker of the Afghan Parliament, Fawzia Koofi, who has dedicated her political career to defending the right to education of women and girls in Afghanistan. She told us that when her husband was imprisoned by the Taliban, she wrote letters to the group asking for his release. When she spoke to his prison guard, he said that she should count herself lucky to be able to read and write. So many of the girls that she grew up with did not continue their education beyond grade 6, and did not learn how to read and write. For her, it was receiving a full education that gave her the opportunity to become who she is today.</w:t>
      </w:r>
    </w:p>
    <w:p>
      <w:r>
        <w:rPr>
          <w:sz w:val="22"/>
        </w:rPr>
        <w:t>Investing in education is one of the smartest long-term investments that we can make for global stability. Improvements in learning opportunities contribute directly to the achievement of sustainable development, and to the empowerment of women and girls. One additional year of education can reduce the risk of conflict by up to 20%, and there are particularly strong effects when girls and women have equal access to learning. In addition, research has shown that improvements in education have powered half of global economic growth in the past 50 years.</w:t>
      </w:r>
    </w:p>
    <w:p>
      <w:r>
        <w:rPr>
          <w:sz w:val="22"/>
        </w:rPr>
        <w:t>The United Nations set a specific strategic development goal for education, SDG 4, which aims to</w:t>
      </w:r>
    </w:p>
    <w:p>
      <w:r>
        <w:rPr>
          <w:sz w:val="22"/>
        </w:rPr>
        <w:t>“Ensure inclusive and equitable quality education and promote lifelong learning opportunities for all”</w:t>
      </w:r>
    </w:p>
    <w:p>
      <w:r>
        <w:rPr>
          <w:sz w:val="22"/>
        </w:rPr>
        <w:t>by 2030, but with over 270 million children across the globe not in education, it is highly unlikely that that goal will be met. I note that the International Parliamentary Network for Education recently put out a statement expressing its solidarity and the need for global co-operation to tackle the challenges and achieve sustainable development goal 4. It is imperative that we also take urgent action to help to meet that goal. But as we speak, global education is facing a serious threat as a result of sharp cuts to the official development assistance budget. Aid to education is projected to fall by around 24%, or $3.2 billion, globally by the end of 2026. Unless that course is reversed there will remain significant barriers to accessing education in the poorest parts of the world.</w:t>
      </w:r>
    </w:p>
    <w:p>
      <w:r>
        <w:rPr>
          <w:sz w:val="22"/>
        </w:rPr>
        <w:t>As I mentioned, according to UNESCO over 270 million children are out of school. Cuts to the educational aid budget could push a further 6 million children out of school by the end of this year. In some contexts, including in Chad and Sudan, funding for education in emergencies has already been cut by up to 90%. Such figures reflect real choices that are impacting strides that have been made in expanding access to education across the globe.</w:t>
      </w:r>
    </w:p>
    <w:p>
      <w:r>
        <w:rPr>
          <w:sz w:val="22"/>
        </w:rPr>
        <w:t>The Global Partnership for Education has been instrumental in addressing those challenges against the backdrop of aid cuts. It supports partner countries by designing and financing national education plans, strengthening systems and aligning donor and partner efforts behind one coherent reform programme. In Somalia, where girls’ enrolment in secondary school is a mere 9.7% and large numbers of girls drop out due to discriminatory gender norms such as early pregnancy, early marriage and involvement in household work, GPE funds programmes to enhance the learning of Somali children in the federal member states of Galmudug and Hirshabelle, and in Mogadishu, in Banaadir. The programmes construct and rehabilitate classrooms, as well as water, sanitation and hygiene facilities.</w:t>
      </w:r>
    </w:p>
    <w:p>
      <w:r>
        <w:rPr>
          <w:sz w:val="22"/>
        </w:rPr>
        <w:t>As a result of GPE’s work, 400 new classrooms across 147 schools were constructed, 394 classrooms were rehabilitated and 669 were provided with new furniture, including 15 sets of desks. That supported access to education for over 33,000 out-of-school children, with girls’ enrolment increasing by 59%. Between 2026 and 2030, GPE will double the co-financing that it attracts to $10 billion, reach over 300 million more children and boost UK investment beyond what can be achieved by bilateral programmes alone.</w:t>
      </w:r>
    </w:p>
    <w:p>
      <w:r>
        <w:rPr>
          <w:sz w:val="22"/>
        </w:rPr>
        <w:t>Yet, as aid is set to fall, payments to multilateral partners such as GPE have been delayed. The Government will soon decide whether to maintain their future financial support to GPE for this period in the coming weeks. By investing in GPE, the UK could help prepare this generation to drive prosperity in their own countries and strengthen the foundations of a safer, more stable and more liveable world.</w:t>
      </w:r>
    </w:p>
    <w:p>
      <w:r>
        <w:rPr>
          <w:sz w:val="22"/>
        </w:rPr>
        <w:t>Emergencies, and educational emergencies in particular, are another area I want to focus on. In a world that has become increasingly dangerous, education protects children from violence and exploitation, lowers long-term humanitarian and recovery costs, and helps to mitigate conflict and displacement pressures. Financing education in emergencies supports the UK’s priorities on peace and security, migration, climate resilience, and violence against women and girls. Yet, with the risk of further cuts to the education aid budget, the climate crisis and conflicts threaten to destroy any chances of children getting access to an education.</w:t>
      </w:r>
    </w:p>
    <w:p>
      <w:r>
        <w:rPr>
          <w:sz w:val="22"/>
        </w:rPr>
        <w:t>Globally, 234 million crisis-affected children currently require educational support—an increase of 10 million in the last two years. Children in Africa and the middle east face the largest impact, with millions of them looking at disruption or cancellation of their education. The climate crisis is an underlying cause of that. As climate emergencies become more prevalent, children and families are being displaced from their homes and forced to take shelter elsewhere. When international aid comes in, education is often deprioritised—despite being a lifeline for children in crisis.</w:t>
      </w:r>
    </w:p>
    <w:p>
      <w:r>
        <w:rPr>
          <w:sz w:val="22"/>
        </w:rPr>
        <w:t>That means that classrooms are left without teachers, learning materials and safe spaces, and a generation of children risk losing not just months but years of education at the very moment when stability and hope matter most. According to UNICEF, nearly 40 million children a year have their education interrupted by disasters and disease outbreaks following extreme weather events. Not only are children losing access to drinking water, healthcare and food, but their education is being forgotten and they are left vulnerable to violence and despair.</w:t>
      </w:r>
    </w:p>
    <w:p>
      <w:r>
        <w:rPr>
          <w:sz w:val="22"/>
        </w:rPr>
        <w:t>Furthermore, in places like Sudan, which is experiencing the world’s largest humanitarian and displacement crisis since records began, just shy of 12 million people are displaced internally or have fled to neighbouring countries. The civil war is leaving many children traumatised, uprooted from their communities and cut off from education and basic protection. This increases their risk of exploitation, early marriage and long-term poverty, making it harder for the country to rebuild peace and stability for the future.</w:t>
      </w:r>
    </w:p>
    <w:p>
      <w:r>
        <w:rPr>
          <w:sz w:val="22"/>
        </w:rPr>
        <w:t>Education Cannot Wait is a global fund dedicated to financing education in the world’s most severe humanitarian crises, working in places such as Ukraine, Gaza, Sudan and Nigeria. It invests in safe learning spaces, sustaining minimum education pathways and acting as a frontline protection measure for violence against women and girls. In South Sudan, Education Cannot Wait worked with the Minister of general education to expand equitable access to education and reduce the number of out-of-school children. Through its multi-year resilience programme, more than 190,000 learners—46% of them girls—have gained access to formal and alternative education systems such as accelerated learning programmes.</w:t>
      </w:r>
    </w:p>
    <w:p>
      <w:r>
        <w:rPr>
          <w:sz w:val="22"/>
        </w:rPr>
        <w:t>ECW funding provides tailored support to vulnerable girls, supports the distribution of dignity kits, strengthens school-based child protection systems and expands safe learning spaces where girls feel protected and welcomed. However, we are in a situation where there have been minimal funding commitments by the Government for the upcoming replenishment of both GPE and ECW.</w:t>
      </w:r>
    </w:p>
    <w:p>
      <w:r>
        <w:rPr>
          <w:sz w:val="22"/>
        </w:rPr>
        <w:t>According to UNICEF, planned funding cuts for education in emergencies will mean that crisis-hit countries in Africa and the middle east will lose over 10% of their national education budget. This will also impact teacher development and data systems and will have a lasting impact on education due to a loss of skilled educators and gaps in data, making a recovery less likely even if funding returns in future. That is why it is crucial that the Government provide adequate funding for education aid and support for organisations, such as Education Cannot Wait, that are on the frontlines delivering education in emergencies.</w:t>
      </w:r>
    </w:p>
    <w:p>
      <w:r>
        <w:rPr>
          <w:sz w:val="22"/>
        </w:rPr>
        <w:t>I have a few questions for the Minister. The first relates to the Government’s commitments to education in emergencies. Does he agree that it is vital that as part of our humanitarian assistance we support the provision of education in areas of conflict and climate emergencies? When countries emerge from conflict and climate emergencies they need help to get themselves re-established, so can the Minister tell me whether the Government intend to support countries to transition from the emergency education provision to national education systems, particularly if support mechanisms such as the Global Partnership for Education are reduced? Will the Government ensure that the ODA budget will be focused on foundational learning where every lesson has the most transformative impact on a child’s life chances? Will education feature in the Future of Development conference being hosted by the UK in May?</w:t>
      </w:r>
    </w:p>
    <w:p>
      <w:r>
        <w:rPr>
          <w:sz w:val="22"/>
        </w:rPr>
        <w:t>The UK has always understood the importance of education. We championed girls’ education before others. We fought for foundational learning when the world’s attention risked drifting elsewhere, and we played a defining role in the creation of the Global Partnership for Education and Education Cannot Wait, which are some of the most effective engines for transforming education systems around the world. With a smaller aid budget it is essential that the UK makes its money go further. As we mark the UN International Day of Education, let us celebrate the huge strides we have made in progressing access to education across the globe, but also be honest about the scale of the challenge that we face.</w:t>
      </w:r>
    </w:p>
    <w:p>
      <w:r>
        <w:rPr>
          <w:sz w:val="22"/>
        </w:rPr>
        <w:t>We find ourselves at a crossroads: the Government can choose to continue their efforts in fighting for education for those who need it most, or they can abandon decades of hard work on the international stage. Let us step forward once again and work together to invest in teachers, systems and safe and inclusive classrooms. Let us ensure that every child can learn and thrive, because when we invest in education we build not just schools but futures.</w:t>
      </w:r>
    </w:p>
    <w:p/>
    <w:p>
      <w:r>
        <w:rPr>
          <w:b/>
          <w:color w:val="1A4A6E"/>
          <w:sz w:val="22"/>
        </w:rPr>
        <w:t>Sam Rushworth (Lab)</w:t>
      </w:r>
    </w:p>
    <w:p>
      <w:r>
        <w:rPr>
          <w:sz w:val="22"/>
        </w:rPr>
        <w:t>It is a privilege to serve under your chairmanship, Ms Vaz. I thank my hon. Friend the Member for Southgate and Wood Green (Bambos Charalambous) for his excellent speech and for the excellent event he hosted this week with Send My Friend to School. It was very moving to see so many young people and children coming to Parliament to tell us to speak up for their values and their belief in global education.</w:t>
      </w:r>
    </w:p>
    <w:p>
      <w:r>
        <w:rPr>
          <w:sz w:val="22"/>
        </w:rPr>
        <w:t>Prior to entering this place, I had the privilege of spending a few years as a teacher at a school in Rwanda, where I was doing my PhD research. It was a world away from what we know as a school. I had a chalkboard at the front and a few pieces of chalk, and the children had notebooks and pens—those were about the only resources we had to deliver learning. To this day, it always warms my heart when they reach out to me on social media to let me know how they are doing. Most of them are in their mid-20s, successful and thriving in the world.</w:t>
      </w:r>
    </w:p>
    <w:p>
      <w:r>
        <w:rPr>
          <w:sz w:val="22"/>
        </w:rPr>
        <w:t>I want to talk briefly about one of the young men who attended that school. He was a genocide orphan who, after the genocide, found himself living at the rubbish dump in Kigali in the shell of a burned-out car. He would go out each day with other children and pick through the dump for food to survive. After a few years of that, an American woman who was in the area got out of her car one day to give these street children—they are called mayibobo, which means children of the street—some bread rolls. This young man went up to her and said, “Please, I would like to go to school.” She felt moved, so she put him in the back of her taxi, took him to a local family she trusted, and paid them to put him through school.</w:t>
      </w:r>
    </w:p>
    <w:p>
      <w:r>
        <w:rPr>
          <w:sz w:val="22"/>
        </w:rPr>
        <w:t>A few years later, another child at the young man’s school was being bullied because he was poor—he was scruffy and did not have the school supplies. Remembering his experience as a street child, the young man formed a little charitable group in the school. They clubbed together to secretly put school supplies on the student’s bed to help him through school. From that act, they set up a charity at their school, which now has chapters across the entire country, and also in North America and Europe. It is a youth-led charity and it inspires young people to do good. The young man went on to get a scholarship to Harvard University. He did not mention his background because he wanted to have it on merit. Today, he continues to do incredible work. That story illustrates to me not only the incredible success, but how many children like him remain at the rubbish dump and are not given those opportunities.</w:t>
      </w:r>
    </w:p>
    <w:p>
      <w:r>
        <w:rPr>
          <w:sz w:val="22"/>
        </w:rPr>
        <w:t>Global education is facing cuts of £3.2 billion by the end of 2026. That is severe, and the impact will be felt by an entire generation of children around the world. That amount sadly includes cuts to UK aid, although I should say that the UK cannot and should not be expected to go it alone on global education. There are many other things that we need to do. For example, 34 countries in Africa spend more on debt interest every year than they spend on education and health. That is a disgrace. This Parliament could do something by legislating to change that reality, and I hope that we do. We need to do more to encourage other countries that, frankly, could give more and do not to step up.</w:t>
      </w:r>
    </w:p>
    <w:p>
      <w:r>
        <w:rPr>
          <w:sz w:val="22"/>
        </w:rPr>
        <w:t>It is in our national interest to build strong partnerships. I have worked in international development and met many Ministers in other countries, and I noticed how often they were educated in the UK, and how often they previously worked at a university. Unlike in this place, where we tend to appoint Ministers who are not necessarily specialists in their field, it is generally the case in the global south that Ministers come through the academic ranks and are a specialist in their area. They often have views that were shaped by their time studying at a UK university, or by their relationship to one, which is incredibly important. Other institutions that we should be greatly proud of include the Voluntary Service Overseas, which does important work in education around the world, and the British Council. They are really important parts of UK soft power.</w:t>
      </w:r>
    </w:p>
    <w:p>
      <w:r>
        <w:rPr>
          <w:sz w:val="22"/>
        </w:rPr>
        <w:t>As the world is changing and becoming more volatile, and as Britain’s place in it is shrinking, there are some big players in the world today who do not share our democratic values or our belief in human rights, and who are positioning themselves to sweep up influence across the global south. In that context, we really need to think, as they often do, of a 100-year plan, and what it would look like to shape the world in our image, have people learning our language and have more people feeling a great affinity with this country. That is another important role we can play by investing in education.</w:t>
      </w:r>
    </w:p>
    <w:p>
      <w:r>
        <w:rPr>
          <w:sz w:val="22"/>
        </w:rPr>
        <w:t>I am aware that other Members wish to speak, so I will conclude by appealing for education to be a bigger part of UK thinking about development. The higher education partnerships are so crucial, but so are the school-to-school partnerships and the idea of making development education a part of our national curriculum. It was heartwarming, at my hon. Friend’s event this week, to see children who were globally aware citizens who wanted to connect with children in other parts of the world and to work together to shape a better world. They had some strong messages for us, and we need to listen to them.</w:t>
      </w:r>
    </w:p>
    <w:p/>
    <w:p>
      <w:r>
        <w:rPr>
          <w:b/>
          <w:color w:val="1A4A6E"/>
          <w:sz w:val="22"/>
        </w:rPr>
        <w:t>Andrew Rosindell (Reform)</w:t>
      </w:r>
    </w:p>
    <w:p>
      <w:r>
        <w:rPr>
          <w:sz w:val="22"/>
        </w:rPr>
        <w:t>It is a great privilege to serve under your chairmanship, Ms Vaz. I put on the record my thanks to the hon. Member for Southgate and Wood Green (Bambos Charalambous), who secured this timely debate to coincide with the International Day of Education.</w:t>
      </w:r>
    </w:p>
    <w:p>
      <w:r>
        <w:rPr>
          <w:sz w:val="22"/>
        </w:rPr>
        <w:t>Over my 25 years as a Member of this House, I have been extremely fortunate to travel to all parts of our planet, whether as part of the Foreign Affairs Committee, on which I served for 15 years; the Commonwealth Parliamentary Association, which does excellent work, as we all know; the Inter-Parliamentary Union; the NATO Parliamentary Assembly; the British-Irish Parliamentary Assembly; or, most especially, the Westminster Foundation for Democracy, which I served as a governor for nine years, doing work in countries around the world. I have also taken part, over the years, in various missions with the Foreign and Commonwealth Office to countries including Uganda and the British Indian Ocean Territory. I will say a bit more about the Chagos islands later.</w:t>
      </w:r>
    </w:p>
    <w:p>
      <w:r>
        <w:rPr>
          <w:sz w:val="22"/>
        </w:rPr>
        <w:t>Through my travels I have seen at first hand the impact of British education, cultural exchange and institutional engagement around the world. I felt it right to participate in this debate because I was due to respond to it on behalf of His Majesty’s Opposition as a shadow Minister. Although that is no longer the case, I am sure that the hon. Member for Spelthorne (Lincoln Jopp) will do justice to the role this afternoon, and I wish him well in his endeavours.</w:t>
      </w:r>
    </w:p>
    <w:p>
      <w:r>
        <w:rPr>
          <w:sz w:val="22"/>
        </w:rPr>
        <w:t>Education has the ability to transform lives and, ultimately, it shapes the world in which Britain must operate. For generations, this country has been regarded as the workshop for global leaders, and the world’s elites have wanted to send their children to be educated here in the United Kingdom. That includes post-colonial leaders such as Lee Kuan Yew, Robert Menzies and Mahatma Gandhi, and contemporary leaders such as the great Tony Abbott and Shinzo Abe. The list goes on—it is very extensive—and we should take great pride in the fact that so many distinguished figures from around the world choose to send their children and families to be educated here in the British Isles.</w:t>
      </w:r>
    </w:p>
    <w:p>
      <w:r>
        <w:rPr>
          <w:sz w:val="22"/>
        </w:rPr>
        <w:t>It is clear that our schools, universities and language, and our great British culture, have projected British influence further than any number of tanks or treaties ever could have done. That influence has been built deliberately through institutions and scholarships that are respected across the globe, including the Rhodes scholarship, the Chevening programme, the work of the Association of Commonwealth Universities, and the generations of Commonwealth scholars who have gone on to become leaders in politics, business, science and civil society. As chairman of the all-party parliamentary group for the Commonwealth, I have seen how thriving these networks of influence truly are.</w:t>
      </w:r>
    </w:p>
    <w:p>
      <w:r>
        <w:rPr>
          <w:sz w:val="22"/>
        </w:rPr>
        <w:t>However, I am afraid that the Commonwealth itself, and bodies such as the Commonwealth of Learning, have been understood by successive Governments as almost like a hangover of colonial times—something from the past that should belong in history. That attitude is wrong and needs to change. We should be proud of what Britain has achieved over the centuries and we should continue those traditions today.</w:t>
      </w:r>
    </w:p>
    <w:p/>
    <w:p>
      <w:r>
        <w:rPr>
          <w:b/>
          <w:color w:val="1A4A6E"/>
          <w:sz w:val="22"/>
        </w:rPr>
        <w:t>Jim Shannon (DUP)</w:t>
      </w:r>
    </w:p>
    <w:p>
      <w:r>
        <w:rPr>
          <w:sz w:val="22"/>
        </w:rPr>
        <w:t>I commend the hon. Member for Southgate and Wood Green (Bambos Charalambous) for securing the debate—I am sorry that I could not have been here earlier; I was in the Chamber.</w:t>
      </w:r>
    </w:p>
    <w:p>
      <w:r>
        <w:rPr>
          <w:sz w:val="22"/>
        </w:rPr>
        <w:t>I know the focus of the debate is on what Britain does when it comes education, but the other side of it is that many churches across all of this United Kingdom of Great Britain and Northern Ireland, including in my constituency, have built schools and universities. Does the hon. Gentleman recognise the good work done by the churches in my constituency? The Elim church has built a hospital, a health centre, a primary school and a secondary school, and it does work on job training for farming as well. All these things are done by people from Newtownards going to Malawi, to Swaziland and to Zimbabwe. That is an example of what can happen if we all look at some of the good things that are happening.</w:t>
      </w:r>
    </w:p>
    <w:p/>
    <w:p>
      <w:r>
        <w:rPr>
          <w:b/>
          <w:color w:val="1A4A6E"/>
          <w:sz w:val="22"/>
        </w:rPr>
        <w:t>Valerie Vaz</w:t>
      </w:r>
    </w:p>
    <w:p>
      <w:r>
        <w:rPr>
          <w:sz w:val="22"/>
        </w:rPr>
        <w:t>Order. The debate is about the International Day of Education.</w:t>
      </w:r>
    </w:p>
    <w:p/>
    <w:p>
      <w:r>
        <w:rPr>
          <w:b/>
          <w:color w:val="1A4A6E"/>
          <w:sz w:val="22"/>
        </w:rPr>
        <w:t>Andrew Rosindell</w:t>
      </w:r>
    </w:p>
    <w:p>
      <w:r>
        <w:rPr>
          <w:sz w:val="22"/>
        </w:rPr>
        <w:t>That was a fine intervention and I entirely endorse everything the hon. Gentleman said. One of the reasons Britain has had so much outreach around the world is because of our Christian foundations. It is so important to uphold and cherish our Christian heritage. Of course, Christian missionaries have travelled the world and established schools, hospitals, universities and churches, helping countries far and wide and people of all religions. I entirely endorse the hon. Gentleman’s examples from his constituency; my constituency also has many churches that do excellent work and support causes around the world. I thank him for raising that point.</w:t>
      </w:r>
    </w:p>
    <w:p>
      <w:r>
        <w:rPr>
          <w:sz w:val="22"/>
        </w:rPr>
        <w:t>The Commonwealth is, I believe, a tangible force for good—I am sure we can all agree with that—and it should be central to any Government’s foreign policy. A voluntary association bound by shared language, legal traditions and educational standards embodies the very arguments that we are debating here in Parliament this afternoon. Above all, it provides Britain with a unique global reach that no other country enjoys. There are Commonwealth countries in every part of the world, including, let us not forget, our cherished overseas territories and Crown dependencies, such as the British Indian Ocean Territory, which should remain a British territory.</w:t>
      </w:r>
    </w:p>
    <w:p>
      <w:r>
        <w:rPr>
          <w:sz w:val="22"/>
        </w:rPr>
        <w:t>The Commonwealth has presented our great nation with an inheritance that is the envy of the world. But, obviously, soft power works only when it also serves the national interest. I am afraid that is where this debate has to be honest. Too often, international education policy has drifted away from British priorities and towards fashionable global causes, administrated by bloated bureaucracies with little regard for value for money or outcomes. My new party, Reform UK, believes in engagement with the world, but on Britain’s terms, not at our expense.</w:t>
      </w:r>
    </w:p>
    <w:p>
      <w:r>
        <w:rPr>
          <w:sz w:val="22"/>
        </w:rPr>
        <w:t>Last month, in my previous role as shadow Minister, I met with the British Council. It does invaluable work—I place that clearly on the record—but what I heard in that meeting should concern the House. Funding from the Foreign Office has still not returned to pre-pandemic levels. The British Council is being forced to consider the closure of up to 35 country offices, with 10 having already been lost during covid. Just £20 million would stabilise the British Council network, yet at the same time, this Government appear perfectly relaxed writing cheques running into the tens of billions for the handover of a British territory, thereby betraying British people, based on questionable interpretations of international obligations that deliver nothing tangible for the British taxpayer.</w:t>
      </w:r>
    </w:p>
    <w:p/>
    <w:p>
      <w:r>
        <w:rPr>
          <w:b/>
          <w:color w:val="1A4A6E"/>
          <w:sz w:val="22"/>
        </w:rPr>
        <w:t>Valerie Vaz</w:t>
      </w:r>
    </w:p>
    <w:p>
      <w:r>
        <w:rPr>
          <w:sz w:val="22"/>
        </w:rPr>
        <w:t>Order. I ask the hon. Member to stick to the motion.</w:t>
      </w:r>
    </w:p>
    <w:p/>
    <w:p>
      <w:r>
        <w:rPr>
          <w:b/>
          <w:color w:val="1A4A6E"/>
          <w:sz w:val="22"/>
        </w:rPr>
        <w:t>Sam Rushworth</w:t>
      </w:r>
    </w:p>
    <w:p>
      <w:r>
        <w:rPr>
          <w:sz w:val="22"/>
        </w:rPr>
        <w:t>While the hon. Member is on that point, we are all aware of a letter that he wrote in 2020, in which he urged President Elect Joe Biden to do exactly what the Government are doing. Will the hon. Member say why his opinion has changed on the matter?</w:t>
      </w:r>
    </w:p>
    <w:p/>
    <w:p>
      <w:r>
        <w:rPr>
          <w:b/>
          <w:color w:val="1A4A6E"/>
          <w:sz w:val="22"/>
        </w:rPr>
        <w:t>Andrew Rosindell</w:t>
      </w:r>
    </w:p>
    <w:p>
      <w:r>
        <w:rPr>
          <w:sz w:val="22"/>
        </w:rPr>
        <w:t>I am so pleased that the hon. Member has raised that point. With your permission, Ms Vaz, I will answer it.</w:t>
      </w:r>
    </w:p>
    <w:p/>
    <w:p>
      <w:r>
        <w:rPr>
          <w:b/>
          <w:color w:val="1A4A6E"/>
          <w:sz w:val="22"/>
        </w:rPr>
        <w:t>Valerie Vaz</w:t>
      </w:r>
    </w:p>
    <w:p>
      <w:r>
        <w:rPr>
          <w:sz w:val="22"/>
        </w:rPr>
        <w:t>I have been advised that we have to stick to the motion, which is about the International Day of Education.</w:t>
      </w:r>
    </w:p>
    <w:p/>
    <w:p>
      <w:r>
        <w:rPr>
          <w:b/>
          <w:color w:val="1A4A6E"/>
          <w:sz w:val="22"/>
        </w:rPr>
        <w:t>Andrew Rosindell</w:t>
      </w:r>
    </w:p>
    <w:p>
      <w:r>
        <w:rPr>
          <w:sz w:val="22"/>
        </w:rPr>
        <w:t>I will certainly do so. To say one brief thing to the hon. Member, the letter was written to reflect the consensus of an all-party parliamentary group that I happened to be the chair of. The letter did not necessary reflect my opinions on everything. Self-determination should always determine decisions.</w:t>
      </w:r>
    </w:p>
    <w:p/>
    <w:p>
      <w:r>
        <w:rPr>
          <w:b/>
          <w:color w:val="1A4A6E"/>
          <w:sz w:val="22"/>
        </w:rPr>
        <w:t>Valerie Vaz</w:t>
      </w:r>
    </w:p>
    <w:p>
      <w:r>
        <w:rPr>
          <w:sz w:val="22"/>
        </w:rPr>
        <w:t>Order. Could the hon. Member address the Chair, please?</w:t>
      </w:r>
    </w:p>
    <w:p/>
    <w:p>
      <w:r>
        <w:rPr>
          <w:b/>
          <w:color w:val="1A4A6E"/>
          <w:sz w:val="22"/>
        </w:rPr>
        <w:t>Andrew Rosindell</w:t>
      </w:r>
    </w:p>
    <w:p>
      <w:r>
        <w:rPr>
          <w:sz w:val="22"/>
        </w:rPr>
        <w:t>I will go back to the point. We are told that there is no money for the British Council, yet somehow we find the cash for all sorts of other things: for housing the people who are coming to this country illegally; for the failing digital identification experiment; and for a long list of projects that do nothing to strengthen Britain’s position in the world or to promote education.</w:t>
      </w:r>
    </w:p>
    <w:p>
      <w:r>
        <w:rPr>
          <w:sz w:val="22"/>
        </w:rPr>
        <w:t>I am sure we will shortly hear warm words from the Minister about the importance of international education, and rightly so, but those words will ring hollow when the Government are presiding over an erosion of Britain’s ability to support education, influence and cultural engagement across the globe. What makes matters worse is that the cuts are focused on British Council offices in developed countries—the countries that need our support more than most. These are places where English teaching may not be the primary objective, but where influence, networks, science, culture and diplomacy absolutely are.</w:t>
      </w:r>
    </w:p>
    <w:p>
      <w:r>
        <w:rPr>
          <w:sz w:val="22"/>
        </w:rPr>
        <w:t>The British Council is certainly not just an English teaching charity. Its stated aims are to foster cultural, scientific, technological and educational co-operation with the United Kingdom. Undermining that mission weakens Britain. However, Reform UK is not calling for a blank cheque—far from it. If Britain is to help educate the world, that education must champion the United Kingdom and its values, free speech, our model of parliamentary Government and the rule of law. It must never put Britain second.</w:t>
      </w:r>
    </w:p>
    <w:p>
      <w:r>
        <w:rPr>
          <w:sz w:val="22"/>
        </w:rPr>
        <w:t>We should not be funding programmes to apologise for our history, undermine our institutions, or promote ideologies fundamentally hostile to our way of life. Nor should international education be used as a back door for uncontrolled migration or permanent settlement. Students should come to Britain to learn, and then return home as ambassadors for this country and assets to their peers. They should certainly not be numbers that disappear into a broken system that is already overstretched.</w:t>
      </w:r>
    </w:p>
    <w:p>
      <w:r>
        <w:rPr>
          <w:sz w:val="22"/>
        </w:rPr>
        <w:t>Ahead of the International Day of Education, I say that, yes, education changes lives, but it also helps to shape geopolitics. If we hollow out our soft power while pouring money into symbolic global gestures, we will wake up—as we have for some time—poorer, weaker and less respected. Reform UK believes that Britain should engage with all nations of the world and treat all countries with respect, working with all nationalities and peoples for the best interests of humanity, but always in Britain’s national interest. Our educational institutions and global networks remain world class—dare I say, the best—but the question is whether the Government are willing to end the bipartisan policy of managed decline and once again put British cultural influence back on the map.</w:t>
      </w:r>
    </w:p>
    <w:p/>
    <w:p>
      <w:r>
        <w:rPr>
          <w:b/>
          <w:color w:val="1A4A6E"/>
          <w:sz w:val="22"/>
        </w:rPr>
        <w:t>Monica Harding (LD)</w:t>
      </w:r>
    </w:p>
    <w:p>
      <w:r>
        <w:rPr>
          <w:sz w:val="22"/>
        </w:rPr>
        <w:t>It is a pleasure to serve under you chairship, Ms Vaz. I pay tribute to the hon. Member for Southgate and Wood Green (Bambos Charalambous) for securing this debate to mark the International Day of Education this Saturday. I pay tribute to our hard-working teachers and our schools in the UK, especially in my constituency.</w:t>
      </w:r>
    </w:p>
    <w:p>
      <w:r>
        <w:rPr>
          <w:sz w:val="22"/>
        </w:rPr>
        <w:t>This should be more than a moment of reflection; it must be a call to action. Education is a moral good, but it is also one of our most effective tools to prevent poverty, conflict and instability. When children are pushed out of classrooms by war, displacement or climate disaster, the consequences are long lasting. The scale of the crisis is severe: worldwide, more than 272 million children and young people are out of school and that figure is projected to rise to 278 million due to global aid cuts.</w:t>
      </w:r>
    </w:p>
    <w:p/>
    <w:p>
      <w:r>
        <w:rPr>
          <w:b/>
          <w:color w:val="1A4A6E"/>
          <w:sz w:val="22"/>
        </w:rPr>
        <w:t>Julie Minns (Lab)</w:t>
      </w:r>
    </w:p>
    <w:p>
      <w:r>
        <w:rPr>
          <w:sz w:val="22"/>
        </w:rPr>
        <w:t>The hon. Lady is making a powerful point about the number of children who are outside of the classroom globally and the impact that has, but it also happens in our own country. I recently visited the Gillford Centre pupil referral unit in my constituency. It does phenomenal work and, unlike other schools, the hallmark of its success is pupils leaving and going back into mainstream education. Does the hon. Lady agree that pupil referral units like the Gillford Centre make a huge contribution to closing the opportunity gap that we know exists abroad and at home?</w:t>
      </w:r>
    </w:p>
    <w:p/>
    <w:p>
      <w:r>
        <w:rPr>
          <w:b/>
          <w:color w:val="1A4A6E"/>
          <w:sz w:val="22"/>
        </w:rPr>
        <w:t>Monica Harding</w:t>
      </w:r>
    </w:p>
    <w:p>
      <w:r>
        <w:rPr>
          <w:sz w:val="22"/>
        </w:rPr>
        <w:t>I agree 100%, and let us not forget that children are left behind in our country too. In my Esher and Walton constituency, we found that 1,800 children were missing school because of special educational needs and disabilities. Pupil referral units do brilliant work in bringing children back into mainstream education, which is good for our economy and for growth.</w:t>
      </w:r>
    </w:p>
    <w:p>
      <w:r>
        <w:rPr>
          <w:sz w:val="22"/>
        </w:rPr>
        <w:t>As I said, children around the world are missing education; the global aid cuts will increase that number and that rise will be concentrated in humanitarian hotspots. Education systems are being put under strain by the combined impact of conflict, climate shocks and humanitarian collapse. Last year alone, 242 million students in 85 countries saw their schooling disrupted by climate events.</w:t>
      </w:r>
    </w:p>
    <w:p>
      <w:r>
        <w:rPr>
          <w:sz w:val="22"/>
        </w:rPr>
        <w:t>Education is not a luxury; it underpins development, public health, gender equality and long-term stability, yet the global commitment is weakening just as pressures on education systems intensify. International education funding is projected to fall by $3.2 billion dollars this year—a 24% cut—placing an additional 5.7 million children at risk of dropping out of school. Cuts to the United States Agency for International Development alone are expected to push 23 million children out of education in the years ahead.</w:t>
      </w:r>
    </w:p>
    <w:p>
      <w:r>
        <w:rPr>
          <w:sz w:val="22"/>
        </w:rPr>
        <w:t>Girls will be hardest hit, with gender-focused education aid projected to fall by 28% this year, despite clear evidence that educating girls delivers some of the highest returns of any development investment. At the same time, primary education funding faces a 34% cut, with severe long-term consequences for literacy, numeracy and economic growth. Against that backdrop, the Government’s decision to cut the aid budget to the lowest level this century will only deepen the global education crisis, undermining long-term stability, prosperity and the UK’s influence abroad.</w:t>
      </w:r>
    </w:p>
    <w:p>
      <w:r>
        <w:rPr>
          <w:sz w:val="22"/>
        </w:rPr>
        <w:t>With aid projected to fall to 0.3% of national income by 2027, education funding is already being squeezed, and overseas education spending is set to drop by 40% this year alone. At the same time, one fifth of the aid budget is now spent on in-country refugee costs, crowding out overseas investment—precisely the spending that helps prevent instability and forced displacement in the first place.</w:t>
      </w:r>
    </w:p>
    <w:p>
      <w:r>
        <w:rPr>
          <w:sz w:val="22"/>
        </w:rPr>
        <w:t>Britain has not always stood on the sidelines. For many years, the UK was a leading global voice on education—particularly girls’ education—backing that leadership with sustained multilateral investment. Between 2015 and 2020 alone, UK aid helped more than 15 million children attend school worldwide.</w:t>
      </w:r>
    </w:p>
    <w:p>
      <w:r>
        <w:rPr>
          <w:sz w:val="22"/>
        </w:rPr>
        <w:t>I will now illustrate the scale of the crisis by giving examples from some of the worst-affected areas globally. Nowhere is the global collapse in education more stark than in Afghanistan, where more than 2 million girls are formally banned from secondary and higher education, making it the only country in the world to exclude girls from school legally. Meanwhile, learning outcomes for boys in the country deteriorate amid systemic breakdown. The collapse in education in Afghanistan has been worsened by the collapse of international aid: the United States has effectively disengaged from Afghanistan, while British aid to the country has fallen by nearly half over the past five years.</w:t>
      </w:r>
    </w:p>
    <w:p>
      <w:r>
        <w:rPr>
          <w:sz w:val="22"/>
        </w:rPr>
        <w:t>In the Gaza strip, over 650,000 children—almost the entire school-age population—have received little or no formal education for years, with around 97% of schools in the region having been damaged or destroyed. The United Nations Relief and Works Agency, which has long been the backbone of education provision for Palestinian refugee children, educated over half a million children in the Gaza strip and the west bank. However, it is now operating under severe legal and operational constraints imposed by the Israeli Government, including bans in east Jerusalem, the demolition of facilities, and restrictions on staff, utilities and partner NGOs.</w:t>
      </w:r>
    </w:p>
    <w:p>
      <w:r>
        <w:rPr>
          <w:sz w:val="22"/>
        </w:rPr>
        <w:t>In the Democratic Republic of the Congo, where more than 7 million children are already out of school due to conflict and displacement, a flagship education programme for girls that was previously supported by British aid is set to close this year. That will affect 170,000 children in just one region, the vast majority of whom are girls, and is a direct consequence of our aid cuts.</w:t>
      </w:r>
    </w:p>
    <w:p>
      <w:r>
        <w:rPr>
          <w:sz w:val="22"/>
        </w:rPr>
        <w:t>In fragile and conflict-affected states, education is not only about future opportunity; it also provides safety, routine and dignity right now. Schools often deliver clean water, meals, sanitation and access to child protection services. Yet globally, school feeding programmes face cuts of over 50%, while education in emergencies has been reduced by 24%, with countries such as Haiti, Somalia and the Central African Republic losing aid that is equivalent to more than 10% of their public education budget.</w:t>
      </w:r>
    </w:p>
    <w:p>
      <w:r>
        <w:rPr>
          <w:sz w:val="22"/>
        </w:rPr>
        <w:t>It should not be, and does not have to be, this way. The Liberal Democrats believe that education must be a protected priority within the aid budget and not a discretionary extra. However, that requires reversing the aid cuts and setting out a clear path back to meeting the legally enshrined target of spending 0.7% of national income on aid. I respectfully point out to the hon. Member for Romford (Andrew Rosindell) that although I agree with his words about the British Council and the potential cuts to its budget, and about the influence of British education, it is impossible to see how the British Council could be protected under the cuts that his party is proposing, whereby just 0.1% of GNI would be spent on ODA.</w:t>
      </w:r>
    </w:p>
    <w:p>
      <w:r>
        <w:rPr>
          <w:sz w:val="22"/>
        </w:rPr>
        <w:t>The International Day of Education is a reminder that behind every statistic in this area is a child whose future depends on political choices. If we are serious about reducing poverty, empowering women and building stability—which in turn will benefit the UK by providing economic trading opportunities in global markets, less compelling reasons for people to migrate to these shores, and more global stability and security for our citizens—education must move from the margins to the centre of our international priorities.</w:t>
      </w:r>
    </w:p>
    <w:p/>
    <w:p>
      <w:r>
        <w:rPr>
          <w:b/>
          <w:color w:val="1A4A6E"/>
          <w:sz w:val="22"/>
        </w:rPr>
        <w:t>Valerie Vaz</w:t>
      </w:r>
    </w:p>
    <w:p>
      <w:r>
        <w:rPr>
          <w:sz w:val="22"/>
        </w:rPr>
        <w:t>We now come to the winding-up speeches. The Front Benchers have 10 minutes each.</w:t>
      </w:r>
    </w:p>
    <w:p/>
    <w:p>
      <w:r>
        <w:rPr>
          <w:b/>
          <w:color w:val="1A4A6E"/>
          <w:sz w:val="22"/>
        </w:rPr>
        <w:t>Caroline Voaden (LD)</w:t>
      </w:r>
    </w:p>
    <w:p>
      <w:r>
        <w:rPr>
          <w:sz w:val="22"/>
        </w:rPr>
        <w:t>It is a pleasure to serve under your chairship, Ms Vaz, and I thank the hon. Member for Southgate and Wood Green (Bambos Charalambous) for securing this debate.</w:t>
      </w:r>
    </w:p>
    <w:p>
      <w:r>
        <w:rPr>
          <w:sz w:val="22"/>
        </w:rPr>
        <w:t>What is education for? It is about so much more than remembering facts to pass exams. It is about lighting a spark in our children, and fostering their creative spirit and critical thinking to ensure that every child grows up with the life skills, the confidence and the resilience they need to be happy, healthy and successful adults, however that looks for each individual. In my view, that is every bit as important as academic achievement. In line with the theme of this year’s International Day of Education—the power of youth in co-creating education—we should all seek to create an educational environment that allows children the world over to learn and to ignite that spark.</w:t>
      </w:r>
    </w:p>
    <w:p>
      <w:r>
        <w:rPr>
          <w:sz w:val="22"/>
        </w:rPr>
        <w:t>The Liberal Democrats believe that education is the best investment that we can make in our children’s potential and our country’s future—indeed, every country’s future. It is the root of everything that follows in adult life: the potential for better health; the ability to work and earn a living; and the skills that enable people to participate in work, sport, craft, music and all the other things that enrich a human life. As the International Day of Education celebrates, education also has a significant role to play in enabling peace and development. The United Nations sustainable development goal 4 recognises education as a foundation for “escaping poverty” and for fostering peaceful, healthy societies.</w:t>
      </w:r>
    </w:p>
    <w:p>
      <w:r>
        <w:rPr>
          <w:sz w:val="22"/>
        </w:rPr>
        <w:t>When a girl goes to school, she is more likely not only to achieve higher educational outcomes—that much seems obvious—but to earn more and contribute to economic growth, and to participate in decision making in her community and country. She will be healthier, as will her children. She is less likely to be subject to child marriage, and to experience harmful practices and unwanted pregnancy.</w:t>
      </w:r>
    </w:p>
    <w:p>
      <w:r>
        <w:rPr>
          <w:sz w:val="22"/>
        </w:rPr>
        <w:t>Since the sustainable development goals were set in 2015, girls’ enrolment has increased by more than 50 million globally, with 5 million more girls annually completing each level of education up to upper secondary, but still more than 100 million girls of school age across the world are not in formal education today. One of the worst examples, as other Members have mentioned, is Afghanistan, where over 2.2 million girls are officially barred from attending school. Afghanistan is the only country in the world where girls and women are prohibited from accessing secondary and higher education. As families lose hope for their daughters’ futures, there has been a rise in forced and child marriages. Girls are kept hidden and are silenced. The Liberal Democrats want to see a foreign policy agenda with gender equality at its heart. The lives of women and girls must not be ignored in favour of trade or regional alliances, and we call on the Government to immediately restore full funding to educational programmes that support women and girls.</w:t>
      </w:r>
    </w:p>
    <w:p>
      <w:r>
        <w:rPr>
          <w:sz w:val="22"/>
        </w:rPr>
        <w:t>At this very difficult time, I am sure that I am not alone in being deeply troubled by the lack of visibility on the world stage of women who are helping to build peace and reconciliation in various conflict zones. As President Trump builds his so-called board of peace, it looks like there will be more male billionaires represented than women. Where are the women who will speak up for their local communities and civil society, and have a deep and vested interest in securing peace and stability for their children’s future?</w:t>
      </w:r>
    </w:p>
    <w:p>
      <w:r>
        <w:rPr>
          <w:sz w:val="22"/>
        </w:rPr>
        <w:t>Evidence shows that women’s participation in peace agreements increases the probability of them lasting at least two years by 20%, and lasting 15 years by 35%, yet in a UN study, decision making was left to a small group of male leaders in 15 of the 16 national dialogues examined. We see this every day on our TV screens, and I suggest that it starts with education. If we do not give girls the tools and knowledge to grow up to be part of that conversation, we embed that dangerous imbalance and perpetuate in boys the idea that theirs are the only voices that matter.</w:t>
      </w:r>
    </w:p>
    <w:p>
      <w:r>
        <w:rPr>
          <w:sz w:val="22"/>
        </w:rPr>
        <w:t>Looking globally, perhaps the lesser-told story is that an almost equal number of boys are out of school worldwide, and the biggest disparity is poverty related. In the poorest countries, 36% of students are out of school, compared with 3% in the richest countries, and almost three quarters of the global out-of-school population is in central and southern Asia and sub-Saharan Africa. The astonishing and moving example recounted by the hon. Member for Bishop Auckland (Sam Rushworth) shows how education can transform not only lives, but communities and countries.</w:t>
      </w:r>
    </w:p>
    <w:p>
      <w:r>
        <w:rPr>
          <w:sz w:val="22"/>
        </w:rPr>
        <w:t>The UK has an important role to play in reducing this stark international educational inequality. As proud internationalists, the Liberal Democrats believe that our country thrives when we are open and outward looking, and that applies so much to education. The Liberal Democrats value the UK’s central role in founding UNESCO, and we remain steadfast in supporting its mission to contribute to peace and security by promoting collaboration among nations through education, science and culture. Most important, we want to restore the UK’s reputation as an international development superpower, by restoring spending to 0.7% of national income and re-establishing an international development Department. We would also recognise the role of education as a force for good, by committing to spend 15% of ODA on education in the world’s most vulnerable areas.</w:t>
      </w:r>
    </w:p>
    <w:p>
      <w:r>
        <w:rPr>
          <w:sz w:val="22"/>
        </w:rPr>
        <w:t>We should focus not just on what the UK can provide to the world on education, but on what we can learn from the world to improve our own system. The part of our education system that is in the worst shape is the way we educate children who have additional needs and disabilities. Broken by the previous Conservative Government, the SEND system is failing those children every single day. Years of cuts to school and council budgets have left parents struggling to secure the support their children need, and the system has become intrinsically adversarial, pitting councils and parents against each other in a situation that is not fair to either of them. It urgently needs reform. Although it is welcome that the Government recognise that, it is incredibly important that they get it right.</w:t>
      </w:r>
    </w:p>
    <w:p>
      <w:r>
        <w:rPr>
          <w:sz w:val="22"/>
        </w:rPr>
        <w:t>I urge the Government to look overseas for inspiration. On a recent trip to Ontario as part of the Education Committee’s inquiry into SEND, we saw a significant focus on communication right from kindergarten. Parents there do not have to fight for support because dialogue works, families are listened to, and behaviour is seen as a form of communication. In Ontario, they understand that we must listen to what our SEND children are trying to tell us and focus on inclusion rather than exclusion. Their approach is worlds away from our combative system. I therefore hope that when the Government come forward with their schools White Paper and set out SEND reform, they will draw on the success stories of SEND systems overseas, such as Ontario’s, to create a system that truly places children, young people, families and carers at its core.</w:t>
      </w:r>
    </w:p>
    <w:p>
      <w:r>
        <w:rPr>
          <w:sz w:val="22"/>
        </w:rPr>
        <w:t>Our education system should also draw on world-class, internationally recognised programmes that are used around the world, such as the international baccalaureate diploma programme. The IB sets a global benchmark for education and is trusted by universities, employers and educators worldwide. The Government’s recent decision to slash the large programme uplift funding, which allows state schools to provide the IB, simply makes no sense. The money saved is a drop in the ocean in the overall Department for Education budget, but by stripping that funding away, the Government are stealing opportunity and further entrenching the divide between our state and private schools. No Government who want to truly close the attainment gap would pursue that policy. That is why the Liberal Democrats are calling on the Government to reverse the cuts to the large programme uplift and ensure that any school wishing to deliver the IB diploma has the funding to do so.</w:t>
      </w:r>
    </w:p>
    <w:p>
      <w:r>
        <w:rPr>
          <w:sz w:val="22"/>
        </w:rPr>
        <w:t>Zooming out to look at our education system more broadly, it is fair to say that, like the rest of the world, we also suffer from persistent levels of educational inequality. Far too many children are leaving school without the skills they need to succeed. The disadvantage gap we see when children walk through the school door on day one grows throughout the education years and is wider at age 16 than it is at age five, according to research from the Education Policy Institute. It is down to us to fix this stubborn inequality. The Institute for Fiscal Studies notes that the gap in GCSE attainment between rich and poor households in this country has remained largely constant for the past 20 years.</w:t>
      </w:r>
    </w:p>
    <w:p>
      <w:r>
        <w:rPr>
          <w:sz w:val="22"/>
        </w:rPr>
        <w:t>To address the failings in our education system that are leading to inequality, the Liberal Democrats call on the Government to take steps including a tutoring guarantee for every disadvantaged pupil who needs extra support, high-quality early years education to help to close the attainment gap by giving disadvantaged children aged three and four an extra five free hours a week, and tripling the early years pupil premium to £1,000 a year.</w:t>
      </w:r>
    </w:p>
    <w:p>
      <w:r>
        <w:rPr>
          <w:sz w:val="22"/>
        </w:rPr>
        <w:t>We want a Government who fulfil their role in helping to reverse the worrying trends in global educational inequality, especially when it comes to women and girls, who look overseas at what the world can do for our own education system, and who properly address the educational inequalities that persist here in the UK. We must ensure that every child’s education provides the tools they need to thrive in every aspect of their life.</w:t>
      </w:r>
    </w:p>
    <w:p/>
    <w:p>
      <w:r>
        <w:rPr>
          <w:b/>
          <w:color w:val="1A4A6E"/>
          <w:sz w:val="22"/>
        </w:rPr>
        <w:t>Valerie Vaz</w:t>
      </w:r>
    </w:p>
    <w:p>
      <w:r>
        <w:rPr>
          <w:sz w:val="22"/>
        </w:rPr>
        <w:t>I call the Opposition spokesperson, Lincoln Jopp—congratulations on your new post.</w:t>
      </w:r>
    </w:p>
    <w:p/>
    <w:p>
      <w:r>
        <w:rPr>
          <w:b/>
          <w:color w:val="1A4A6E"/>
          <w:sz w:val="22"/>
        </w:rPr>
        <w:t>Lincoln Jopp (Con)</w:t>
      </w:r>
    </w:p>
    <w:p>
      <w:r>
        <w:rPr>
          <w:sz w:val="22"/>
        </w:rPr>
        <w:t>Thank you for that welcome, Ms Vaz. It is a pleasure to serve under your chairmanship. I congratulate the hon. Member for Southgate and Wood Green (Bambos Charalambous), who is also the chair of the APPG on global education, on securing this debate and on his long-standing interest in this matter. I also thank the hon. Member for Romford (Andrew Rosindell) for his gracious words of welcome, particularly because he was due to be standing at this Dispatch Box. When I saw him walk into Westminster Hall, I have to admit that my blood ran slightly cold, worrying that perhaps our shared team had prepared the same speech for us both to give—I should have known better.</w:t>
      </w:r>
    </w:p>
    <w:p>
      <w:r>
        <w:rPr>
          <w:sz w:val="22"/>
        </w:rPr>
        <w:t>We on this side of the House recognise the huge benefits that education brings to supporting aspiration and helping to fulfil potential. Whether at home or abroad, we know that education lays the foundation for young people to build better futures. Here in England, the last Conservative Government raised standards in our schools and lifted the UK’s standing in international league tables for literacy to first in the western world, and fourth in the world. We also increased the number of full-time teachers by around 27,000, which is about 2,000 a year on average—a higher annual rate of growth than the 6,500 over five years promised by the current Government.</w:t>
      </w:r>
    </w:p>
    <w:p>
      <w:r>
        <w:rPr>
          <w:sz w:val="22"/>
        </w:rPr>
        <w:t>Internationally, we played our part in supporting initiatives to lift people out of poverty. With the United Nations International Day of Education approaching on 24 January, this is an opportune moment to reflect on the links between education and economic development, and the role that the UK can play. Members will be aware of the UN’s sustainable development goal 4, which focuses on quality education to</w:t>
      </w:r>
    </w:p>
    <w:p>
      <w:r>
        <w:rPr>
          <w:sz w:val="22"/>
        </w:rPr>
        <w:t>“Ensure inclusive and equitable quality education and promote lifelong learning opportunities for all”.</w:t>
      </w:r>
    </w:p>
    <w:p>
      <w:r>
        <w:rPr>
          <w:sz w:val="22"/>
        </w:rPr>
        <w:t>The previous Government focused effort and resources on this area, including expanding and improving access to education, especially for women and girls, who face particular barriers to securing a meaningful education and childhood in parts of the world. This led to 19.8 million children, including 10 million girls, being supported with a decent education since 2015. That made a profound difference to those lives.</w:t>
      </w:r>
    </w:p>
    <w:p>
      <w:r>
        <w:rPr>
          <w:sz w:val="22"/>
        </w:rPr>
        <w:t>The international women and girls strategy launched in 2023 had a strong focus on education. It highlighted the wider societal benefits of improved education for women and girls in developing countries, including that</w:t>
      </w:r>
    </w:p>
    <w:p>
      <w:r>
        <w:rPr>
          <w:sz w:val="22"/>
        </w:rPr>
        <w:t>“A child whose mother can read is 50% more likely to live beyond the age of five”,</w:t>
      </w:r>
    </w:p>
    <w:p>
      <w:r>
        <w:rPr>
          <w:sz w:val="22"/>
        </w:rPr>
        <w:t>is more likely to be immunised, and is about</w:t>
      </w:r>
    </w:p>
    <w:p>
      <w:r>
        <w:rPr>
          <w:sz w:val="22"/>
        </w:rPr>
        <w:t>“twice as likely to attend school.”</w:t>
      </w:r>
    </w:p>
    <w:p>
      <w:r>
        <w:rPr>
          <w:sz w:val="22"/>
        </w:rPr>
        <w:t>Girls benefiting from higher levels of education are also less likely to be affected by violence from a partner, less likely to marry as a child and more likely to find employment and start businesses. One of the great untapped potentials in developing countries is the enterprise and entrepreneurial spirit of women. Better education can help to unleash that potential. That is something that Members in all parts of the House can agree on.</w:t>
      </w:r>
    </w:p>
    <w:p>
      <w:r>
        <w:rPr>
          <w:sz w:val="22"/>
        </w:rPr>
        <w:t>That strategy also focused on the three Es of educating girls, empowering women and girls and championing their health and rights, and ending gender based violence. But education is the essential first step. I ask the Minister, are the Government committed to implementing that strategy? With international development budgets understandably being reduced to support efforts to bolster our defences and national security, can the Minister update the House on the areas where the Government intend to focus resources for the rest of the decade?</w:t>
      </w:r>
    </w:p>
    <w:p>
      <w:r>
        <w:rPr>
          <w:sz w:val="22"/>
        </w:rPr>
        <w:t>My team and I had prepared a rather different speech, but I have been very struck by the fact that four Members have mentioned Afghanistan. If the Chamber will indulge me, I, like the sponsor of this debate, would like to understand from the Minister what the Government are doing in terms of education in Syria, Iran, Gaza and the west bank and Sudan, but I want to tell a rather different story about international education.</w:t>
      </w:r>
    </w:p>
    <w:p>
      <w:r>
        <w:rPr>
          <w:sz w:val="22"/>
        </w:rPr>
        <w:t>It is 2009 and we are in Basharan in the Helmand river valley of Afghanistan. There is a small village in Basharan with a defunct school. A young company commander by the name of Sean Birchall takes over that area and is determined that the school should open for boys and girls. He spends vast amounts of time going backwards and forwards, at great risk, to Lashkar Gah to try to get the education department there to provide teachers and school equipment, such as books and chairs. Sean was killed by a bomb, leaving a widow and an 18-month-old son, Charlie. Nevertheless, the men and women in his company of Welsh Guards continued his extraordinary work and the school got up and running.</w:t>
      </w:r>
    </w:p>
    <w:p>
      <w:r>
        <w:rPr>
          <w:sz w:val="22"/>
        </w:rPr>
        <w:t>Fast forward to April the next year and I am the commanding officer of the Lashkar Gah battlegroup. We have Basharan in our patch, and very near one of the routes into Basharan was an impassable road—the Taliban had put a tax office on it and seeded it with a number of improvised explosive devices. I was given the mission to clear the road. I discussed it with the company commander and said, “It looks to me like we now need to start at one end and go to the other, or start at the other end and go to the other.” He said, “Let me have a think.” Then he said, “Right. I want to start in the middle and clear out in two directions.” I said, “Right, okay.” Taking the Taliban tax office would send a signal to the area that there was greater control.</w:t>
      </w:r>
    </w:p>
    <w:p>
      <w:r>
        <w:rPr>
          <w:sz w:val="22"/>
        </w:rPr>
        <w:t>This involved a lot of moving people and equipment around, which alerted the locals that it was happening. I was at the checkpoint nearest to where we were going to start the operation the next day, and a young lance corporal called Cammy sent a message saying, “Commanding officer to the front gate,” so I went there. My approach to counter-insurgency, which I told the battalion, was: “We need to take risks to be safer.” It is one of the paradoxes of counter-insurgency; it is incredibly dangerous but, nevertheless, it can bear results.</w:t>
      </w:r>
    </w:p>
    <w:p>
      <w:r>
        <w:rPr>
          <w:sz w:val="22"/>
        </w:rPr>
        <w:t>Cammy introduced me to a fellow with a wooden leg—a local—who had come to the gate and asked what was going on. Cammy said—he did not ask me—“I’m going to tell him the plan for tomorrow,” and I said, “Crack on.” So he told him the plan: that we were going to go in the next day and take down the tax office, and that we were going to clear the bombs but knew it was very dangerous indeed.</w:t>
      </w:r>
    </w:p>
    <w:p>
      <w:r>
        <w:rPr>
          <w:sz w:val="22"/>
        </w:rPr>
        <w:t>The man, who was known as the Muj—mujaheddin—said, “Well, I’m going to come with you tomorrow at dawn and I’m going to show you where the bombs are.” I asked him, “Why are you going to do that? It’s incredibly risky.” And he said, “I will show you where the bombs are so that you can clear them, so that you can open the road and my daughter can go to Basharan school.”</w:t>
      </w:r>
    </w:p>
    <w:p>
      <w:r>
        <w:rPr>
          <w:sz w:val="22"/>
        </w:rPr>
        <w:t>We all had a fitful night’s sleep, and, good as gold, the next day, at dawn, he turned up and we gave him a can of yellow spray-paint, and he hopscotched his way around a high-density minefield and sprayed paint on where the bombs were. It is so rare for the good that we enable off the security line of operations—namely education—to play so directly into local consent, in order to advance the cause and British interests.</w:t>
      </w:r>
    </w:p>
    <w:p>
      <w:r>
        <w:rPr>
          <w:sz w:val="22"/>
        </w:rPr>
        <w:t>Under the UK aid flag, our support for education should be a sign of hope and freedom for those who receive it. We have had strong successes in recent years in delivering quality education for those who need it across the world, providing new opportunities for millions. Along with our key partners, the UK should continue to play a leading role, exercising our resources, leverage and expertise to improve educational outcomes and lift millions, globally, out of poverty and into a better future.</w:t>
      </w:r>
    </w:p>
    <w:p/>
    <w:p>
      <w:r>
        <w:rPr>
          <w:b/>
          <w:color w:val="1A4A6E"/>
          <w:sz w:val="22"/>
        </w:rPr>
        <w:t>Stephen Doughty (The Minister of State, Foreign, Commonwealth and Development Office)</w:t>
      </w:r>
    </w:p>
    <w:p>
      <w:r>
        <w:rPr>
          <w:sz w:val="22"/>
        </w:rPr>
        <w:t>It is a pleasure to see you in the Chair, Ms Vaz. I am grateful to my hon. Friend the Member for Southgate and Wood Green (Bambos Charalambous) for securing this debate ahead of the UN’s International Day of Education. It is a topic close to my heart, as the son of a primary school teacher and a youth worker, and having engaged in a number of educational initiatives myself over many years, including teaching English one summer in Ukraine, which I will come back to. I thank hon. Members for their sincere and passionate contributions on this crucial issue.</w:t>
      </w:r>
    </w:p>
    <w:p>
      <w:r>
        <w:rPr>
          <w:sz w:val="22"/>
        </w:rPr>
        <w:t>Of course, education is also important to us all in our own constituencies. The Liberal Democrat spokesperson, the hon. Member for South Devon (Caroline Voaden), spoke of a number of the issues around education in the UK. While I am, of course, hugely proud of schools and educational institutions in my own communities in Cardiff South and Penarth, and of the investment from the Welsh Labour Government into new schools and a new further education college there—and proud of many other aspects—we are largely talking today about international efforts on education.</w:t>
      </w:r>
    </w:p>
    <w:p>
      <w:r>
        <w:rPr>
          <w:sz w:val="22"/>
        </w:rPr>
        <w:t>Such efforts include the very powerful examples that the hon. Member for Spelthorne (Lincoln Jopp) just raised. I visited Afghanistan at the very same time that he was serving gallantly there—I thank him for his service at that time—because, under the last Labour Government, I served as an adviser in the former Department for International Development and worked on Afghanistan policy. Indeed, I worked on many of those issues, including the ways that we tried to support girls’ education in Afghanistan in particular back then, and I have been to many of the places that the hon. Gentleman described.</w:t>
      </w:r>
    </w:p>
    <w:p>
      <w:r>
        <w:rPr>
          <w:sz w:val="22"/>
        </w:rPr>
        <w:t>I also thought about that context today, not only for the people of Afghanistan, tragically, and particularly those young girls, but for the young people I engaged with just last week, in a live video conference linking up Stratford Manor primary school in east London with a school in Kyiv. That was part of the school twinning programme under the 100-year partnership, which is now reaching up to 300 schools. It was really powerful to speak to those young children live on camera with the children in London. They told us about the massive bombardment they had faced the night before in and around their schools and homes in Kyiv, thanks to Russia’s barbarism. They were lucky to be able to join us at that moment because most of the time they have no electricity or heating at their school. The stark challenges faced around the world by children who deserve education are very clear to me, whether that is in Gaza, Sudan or many of the other locations that have been mentioned.</w:t>
      </w:r>
    </w:p>
    <w:p/>
    <w:p>
      <w:r>
        <w:rPr>
          <w:b/>
          <w:color w:val="1A4A6E"/>
          <w:sz w:val="22"/>
        </w:rPr>
        <w:t>Andrew Rosindell</w:t>
      </w:r>
    </w:p>
    <w:p>
      <w:r>
        <w:rPr>
          <w:sz w:val="22"/>
        </w:rPr>
        <w:t>Will the Minister give way?</w:t>
      </w:r>
    </w:p>
    <w:p/>
    <w:p>
      <w:r>
        <w:rPr>
          <w:b/>
          <w:color w:val="1A4A6E"/>
          <w:sz w:val="22"/>
        </w:rPr>
        <w:t>Stephen Doughty</w:t>
      </w:r>
    </w:p>
    <w:p>
      <w:r>
        <w:rPr>
          <w:sz w:val="22"/>
        </w:rPr>
        <w:t>I will make some progress, then potentially take some interventions later.</w:t>
      </w:r>
    </w:p>
    <w:p>
      <w:r>
        <w:rPr>
          <w:sz w:val="22"/>
        </w:rPr>
        <w:t>I previously worked in the international development sector for a Christian international development charity, World Vision, and for Oxfam, and have engaged with many educational programmes around the world. I have seen the real difference made by not only UK assistance, but international organisations and the United Nations, and the excellent charities that we have here in this country.</w:t>
      </w:r>
    </w:p>
    <w:p>
      <w:r>
        <w:rPr>
          <w:sz w:val="22"/>
        </w:rPr>
        <w:t>Many Members reflected on the important work of the British Council and our scholarship programmes. I have done a lot of work with Chevening scholars and Marshall scholars, among others, as well as Commonwealth scholars, of course. I am really proud that this Government have taken us back into the Erasmus+ programme and its opportunities for international exchange and engagement. It is crucial for young people in Britain, but also for those long-standing partnerships that make us strong and understood, and speak to our values in the world.</w:t>
      </w:r>
    </w:p>
    <w:p>
      <w:r>
        <w:rPr>
          <w:sz w:val="22"/>
        </w:rPr>
        <w:t>As advocates for global education, the Members present know all too well that the system is in serious crisis. UNESCO estimates that every $1 invested in education and youth skills in developing countries generates $10 to $15 in economic growth. Education has also been central to reducing inequality and empowering women and girls. We know its impact, yet 272 million children are out of school globally and 70% of children in lower-middle-income countries are unable to read and understand a basic text by 10. That figure rises to 90% in sub-Saharan Africa. That has to change.</w:t>
      </w:r>
    </w:p>
    <w:p>
      <w:r>
        <w:rPr>
          <w:sz w:val="22"/>
        </w:rPr>
        <w:t>With better research and evidence on what works, a range of different interventions and partners and countries working together, we can make a difference, particularly through taking on board new technologies and new ways of accessing the curriculum and learning. We are part of that effort, building modern and respectful partnerships, as well as shifting from being a direct donor in many circumstances to acting as an investor and an adviser and convenor.</w:t>
      </w:r>
    </w:p>
    <w:p>
      <w:r>
        <w:rPr>
          <w:sz w:val="22"/>
        </w:rPr>
        <w:t>We will always retain our focus on reaching the most marginalised children who need and deserve quality education. For example, in Sierra Leone, we are working with the Government to build gender-based violence prevention and response, especially with regard to children with disabilities who face gender-based violence. We are helping partner Governments to finance and manage their own education systems more effectively, and we are using world-class evidence to improve teaching in the classroom to ensure that children are learning.</w:t>
      </w:r>
    </w:p>
    <w:p>
      <w:r>
        <w:rPr>
          <w:sz w:val="22"/>
        </w:rPr>
        <w:t>Our people and our expertise and the great strength we have in education in this country means that we are trusted advisers to partner Governments. We have funded pioneering research, particularly on the issue of foundational learning referred to by my hon. Friend the Member for Southgate and Wood Green and many others. We are a founding partner of the global Coalition for Foundational Learning, working closely with UNICEF, UNESCO, the World Bank, the Gates Foundation and other Governments. We are a founding member of the Global Partnership for Education. We were at the forefront of setting up Education Cannot Wait, which has done important work. We are continuing to deliver through a range of multilateral investments.</w:t>
      </w:r>
    </w:p>
    <w:p>
      <w:r>
        <w:rPr>
          <w:sz w:val="22"/>
        </w:rPr>
        <w:t>We have had to take tough decisions, which have been referenced by a number of Members. We took the tough decision to reduce our official development assistance spending to 0.3% of GNI by 2027 so that we could respond to pressing security challenges and geopolitical circumstances with which Members are only too familiar. With less funding, we need to do things differently. We have to focus on the greatest impact and we need to target funding on the people who need it the most.</w:t>
      </w:r>
    </w:p>
    <w:p/>
    <w:p>
      <w:r>
        <w:rPr>
          <w:b/>
          <w:color w:val="1A4A6E"/>
          <w:sz w:val="22"/>
        </w:rPr>
        <w:t>Andrew Rosindell</w:t>
      </w:r>
    </w:p>
    <w:p>
      <w:r>
        <w:rPr>
          <w:sz w:val="22"/>
        </w:rPr>
        <w:t>Will the Minister give way on that point?</w:t>
      </w:r>
    </w:p>
    <w:p/>
    <w:p>
      <w:r>
        <w:rPr>
          <w:b/>
          <w:color w:val="1A4A6E"/>
          <w:sz w:val="22"/>
        </w:rPr>
        <w:t>Stephen Doughty</w:t>
      </w:r>
    </w:p>
    <w:p>
      <w:r>
        <w:rPr>
          <w:sz w:val="22"/>
        </w:rPr>
        <w:t>I will not, if that is okay.</w:t>
      </w:r>
    </w:p>
    <w:p>
      <w:r>
        <w:rPr>
          <w:sz w:val="22"/>
        </w:rPr>
        <w:t>We are focusing on five areas: first, improving learning outcomes for all children, particularly targeting girls and the most disadvantaged; secondly, helping partner Governments to strengthen their education systems; thirdly, increasing the scale and sources of financing, so that Governments can access financing to fund education reforms; fourthly, safeguarding education in emergencies and protracted crises, including those affected by conflict and climate change; and finally, driving the reform of multilateral education organisations. I will say a little more about that conflict work in a moment.</w:t>
      </w:r>
    </w:p>
    <w:p>
      <w:r>
        <w:rPr>
          <w:sz w:val="22"/>
        </w:rPr>
        <w:t>We are leading on our own strategy. On 20 January, the Government announced our new international education strategy, which builds on our strong leadership, skills and expertise. Education already contributes more than £32 billion a year to the UK economy. Our strategy sets out a plan to increase that to £40 billion by 2030, generating jobs and skills here in the UK as well. We have expertise, leadership and commitment. I think Members understand that we are in a different circumstance with regard to the funding, but we will continue to remain focused on these issues.</w:t>
      </w:r>
    </w:p>
    <w:p>
      <w:r>
        <w:rPr>
          <w:sz w:val="22"/>
        </w:rPr>
        <w:t>In my last few minutes, I want to turn to some of the points that hon. Members raised. My hon. Friend the Member for Southgate and Wood Green and many others asked about work in emergencies and protracted crises. We recognise that that is a huge challenge, and of course we are continuing to focus on it. We have committed a further £10 million for strategic partnerships on education in emergencies. We are of course the largest bilateral donor to the Global Partnership for Education, £5.6 million of which is earmarked for education and psychosocial support in Gaza and the west bank.</w:t>
      </w:r>
    </w:p>
    <w:p>
      <w:r>
        <w:rPr>
          <w:sz w:val="22"/>
        </w:rPr>
        <w:t>The situation in Afghanistan is of course absolutely tragic, but even there we continue to support the delivery of education through UNICEF, the International Rescue Committee and other partners, including the Afghanistan Resilience Trust Fund. We are continuing to try to work in those incredibly difficult circumstances, which are a tragedy for girls, in particular.</w:t>
      </w:r>
    </w:p>
    <w:p>
      <w:r>
        <w:rPr>
          <w:sz w:val="22"/>
        </w:rPr>
        <w:t>My hon. Friend raised foundational learning and asked about the Future of Development conference in May this year. The agenda is still being finalised for that, but we will update him and the House in due course. We are of course looking at new ways to generate resource in straitened circumstances. For example, our support for the International Finance Facility for Education has already unlocked $1 billion in additional education finance from multilateral development banks. That is very good value for money for the UK taxpayer, because $1 of cash invested there generally leverages in $7 of additional concessional finance.</w:t>
      </w:r>
    </w:p>
    <w:p>
      <w:r>
        <w:rPr>
          <w:sz w:val="22"/>
        </w:rPr>
        <w:t>I absolutely assure Members that we will continue to stay focused on the education of girls and those who are most marginalised and least likely to go to school. I agree that the British Council is an important partner, and it will of course help to deliver the international education strategy. I visited the British Council team in Kyiv—tragically, their offices were hit by one of the Russian strikes. Our funding to the British Council is still under discussion.</w:t>
      </w:r>
    </w:p>
    <w:p>
      <w:r>
        <w:rPr>
          <w:sz w:val="22"/>
        </w:rPr>
        <w:t>Of course, that international commitment is matched by our commitment to young people in this country. I mentioned the investment that we are putting in and the Government’s focus on this issue. It is not just about schools, in terms of teaching, facilities and curricula; it is also about ensuring that young people are in the best place to learn. That is why we have put 750 primary breakfast clubs in place and extended free school meals to half a million more children. I am incredibly proud of that work, which draws on the lessons we have learned from Wales.</w:t>
      </w:r>
    </w:p>
    <w:p>
      <w:r>
        <w:rPr>
          <w:sz w:val="22"/>
        </w:rPr>
        <w:t>We are proud of what we are doing on education in this country and internationally. These are changed financial circumstances, but we will continue to focus resource where we think it makes the biggest difference for the most marginalised communities, and we will leverage in support from other donors. I thank all Members for the sincerity of the points that they made today.</w:t>
      </w:r>
    </w:p>
    <w:p/>
    <w:p>
      <w:r>
        <w:rPr>
          <w:b/>
          <w:color w:val="1A4A6E"/>
          <w:sz w:val="22"/>
        </w:rPr>
        <w:t>Bambos Charalambous</w:t>
      </w:r>
    </w:p>
    <w:p>
      <w:r>
        <w:rPr>
          <w:sz w:val="22"/>
        </w:rPr>
        <w:t>I thank all Members who contributed to this wide-ranging debate. We have had lots of incredible insights into what education means, particularly from my hon. Friend the Member for Bishop Auckland (Sam Rushworth), who talked about the young man who lived at a rubbish tip in Kigali and now has a Harvard scholarship. That is an incredible story. The hon. Member for Spelthorne (Lincoln Jopp) spoke movingly about his personal experience in Afghanistan. It shows how much people value education, no matter where they are from, and how much of a difference it makes to parents, as well as to children.</w:t>
      </w:r>
    </w:p>
    <w:p>
      <w:r>
        <w:rPr>
          <w:sz w:val="22"/>
        </w:rPr>
        <w:t>The hon. Member for Esher and Walton (Monica Harding) said that we need to thank teachers, who are a very important part of providing education. There is a huge shortage of teachers internationally, which is another area that we need to focus on. She made some excellent points. All hon. Members spoke about how important girls’ education is everywhere, so we need to focus on that. The hon. Member for Romford (Andrew Rosindell) spoke about the importance of soft power. He mentioned the British Council and scholarship schemes such as Chevening and, historically, the Rhodes scholarship scheme.</w:t>
      </w:r>
    </w:p>
    <w:p>
      <w:r>
        <w:rPr>
          <w:sz w:val="22"/>
        </w:rPr>
        <w:t>This has been a really good debate, and I thank the Minister for his response. There are a few wishes that I am very keen to follow up on. Times are hard, but we need to ensure that education, which is so transformative and changes people’s lives, carries on making a difference. It is one of the most essential things that we can provide funding for.</w:t>
      </w:r>
    </w:p>
    <w:p>
      <w:r>
        <w:rPr>
          <w:sz w:val="22"/>
        </w:rPr>
        <w:t>I thank all my colleagues on the APPG on global education, and particularly Results UK, which provides the secretariat. I thank all the other organisations that provide support, such as Send My Friend to School and other campaign organisations for education. I will leave it there. I thank everyone for taking part.</w:t>
      </w:r>
    </w:p>
    <w:p>
      <w:r>
        <w:rPr>
          <w:sz w:val="22"/>
        </w:rPr>
        <w:t>Question put and agreed to.</w:t>
      </w:r>
    </w:p>
    <w:p>
      <w:r>
        <w:rPr>
          <w:sz w:val="22"/>
        </w:rPr>
        <w:t>Resolved,</w:t>
      </w:r>
    </w:p>
    <w:p>
      <w:r>
        <w:rPr>
          <w:sz w:val="22"/>
        </w:rPr>
        <w:t>That this House has considered the International Day of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