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Engagements</w:t>
      </w:r>
    </w:p>
    <w:p>
      <w:r>
        <w:rPr>
          <w:sz w:val="20"/>
        </w:rPr>
        <w:t>22 April 2026  ·  Commons  ·  Prime Minister's Questions</w:t>
      </w:r>
    </w:p>
    <w:p>
      <w:r>
        <w:rPr>
          <w:b/>
        </w:rPr>
        <w:t xml:space="preserve">Policy areas: </w:t>
      </w:r>
      <w:r>
        <w:rPr>
          <w:sz w:val="20"/>
        </w:rPr>
        <w:t>Crime, justice and law, Government and public administration, Parliament and constitution, Society and culture</w:t>
      </w:r>
    </w:p>
    <w:p>
      <w:r>
        <w:rPr>
          <w:b/>
        </w:rPr>
        <w:t xml:space="preserve">Topics: </w:t>
      </w:r>
      <w:r>
        <w:rPr>
          <w:sz w:val="20"/>
        </w:rPr>
        <w:t>ambassadorial appointment controversy, antisemitic attacks, countering extremism, security vetting process, stephen lawrence anniversary</w:t>
      </w:r>
    </w:p>
    <w:p>
      <w:r>
        <w:rPr>
          <w:b/>
        </w:rPr>
        <w:t xml:space="preserve">Source: </w:t>
      </w:r>
      <w:r>
        <w:rPr>
          <w:sz w:val="20"/>
        </w:rPr>
        <w:t>https://hansard.parliament.uk/Commons/2026-04-22/debates/20592A55-C195-4ADC-B2E4-9E7D01E230CA/Engagements</w:t>
      </w:r>
    </w:p>
    <w:p/>
    <w:p>
      <w:r>
        <w:rPr>
          <w:b/>
          <w:color w:val="1A4A6E"/>
          <w:sz w:val="22"/>
        </w:rPr>
        <w:t>Mike Wood (Con)</w:t>
      </w:r>
    </w:p>
    <w:p>
      <w:r>
        <w:rPr>
          <w:sz w:val="22"/>
        </w:rPr>
        <w:t>Q1. If he will list his official engagements for Wednesday 22 April.</w:t>
      </w:r>
    </w:p>
    <w:p/>
    <w:p>
      <w:r>
        <w:rPr>
          <w:b/>
          <w:color w:val="1A4A6E"/>
          <w:sz w:val="22"/>
        </w:rPr>
        <w:t>Keir Starmer (The Prime Minister)</w:t>
      </w:r>
    </w:p>
    <w:p>
      <w:r>
        <w:rPr>
          <w:sz w:val="22"/>
        </w:rPr>
        <w:t>Queen Elizabeth II devoted her life to public service. As we mark the 100th anniversary of her birth, I am delighted that her extraordinary reign will be marked by a permanent memorial.</w:t>
      </w:r>
    </w:p>
    <w:p>
      <w:r>
        <w:rPr>
          <w:sz w:val="22"/>
        </w:rPr>
        <w:t>In recent days we have seen a series of despicable antisemitic arson attacks. With additional funding to deploy specialist officers, a fundamental reset of how we counter extremism and action to tackle the poison of antisemitism in our schools, our colleges and the NHS, we will do everything in our power to keep British Jews safe, and I am sure the whole House will join me in standing with our Jewish community. There is no place in British life for antisemitism.</w:t>
      </w:r>
    </w:p>
    <w:p>
      <w:r>
        <w:rPr>
          <w:sz w:val="22"/>
        </w:rPr>
        <w:t>Today my thoughts are also with the family of Stephen Lawrence, murdered in a racist attack 33 years ago today. We honour his legacy in the fight against racism and in providing opportunity for every young person.</w:t>
      </w:r>
    </w:p>
    <w:p>
      <w:r>
        <w:rPr>
          <w:sz w:val="22"/>
        </w:rPr>
        <w:t>This morning I had meetings with ministerial colleagues and others. In addition to my duties in this House, I shall have further such meetings later today.</w:t>
      </w:r>
    </w:p>
    <w:p/>
    <w:p>
      <w:r>
        <w:rPr>
          <w:b/>
          <w:color w:val="1A4A6E"/>
          <w:sz w:val="22"/>
        </w:rPr>
        <w:t>Mike Wood</w:t>
      </w:r>
    </w:p>
    <w:p>
      <w:r>
        <w:rPr>
          <w:sz w:val="22"/>
        </w:rPr>
        <w:t>Can the Prime Minister deny that Downing Street considered appointing Matthew Doyle to a diplomatic position?</w:t>
      </w:r>
    </w:p>
    <w:p/>
    <w:p>
      <w:r>
        <w:rPr>
          <w:b/>
          <w:color w:val="1A4A6E"/>
          <w:sz w:val="22"/>
        </w:rPr>
        <w:t>The Prime Minister</w:t>
      </w:r>
    </w:p>
    <w:p>
      <w:r>
        <w:rPr>
          <w:sz w:val="22"/>
        </w:rPr>
        <w:t>Matthew Doyle worked for many years in public service for me as Prime Minister and other Ministers. When people leave roles in any organisation, there are often conversations about other roles that they want to apply for, but nothing came of this.</w:t>
      </w:r>
    </w:p>
    <w:p/>
    <w:p>
      <w:r>
        <w:rPr>
          <w:b/>
          <w:color w:val="1A4A6E"/>
          <w:sz w:val="22"/>
        </w:rPr>
        <w:t>Calvin Bailey (Lab)</w:t>
      </w:r>
    </w:p>
    <w:p>
      <w:r>
        <w:rPr>
          <w:sz w:val="22"/>
        </w:rPr>
        <w:t>Q2. Today marks the anniversary of the racist murder of my friend’s brother, Stephen Lawrence. Tomorrow is St George’s day. Does my right hon. Friend agree that now, more than ever, we need to tell the positive story of Englishness, founded in who we are and not in who the far right would like us to be?</w:t>
      </w:r>
    </w:p>
    <w:p/>
    <w:p>
      <w:r>
        <w:rPr>
          <w:b/>
          <w:color w:val="1A4A6E"/>
          <w:sz w:val="22"/>
        </w:rPr>
        <w:t>The Prime Minister</w:t>
      </w:r>
    </w:p>
    <w:p>
      <w:r>
        <w:rPr>
          <w:sz w:val="22"/>
        </w:rPr>
        <w:t>I thank my hon. Friend for raising this. Of course, it was 33 years ago today that that awful murder took place. I am proud to have worked alongside Baroness Lawrence for many years. She is an incredibly courageous and inspiring campaigner, notwithstanding all the injustices that have been thrown at her in the last 33 years. We do celebrate St George’s day. We fly our flag, and we celebrate this country’s values of service, generosity and respect. They are English values, which is why I love this country so much. There are those who seek to divide us, who tell us that people are not welcome and try to rip our communities apart. We will never let them. We stand together united and against any challenges that we may face.</w:t>
      </w:r>
    </w:p>
    <w:p/>
    <w:p>
      <w:r>
        <w:rPr>
          <w:b/>
          <w:color w:val="1A4A6E"/>
          <w:sz w:val="22"/>
        </w:rPr>
        <w:t>Speaker</w:t>
      </w:r>
    </w:p>
    <w:p>
      <w:r>
        <w:rPr>
          <w:sz w:val="22"/>
        </w:rPr>
        <w:t>I call the Leader of the Opposition.</w:t>
      </w:r>
    </w:p>
    <w:p/>
    <w:p>
      <w:r>
        <w:rPr>
          <w:b/>
          <w:color w:val="1A4A6E"/>
          <w:sz w:val="22"/>
        </w:rPr>
        <w:t>Kemi Badenoch (Con)</w:t>
      </w:r>
    </w:p>
    <w:p>
      <w:r>
        <w:rPr>
          <w:sz w:val="22"/>
        </w:rPr>
        <w:t>Does the Prime Minister stand by his statement at the Dispatch Box on 10 September last year that</w:t>
      </w:r>
    </w:p>
    <w:p>
      <w:r>
        <w:rPr>
          <w:sz w:val="22"/>
        </w:rPr>
        <w:t>“full due process was followed” —[ Official Report , 10 September 2025; Vol. 772, c. 859]</w:t>
      </w:r>
    </w:p>
    <w:p>
      <w:r>
        <w:rPr>
          <w:sz w:val="22"/>
        </w:rPr>
        <w:t>in the appointment of Peter Mandelson as our ambassador to Washington?</w:t>
      </w:r>
    </w:p>
    <w:p/>
    <w:p>
      <w:r>
        <w:rPr>
          <w:b/>
          <w:color w:val="1A4A6E"/>
          <w:sz w:val="22"/>
        </w:rPr>
        <w:t>The Prime Minister</w:t>
      </w:r>
    </w:p>
    <w:p>
      <w:r>
        <w:rPr>
          <w:sz w:val="22"/>
        </w:rPr>
        <w:t>Yes, I do. Let me make it clear at the outset that the appointment itself was a mistake. It was my mistake. I have apologised to the victims for it, and I do so again. What I set out to the House on Monday is that Foreign Office officials granted security clearance to Mandelson against the recommendation of UK Security Vetting. Yesterday, Sir Olly Robbins was asked if he shared that decision with me, No. 10 or any other Ministers. He gave a clear answer: no. That puts to bed all the allegations levelled at me by those opposite in relation to dishonesty. I believe— [ Interruption. ] Last week, they were all saying that it must have been shared with me; Sir Olly was very clear yesterday it was not. I believe not sharing it was a serious error of judgment. That information should have been shared with me and other Ministers, and if it had been, Mandelson would not have been committed to post.</w:t>
      </w:r>
    </w:p>
    <w:p/>
    <w:p>
      <w:r>
        <w:rPr>
          <w:b/>
          <w:color w:val="1A4A6E"/>
          <w:sz w:val="22"/>
        </w:rPr>
        <w:t>Badenoch</w:t>
      </w:r>
    </w:p>
    <w:p>
      <w:r>
        <w:rPr>
          <w:sz w:val="22"/>
        </w:rPr>
        <w:t>It has not put to bed anything. On 11 November 2024—long before any vetting had happened—the Prime Minister received advice from Simon Case, the then Cabinet Secretary. The advice said the appointment would require</w:t>
      </w:r>
    </w:p>
    <w:p>
      <w:r>
        <w:rPr>
          <w:sz w:val="22"/>
        </w:rPr>
        <w:t>“the necessary security clearances…before confirming”</w:t>
      </w:r>
    </w:p>
    <w:p>
      <w:r>
        <w:rPr>
          <w:sz w:val="22"/>
        </w:rPr>
        <w:t>the Prime Minister’s choice. This advice was ignored, so how can the Prime Minister still believe that confirming Mandelson before the security clearances was following “full due process”?</w:t>
      </w:r>
    </w:p>
    <w:p/>
    <w:p>
      <w:r>
        <w:rPr>
          <w:b/>
          <w:color w:val="1A4A6E"/>
          <w:sz w:val="22"/>
        </w:rPr>
        <w:t>The Prime Minister</w:t>
      </w:r>
    </w:p>
    <w:p>
      <w:r>
        <w:rPr>
          <w:sz w:val="22"/>
        </w:rPr>
        <w:t>This was looked into by Sir Chris Wormald. I asked him to review the appointment process, including the vetting. He confirmed—his words—“appropriate processes were followed”. The Leader of the Opposition has put great weight on the order of events. I remind her what Sir Chris said last November in evidence to the House. He said that</w:t>
      </w:r>
    </w:p>
    <w:p>
      <w:r>
        <w:rPr>
          <w:sz w:val="22"/>
        </w:rPr>
        <w:t>“when we are making appointments from outside the civil service…the normal thing is for…security clearance to happen after appointment but before the person signs a contract and takes up post.”</w:t>
      </w:r>
    </w:p>
    <w:p>
      <w:r>
        <w:rPr>
          <w:sz w:val="22"/>
        </w:rPr>
        <w:t>That is what happened in this case. Sir Olly Robbins himself also gave evidence, and he said that</w:t>
      </w:r>
    </w:p>
    <w:p>
      <w:r>
        <w:rPr>
          <w:sz w:val="22"/>
        </w:rPr>
        <w:t>“as is normally the case with external appointments”</w:t>
      </w:r>
    </w:p>
    <w:p>
      <w:r>
        <w:rPr>
          <w:sz w:val="22"/>
        </w:rPr>
        <w:t>in his Department,</w:t>
      </w:r>
    </w:p>
    <w:p>
      <w:r>
        <w:rPr>
          <w:sz w:val="22"/>
        </w:rPr>
        <w:t>“the appointment was made subject to obtaining security clearance.”</w:t>
      </w:r>
    </w:p>
    <w:p>
      <w:r>
        <w:rPr>
          <w:sz w:val="22"/>
        </w:rPr>
        <w:t>On top of that, Sir Olly Robbins has made it clear that the fact that developed vetting was after the announcement made, in his words, no material difference to the conclusion that was reached. I add this: what Sir Olly Robbins wrote to the Committee yesterday was this:</w:t>
      </w:r>
    </w:p>
    <w:p>
      <w:r>
        <w:rPr>
          <w:sz w:val="22"/>
        </w:rPr>
        <w:t>“When the Prime Minister informed the House that the proper process had been followed in respect of”</w:t>
      </w:r>
    </w:p>
    <w:p>
      <w:r>
        <w:rPr>
          <w:sz w:val="22"/>
        </w:rPr>
        <w:t>national security vetting,</w:t>
      </w:r>
    </w:p>
    <w:p>
      <w:r>
        <w:rPr>
          <w:sz w:val="22"/>
        </w:rPr>
        <w:t>“he was correct.”</w:t>
      </w:r>
    </w:p>
    <w:p/>
    <w:p>
      <w:r>
        <w:rPr>
          <w:b/>
          <w:color w:val="1A4A6E"/>
          <w:sz w:val="22"/>
        </w:rPr>
        <w:t>Badenoch</w:t>
      </w:r>
    </w:p>
    <w:p>
      <w:r>
        <w:rPr>
          <w:sz w:val="22"/>
        </w:rPr>
        <w:t>It is very interesting that the Prime Minister mentions Chris Wormald. He is relying on advice given to him after Mandelson was sacked by a Cabinet Secretary the Prime Minister then sacked. That is not relevant. I am talking about the advice he was given before the appointment. He keeps mentioning Sir Olly Robbins. Sir Olly Robbins told us that the Prime Minister even sought clearance from His Majesty the King before the vetting. He had already got agreement from the US Administration—the Chair of the Select Committee said that. Mandelson was a done deal. Yesterday, Sir Olly Robbins said that the</w:t>
      </w:r>
    </w:p>
    <w:p>
      <w:r>
        <w:rPr>
          <w:sz w:val="22"/>
        </w:rPr>
        <w:t>“focus was on getting Mandelson out to Washington quickly.”</w:t>
      </w:r>
    </w:p>
    <w:p>
      <w:r>
        <w:rPr>
          <w:sz w:val="22"/>
        </w:rPr>
        <w:t>He said the Prime Minister’s team showed a “dismissive attitude” to vetting, and they even argued Peter Mandelson did not need any vetting at all. This clearly was not proper process. Why was due process not followed?</w:t>
      </w:r>
    </w:p>
    <w:p/>
    <w:p>
      <w:r>
        <w:rPr>
          <w:b/>
          <w:color w:val="1A4A6E"/>
          <w:sz w:val="22"/>
        </w:rPr>
        <w:t>The Prime Minister</w:t>
      </w:r>
    </w:p>
    <w:p>
      <w:r>
        <w:rPr>
          <w:sz w:val="22"/>
        </w:rPr>
        <w:t>Let me deal with this directly, particularly this question of pressure in relation to the decision to appoint Peter Mandelson and to put him in place. Sir Olly Robbins could not have been clearer in his evidence yesterday. He said that</w:t>
      </w:r>
    </w:p>
    <w:p>
      <w:r>
        <w:rPr>
          <w:sz w:val="22"/>
        </w:rPr>
        <w:t>“I didn’t feel under…pressure personally in terms of my judgment”—</w:t>
      </w:r>
    </w:p>
    <w:p>
      <w:r>
        <w:rPr>
          <w:sz w:val="22"/>
        </w:rPr>
        <w:t>his words. He went on to say:</w:t>
      </w:r>
    </w:p>
    <w:p>
      <w:r>
        <w:rPr>
          <w:sz w:val="22"/>
        </w:rPr>
        <w:t>“I…have complete confidence that…recommendations to me and the discussion we had and the decision we made were rigorously independent of”</w:t>
      </w:r>
    </w:p>
    <w:p>
      <w:r>
        <w:rPr>
          <w:sz w:val="22"/>
        </w:rPr>
        <w:t>any “pressure.” On top of that, he was asked if any “conversations…led” him</w:t>
      </w:r>
    </w:p>
    <w:p>
      <w:r>
        <w:rPr>
          <w:sz w:val="22"/>
        </w:rPr>
        <w:t>“to believe that…Mandelson needed to take up this role regardless of”</w:t>
      </w:r>
    </w:p>
    <w:p>
      <w:r>
        <w:rPr>
          <w:sz w:val="22"/>
        </w:rPr>
        <w:t>the vetting outcome. He said:</w:t>
      </w:r>
    </w:p>
    <w:p>
      <w:r>
        <w:rPr>
          <w:sz w:val="22"/>
        </w:rPr>
        <w:t>“I can say with certainty that it was never put to me that way.”</w:t>
      </w:r>
    </w:p>
    <w:p>
      <w:r>
        <w:rPr>
          <w:sz w:val="22"/>
        </w:rPr>
        <w:t>No pressure existed whatsoever in relation to this case. What is unacceptable is that the recommendation of UKSV was not given to me before Mandelson took up his post.</w:t>
      </w:r>
    </w:p>
    <w:p/>
    <w:p>
      <w:r>
        <w:rPr>
          <w:b/>
          <w:color w:val="1A4A6E"/>
          <w:sz w:val="22"/>
        </w:rPr>
        <w:t>Badenoch</w:t>
      </w:r>
    </w:p>
    <w:p>
      <w:r>
        <w:rPr>
          <w:sz w:val="22"/>
        </w:rPr>
        <w:t>We all heard what Sir Olly Robbins said yesterday. The fact of the matter is that the Prime Minister spent a lot of time telling us just how furious he was to learn that Mandelson failed the vetting—the same Prime Minister who was trying to get him to Washington without any vetting at all. It’s just unbelievable. The reason the Cabinet Secretary advised the Prime Minister to carry out full vetting before the appointment—this is common sense, Mr Speaker—was to protect our national security. The due diligence document said that Mandelson remained on the board of the Kremlin-linked defence company Sistema long after Putin’s first invasion of Ukraine in 2014. The Prime Minister told us on Monday that he had read that due diligence report. Why did the Prime Minister want to make a man with links to the Kremlin our ambassador in Washington?</w:t>
      </w:r>
    </w:p>
    <w:p/>
    <w:p>
      <w:r>
        <w:rPr>
          <w:b/>
          <w:color w:val="1A4A6E"/>
          <w:sz w:val="22"/>
        </w:rPr>
        <w:t>The Prime Minister</w:t>
      </w:r>
    </w:p>
    <w:p>
      <w:r>
        <w:rPr>
          <w:sz w:val="22"/>
        </w:rPr>
        <w:t>Let me deal with the first allegation the right hon. Lady put in that question. It was always the case that there would be developed vetting in this case. That was the understood process. That was carried out. It was reviewed by Sir Chris Wormald, and he said it was the appropriate process. Sir Olly was absolutely clear that nobody put pressure on him to make this appointment, whatever the sequence of developed vetting. In relation to what was in the due process, any issues of national security are dealt with in the developed vetting process. I knew that. Peter Mandelson received clearance through that process.</w:t>
      </w:r>
    </w:p>
    <w:p>
      <w:r>
        <w:rPr>
          <w:sz w:val="22"/>
        </w:rPr>
        <w:t>The problem, as I said to the House, was that I was unaware that UKSV recommended against clearance. That is information that should have been brought to my attention. It recommended, with red flags, that there should not be clearance and that it was high concern. That information should have been made available to me at the time and subsequently. The fact that it was not was a very serious error of judgment.</w:t>
      </w:r>
    </w:p>
    <w:p/>
    <w:p>
      <w:r>
        <w:rPr>
          <w:b/>
          <w:color w:val="1A4A6E"/>
          <w:sz w:val="22"/>
        </w:rPr>
        <w:t>Badenoch</w:t>
      </w:r>
    </w:p>
    <w:p>
      <w:r>
        <w:rPr>
          <w:sz w:val="22"/>
        </w:rPr>
        <w:t>I do not know what planet the Prime Minister is on. Appointing someone with known links to the Kremlin is not full due process. If anybody had brought that sort of name to me when I was a Secretary of State, I would have said, “No way.” The Prime Minister thought someone with Kremlin links was still probably okay—“Let’s do some vetting.” Why does this matter? He keeps leaning on Sir Olly Robbins, a man he sacked—he keeps leaning on him. Sir Olly Robbins said yesterday that Peter Mandelson was given access to highly classified briefings even before he had received clearance. That was a clear national security risk. How can the Prime Minister still maintain that full due process was followed?</w:t>
      </w:r>
    </w:p>
    <w:p/>
    <w:p>
      <w:r>
        <w:rPr>
          <w:b/>
          <w:color w:val="1A4A6E"/>
          <w:sz w:val="22"/>
        </w:rPr>
        <w:t>The Prime Minister</w:t>
      </w:r>
    </w:p>
    <w:p>
      <w:r>
        <w:rPr>
          <w:sz w:val="22"/>
        </w:rPr>
        <w:t>As a Member of the House of Lords and Privy Counsellor, and in accordance with guidance, documentation could have been provided to him and was provided to him. STRAP material comes after developed vetting, but because he was a Privy Counsellor he could have access to other material before developed vetting.</w:t>
      </w:r>
    </w:p>
    <w:p/>
    <w:p>
      <w:r>
        <w:rPr>
          <w:b/>
          <w:color w:val="1A4A6E"/>
          <w:sz w:val="22"/>
        </w:rPr>
        <w:t>Badenoch</w:t>
      </w:r>
    </w:p>
    <w:p>
      <w:r>
        <w:rPr>
          <w:sz w:val="22"/>
        </w:rPr>
        <w:t>This is a joke. The Prime Minister says a Member of the House of Lords. Does he mean people like Matthew Doyle? [ Interruption. ] I am amazed at the level of chuntering from Labour MPs. The Prime Minister promised them probity. What he has given them is cronyism and an old boys’ club, where Matthew Doyle is being proposed as an ambassador. It is ridiculous.</w:t>
      </w:r>
    </w:p>
    <w:p>
      <w:r>
        <w:rPr>
          <w:sz w:val="22"/>
        </w:rPr>
        <w:t>We all heard Sir Olly Robbins’ testimony yesterday. The head of the Foreign Office was sacked for the Prime Minister’s own failings. His Back Benchers know that is not fair. Even his most loyal Cabinet members will not defend it. The Prime Minister did not follow the process the then Cabinet Secretary set out in November 2024. He knows he did not follow due process, yet he told the House he had.</w:t>
      </w:r>
    </w:p>
    <w:p>
      <w:r>
        <w:rPr>
          <w:sz w:val="22"/>
        </w:rPr>
        <w:t>Mr Speaker, I cannot accuse the Prime Minister of deliberately misleading the House, but everyone can see what has happened here. This was not due process. Everyone knows the price of misleading the House. Will the Prime Minister finally take responsibility and go?</w:t>
      </w:r>
    </w:p>
    <w:p/>
    <w:p>
      <w:r>
        <w:rPr>
          <w:b/>
          <w:color w:val="1A4A6E"/>
          <w:sz w:val="22"/>
        </w:rPr>
        <w:t>The Prime Minister</w:t>
      </w:r>
    </w:p>
    <w:p>
      <w:r>
        <w:rPr>
          <w:sz w:val="22"/>
        </w:rPr>
        <w:t>Let us be absolutely clear. Before Mandelson took up his post, UKSV recommended with red flags that clearance should be denied, and there was high concern. That that was not brought to my attention, or to the attention of the Foreign Secretary at the time or subsequently, is a very serious error of judgment, and anyone in my position would have lost confidence in the former permanent secretary. The Leader of the Opposition claimed on Friday that Mandelson could not have been cleared against security advice, but she was wrong about that. She said that Ministers must have been told, but she was wrong about that. She claimed there was deliberate dishonesty, but she was wrong about that—wrong, wrong, wrong. She rushed to judgment, as she always does, just like with the Iran war. I was elected by the British people because the Opposition let the country down for 14 long years. [ Interruption. ] Whatever she says—whatever noise they make—nothing is going to distract me from delivering for our country.</w:t>
      </w:r>
    </w:p>
    <w:p/>
    <w:p>
      <w:r>
        <w:rPr>
          <w:b/>
          <w:color w:val="1A4A6E"/>
          <w:sz w:val="22"/>
        </w:rPr>
        <w:t>Patrick Hurley (Lab)</w:t>
      </w:r>
    </w:p>
    <w:p>
      <w:r>
        <w:rPr>
          <w:sz w:val="22"/>
        </w:rPr>
        <w:t>Q3. In contrast with the preoccupations of the Leader of the Opposition, my constituents are more concerned with the NHS and waiting lists. Thanks to this Government, across England, waiting lists are coming down. In my part of the country, waiting lists have fallen by 13,000 in the past year alone. After years of Tory failure, we are getting the NHS back on its feet. Will the Prime Minister share with me what further plans we have to get waiting lists down even more, and to make sure that we once again have a health service to be proud of?</w:t>
      </w:r>
    </w:p>
    <w:p/>
    <w:p>
      <w:r>
        <w:rPr>
          <w:b/>
          <w:color w:val="1A4A6E"/>
          <w:sz w:val="22"/>
        </w:rPr>
        <w:t>The Prime Minister</w:t>
      </w:r>
    </w:p>
    <w:p>
      <w:r>
        <w:rPr>
          <w:sz w:val="22"/>
        </w:rPr>
        <w:t>The Opposition should hang their heads in shame at the state they left our NHS in. I am proud that this Labour Government are fixing our NHS across the country, with waiting lists at their lowest in three years, the best A&amp;amp;E waiting times in five years, the fastest ambulance response times in half a decade, and cancer patients getting diagnosed in the shortest time on record. Lots done, more to do. That is why we are delivering neighbourhood health centres in every community to speed up care. We did that because we invested. What did the Opposition do? They broke the NHS, and then opposed the investment that we put in.</w:t>
      </w:r>
    </w:p>
    <w:p/>
    <w:p>
      <w:r>
        <w:rPr>
          <w:b/>
          <w:color w:val="1A4A6E"/>
          <w:sz w:val="22"/>
        </w:rPr>
        <w:t>Speaker</w:t>
      </w:r>
    </w:p>
    <w:p>
      <w:r>
        <w:rPr>
          <w:sz w:val="22"/>
        </w:rPr>
        <w:t>I call the leader of the Liberal Democrats.</w:t>
      </w:r>
    </w:p>
    <w:p/>
    <w:p>
      <w:r>
        <w:rPr>
          <w:b/>
          <w:color w:val="1A4A6E"/>
          <w:sz w:val="22"/>
        </w:rPr>
        <w:t>Ed Davey (LD)</w:t>
      </w:r>
    </w:p>
    <w:p>
      <w:r>
        <w:rPr>
          <w:sz w:val="22"/>
        </w:rPr>
        <w:t>I associate myself and my party with the comments of the Prime Minister on our wonderful late Queen. I agree with him on the need to confront antisemitism wherever it is in our society, and on remembering Stephen Lawrence and his family.</w:t>
      </w:r>
    </w:p>
    <w:p>
      <w:r>
        <w:rPr>
          <w:sz w:val="22"/>
        </w:rPr>
        <w:t>I am sure many of us in this House were shocked by the revelations from Olly Robbins yesterday. He said that No. 10 told him to find a plum job for Matthew Doyle, another Labour crony who is friends with a convicted sex offender. The Prime Minister was asked on Monday whether No. 10 had proposed any political appointments other than Mandelson. Perhaps the past few hours have jogged his memory. Will he confirm today whether he knew that his office was lobbying for a diplomatic job for Matthew Doyle, and whether they were doing it on his authority?</w:t>
      </w:r>
    </w:p>
    <w:p/>
    <w:p>
      <w:r>
        <w:rPr>
          <w:b/>
          <w:color w:val="1A4A6E"/>
          <w:sz w:val="22"/>
        </w:rPr>
        <w:t>The Prime Minister</w:t>
      </w:r>
    </w:p>
    <w:p>
      <w:r>
        <w:rPr>
          <w:sz w:val="22"/>
        </w:rPr>
        <w:t>As I said earlier, Matthew Doyle worked for many years in public service, both for me as Prime Minister and for other Ministers. When people leave roles in any organisation, there are very often conversations about other roles they may want to apply for. In this case, nothing came of it.</w:t>
      </w:r>
    </w:p>
    <w:p/>
    <w:p>
      <w:r>
        <w:rPr>
          <w:b/>
          <w:color w:val="1A4A6E"/>
          <w:sz w:val="22"/>
        </w:rPr>
        <w:t>Ed Davey</w:t>
      </w:r>
    </w:p>
    <w:p>
      <w:r>
        <w:rPr>
          <w:sz w:val="22"/>
        </w:rPr>
        <w:t>The House and the public watching will note that the Prime Minister failed to answer my questions.</w:t>
      </w:r>
    </w:p>
    <w:p>
      <w:r>
        <w:rPr>
          <w:sz w:val="22"/>
        </w:rPr>
        <w:t>The chaos in this Government must not stop us focusing on the cost of living crisis hitting our country. President Trump’s idiotic war with Iran has already pushed up inflation in our country to 3.3%, and the Prime Minister knows there is far worse to come for the British people from here on in. They need help now. Will the Prime Minister follow other countries and use the Treasury’s extra revenue from higher fuel prices to cut rail and bus fares, and slash prices at the pump by 12p a litre?</w:t>
      </w:r>
    </w:p>
    <w:p/>
    <w:p>
      <w:r>
        <w:rPr>
          <w:b/>
          <w:color w:val="1A4A6E"/>
          <w:sz w:val="22"/>
        </w:rPr>
        <w:t>The Prime Minister</w:t>
      </w:r>
    </w:p>
    <w:p>
      <w:r>
        <w:rPr>
          <w:sz w:val="22"/>
        </w:rPr>
        <w:t>Everybody can see that the conflict is causing serious economic damage in this country and countries around the world. The right hon. Member’s claim of a windfall for the Government is politically misleading and economically illiterate.</w:t>
      </w:r>
    </w:p>
    <w:p/>
    <w:p>
      <w:r>
        <w:rPr>
          <w:b/>
          <w:color w:val="1A4A6E"/>
          <w:sz w:val="22"/>
        </w:rPr>
        <w:t>Dame Meg Hillier (Lab/Co-op)</w:t>
      </w:r>
    </w:p>
    <w:p>
      <w:r>
        <w:rPr>
          <w:sz w:val="22"/>
        </w:rPr>
        <w:t>Q5. Poor housing and temporary accommodation is having a devastating impact on families, their life chances, our schools and communities. Will the Prime Minister put the full weight of Government behind ensuring that new developments in London are delivering for Londoners, not private investors and landlords, including on the Billingsgate market site in the constituency of my hon. Friend the Member for Poplar and Limehouse (Apsana Begum)?</w:t>
      </w:r>
    </w:p>
    <w:p/>
    <w:p>
      <w:r>
        <w:rPr>
          <w:b/>
          <w:color w:val="1A4A6E"/>
          <w:sz w:val="22"/>
        </w:rPr>
        <w:t>The Prime Minister</w:t>
      </w:r>
    </w:p>
    <w:p>
      <w:r>
        <w:rPr>
          <w:sz w:val="22"/>
        </w:rPr>
        <w:t>We inherited a housing crisis in London, including record numbers of children living in temporary accommodation, because the Conservatives failed to build the homes that we need. We are building those homes, and I am looking forward to next week, when Labour will deliver more security for tenants, through our Renters’ Rights Act 2025. I commend Hackney council, my hon. Friend’s council, on getting on with building affordable homes. What a stark contrast to the Green party, which has opposed 42,000 new homes across the capital and counting.</w:t>
      </w:r>
    </w:p>
    <w:p/>
    <w:p>
      <w:r>
        <w:rPr>
          <w:b/>
          <w:color w:val="1A4A6E"/>
          <w:sz w:val="22"/>
        </w:rPr>
        <w:t>Speaker</w:t>
      </w:r>
    </w:p>
    <w:p>
      <w:r>
        <w:rPr>
          <w:sz w:val="22"/>
        </w:rPr>
        <w:t>Mr Fenton-Glynn, I am glad you have found your feet, because I could hear you shouting earlier. We will not be doing that next week. I call Dr Ellie Chowns.</w:t>
      </w:r>
    </w:p>
    <w:p/>
    <w:p>
      <w:r>
        <w:rPr>
          <w:b/>
          <w:color w:val="1A4A6E"/>
          <w:sz w:val="22"/>
        </w:rPr>
        <w:t>Ellie Chowns (Green)</w:t>
      </w:r>
    </w:p>
    <w:p>
      <w:r>
        <w:rPr>
          <w:sz w:val="22"/>
        </w:rPr>
        <w:t>The Prime Minister appointed Mandelson in a desperate and doomed attempt to pander to Donald Trump, despite knowing about Mandelson’s friendship with the paedophile Epstein, and his links to foreign states. The Prime Minister resisted vetting, and then took a “dismissive” and extraordinarily incurious attitude to it, compromising national security, and now he has thrown a civil servant under the bus to save his own skin. All this from a Prime Minister who pledged to restore trust and integrity in Government, but who has repeatedly betrayed the trust of voters and let the country down. Does the Prime Minister not recognise that the best thing that he can do to restore trust and integrity is to take true responsibility and resign?</w:t>
      </w:r>
    </w:p>
    <w:p/>
    <w:p>
      <w:r>
        <w:rPr>
          <w:b/>
          <w:color w:val="1A4A6E"/>
          <w:sz w:val="22"/>
        </w:rPr>
        <w:t>The Prime Minister</w:t>
      </w:r>
    </w:p>
    <w:p>
      <w:r>
        <w:rPr>
          <w:sz w:val="22"/>
        </w:rPr>
        <w:t>Let me correct what the hon. Lady said. There was no dismissive attitude to developed vetting. I knew that the post was subject to developed vetting, and it was subject to developed vetting. What did not happen was me being told of the UKSV recommendation. That was a serious error of judgment. Had I been told, the appointment would not have gone ahead.</w:t>
      </w:r>
    </w:p>
    <w:p/>
    <w:p>
      <w:r>
        <w:rPr>
          <w:b/>
          <w:color w:val="1A4A6E"/>
          <w:sz w:val="22"/>
        </w:rPr>
        <w:t>Martin Rhodes (Lab)</w:t>
      </w:r>
    </w:p>
    <w:p>
      <w:r>
        <w:rPr>
          <w:sz w:val="22"/>
        </w:rPr>
        <w:t>Q6. People in Summerston in my constituency are experiencing antisocial behaviour. They tell me that what makes the greatest difference is visible local police officers on the beat. However, since 2017, local police numbers in Glasgow have fallen by 9%, leaving 214 fewer local officers serving communities. Does the Prime Minister agree that visible local policing is essential to tackling antisocial behaviour and restoring confidence in our communities?</w:t>
      </w:r>
    </w:p>
    <w:p/>
    <w:p>
      <w:r>
        <w:rPr>
          <w:b/>
          <w:color w:val="1A4A6E"/>
          <w:sz w:val="22"/>
        </w:rPr>
        <w:t>The Prime Minister</w:t>
      </w:r>
    </w:p>
    <w:p>
      <w:r>
        <w:rPr>
          <w:sz w:val="22"/>
        </w:rPr>
        <w:t>Scotland deserves safer streets and more visible policing. In England and Wales, Labour has put 3,000 more neighbourhood police officers on our streets, delivering a named police officer for every neighbourhood. The SNP Government have already had two decades and record funding to invest in public services. If they knew how to do it, they would have done it by now, but they have not.</w:t>
      </w:r>
    </w:p>
    <w:p/>
    <w:p>
      <w:r>
        <w:rPr>
          <w:b/>
          <w:color w:val="1A4A6E"/>
          <w:sz w:val="22"/>
        </w:rPr>
        <w:t>Ben Obese-Jecty (Con)</w:t>
      </w:r>
    </w:p>
    <w:p>
      <w:r>
        <w:rPr>
          <w:sz w:val="22"/>
        </w:rPr>
        <w:t>Q4. We know that the Prime Minister has been playing fast and loose with ministerial appointments in his chumocracy, so I want to ask him about the first one. [ Interruption. ] Labour Members’ boos mean nothing to me; I have seen what makes them cheer. Jonathan Powell was appointed the Prime Minister’s special envoy to the British Indian Ocean Territory on 6 September, but throughout August he held meetings with Foreign, Commonwealth and Development Office officials and was given access to classified information, including a minute of a meeting between the Prime Minister and the then Foreign Secretary, who is sat next to him on the Front Bench. My question is very simple: when was Jonathan Powell appointed the Prime Minister’s special envoy to the British Indian Ocean Territory, and what security clearance did he have upon that appointment?</w:t>
      </w:r>
    </w:p>
    <w:p/>
    <w:p>
      <w:r>
        <w:rPr>
          <w:b/>
          <w:color w:val="1A4A6E"/>
          <w:sz w:val="22"/>
        </w:rPr>
        <w:t>The Prime Minister</w:t>
      </w:r>
    </w:p>
    <w:p>
      <w:r>
        <w:rPr>
          <w:sz w:val="22"/>
        </w:rPr>
        <w:t>Let me say that Jonathan Powell is doing an excellent job for this Government. He is respected across the world, and is playing a significant part in dealing with the huge challenges that we face.</w:t>
      </w:r>
    </w:p>
    <w:p/>
    <w:p>
      <w:r>
        <w:rPr>
          <w:b/>
          <w:color w:val="1A4A6E"/>
          <w:sz w:val="22"/>
        </w:rPr>
        <w:t>Jenny Riddell-Carpenter (Lab)</w:t>
      </w:r>
    </w:p>
    <w:p>
      <w:r>
        <w:rPr>
          <w:sz w:val="22"/>
        </w:rPr>
        <w:t>Q9. Fertiliser prices are spiralling, and it is not just down to the war in the middle east; it is also because of the choices of the previous Conservative Government, who allowed the UK’s last ammonia plant, based in Billingham, to close in 2023. They failed to see it as a nationally critical site for the UK’s food production, and now we are more reliant on volatile imports. If we do not tackle this head-on, higher fertiliser costs will mean higher food prices in the UK. What are the Government doing to support British farmers, and does the Prime Minister agree that all options for bringing down the cost of fertiliser should be on the table, including securing British home-made ammonia once again?</w:t>
      </w:r>
    </w:p>
    <w:p/>
    <w:p>
      <w:r>
        <w:rPr>
          <w:b/>
          <w:color w:val="1A4A6E"/>
          <w:sz w:val="22"/>
        </w:rPr>
        <w:t>The Prime Minister</w:t>
      </w:r>
    </w:p>
    <w:p>
      <w:r>
        <w:rPr>
          <w:sz w:val="22"/>
        </w:rPr>
        <w:t>Clearly, the middle east conflict is placing real pressure on farmers; that is why it is important that we de-escalate. Today, the UK is hosting military planners, as work continues with France and other countries to help get the strait of Hormuz open, once the ceasefire holds. We have instructed the Competition and Markets Authority to look more closely at fertiliser and red diesel to ensure that farmers are getting a fair deal, and we are overhauling fertiliser regulations to diversify supply. On my hon. Friend’s particular case, we have also taken the decision to open the carbon dioxide plant on Teesside to protect supplies, because we will always act to secure our economy.</w:t>
      </w:r>
    </w:p>
    <w:p/>
    <w:p>
      <w:r>
        <w:rPr>
          <w:b/>
          <w:color w:val="1A4A6E"/>
          <w:sz w:val="22"/>
        </w:rPr>
        <w:t>Richard Foord (LD)</w:t>
      </w:r>
    </w:p>
    <w:p>
      <w:r>
        <w:rPr>
          <w:sz w:val="22"/>
        </w:rPr>
        <w:t>Q7. Leaders can delegate responsibility but cannot delegate accountability. Lord Carrington learned that in the Army, and he lived it as Foreign Secretary when Argentina invaded the Falklands. In 1982, he held himself accountable for the failures of Foreign Office officials and resigned, even though he was later cleared of responsibility. Does the right hon. and learned Member not believe in ministerial accountability?</w:t>
      </w:r>
    </w:p>
    <w:p/>
    <w:p>
      <w:r>
        <w:rPr>
          <w:b/>
          <w:color w:val="1A4A6E"/>
          <w:sz w:val="22"/>
        </w:rPr>
        <w:t>The Prime Minister</w:t>
      </w:r>
    </w:p>
    <w:p>
      <w:r>
        <w:rPr>
          <w:sz w:val="22"/>
        </w:rPr>
        <w:t>I have set out in terms what I was not told in relation to the process. It is clearly information that I should have been given. A UKSV recommendation with a double red flag should have been brought to my attention; it was a serious error of judgment that it was not. Anyone in my position would have taken exactly the decision that I took in relation to the permanent secretary.</w:t>
      </w:r>
    </w:p>
    <w:p/>
    <w:p>
      <w:r>
        <w:rPr>
          <w:b/>
          <w:color w:val="1A4A6E"/>
          <w:sz w:val="22"/>
        </w:rPr>
        <w:t>Vicky Foxcroft (Lab)</w:t>
      </w:r>
    </w:p>
    <w:p>
      <w:r>
        <w:rPr>
          <w:sz w:val="22"/>
        </w:rPr>
        <w:t>Q10. Housing is one of the biggest issues in my constituency. Lewisham council is working hard to improve things, and is bringing its housing stock back in house. Non-decent homes have fallen from one in four to one in 10, the repairs backlog has reduced by almost two thirds, and call waiting times have fallen from 70 minutes to four minutes. However, leaseholders and those with cladding issues still need support. Will the Prime Minister update the House on what the Government are doing in those two vital areas?</w:t>
      </w:r>
    </w:p>
    <w:p/>
    <w:p>
      <w:r>
        <w:rPr>
          <w:b/>
          <w:color w:val="1A4A6E"/>
          <w:sz w:val="22"/>
        </w:rPr>
        <w:t>The Prime Minister</w:t>
      </w:r>
    </w:p>
    <w:p>
      <w:r>
        <w:rPr>
          <w:sz w:val="22"/>
        </w:rPr>
        <w:t>We are tackling the injustice of leasehold and fixing building safety, as my hon. Friend rightly highlighted. I thank her for campaigning on this over many years. We are capping ground rents at £250 to cut costs for almost 4 million leasehold properties. We are investing over £5 billion to remove dangerous cladding, including over £1 billion for social housing. In Lewisham and across the country, I am determined that everyone should have a safe and secure home.</w:t>
      </w:r>
    </w:p>
    <w:p/>
    <w:p>
      <w:r>
        <w:rPr>
          <w:b/>
          <w:color w:val="1A4A6E"/>
          <w:sz w:val="22"/>
        </w:rPr>
        <w:t>Lincoln Jopp (Con)</w:t>
      </w:r>
    </w:p>
    <w:p>
      <w:r>
        <w:rPr>
          <w:sz w:val="22"/>
        </w:rPr>
        <w:t>Q8. Last Thursday, a man was arrested in Laleham in my constituency. He had been approaching children at the primary school, having been warned by the police not to do so. He was taken into police custody and, after further examination, detained under the Mental Health Act. Unbelievably, he was living in an unlicensed house in multiple occupation, supported by the Home Office, a stone’s throw from the primary school. What I would like to know, Prime Minister, is: who is responsible for the risk assessment that put him there? Was it the Home Office, or was it Spelthorne borough council? Who screwed up? Who can I hold accountable?</w:t>
      </w:r>
    </w:p>
    <w:p/>
    <w:p>
      <w:r>
        <w:rPr>
          <w:b/>
          <w:color w:val="1A4A6E"/>
          <w:sz w:val="22"/>
        </w:rPr>
        <w:t>The Prime Minister</w:t>
      </w:r>
    </w:p>
    <w:p>
      <w:r>
        <w:rPr>
          <w:sz w:val="22"/>
        </w:rPr>
        <w:t>I thank the hon. Member for his question. As he will appreciate, there is a live police investigation, and I know that the Minister for Border Security and Asylum is looking closely at the case; obviously, I can provide the hon. Member with any further information as that emerges. I reassure him that all accommodation must meet contractual standards, and the Home Office works with the police to manage all sites safely. Local authorities are consulted prior to any accommodation being procured and can object to any proposal. When there is strong evidence that a site is not suitable, it will not be proceeded with.</w:t>
      </w:r>
    </w:p>
    <w:p/>
    <w:p>
      <w:r>
        <w:rPr>
          <w:b/>
          <w:color w:val="1A4A6E"/>
          <w:sz w:val="22"/>
        </w:rPr>
        <w:t>Luke Akehurst (Lab)</w:t>
      </w:r>
    </w:p>
    <w:p>
      <w:r>
        <w:rPr>
          <w:sz w:val="22"/>
        </w:rPr>
        <w:t>Q11. One of the main concerns that North Durham residents raise with me is the vitality of local high streets, so I am delighted that in the last year, a series of new independent businesses has opened on Chester-le-Street’s Front Street, including Willow’s Bake House, Paper &amp;amp; Park bookshop, Pretty Busy Blooms, Kira Sushi &amp;amp; Poke restaurant and, just this weekend, the Black Rabbit bar, which I am looking forward to visiting. Will the Prime Minister join me in congratulating those new businesses, and outline the measures that he is taking to support further regeneration of our high streets?</w:t>
      </w:r>
    </w:p>
    <w:p/>
    <w:p>
      <w:r>
        <w:rPr>
          <w:b/>
          <w:color w:val="1A4A6E"/>
          <w:sz w:val="22"/>
        </w:rPr>
        <w:t>The Prime Minister</w:t>
      </w:r>
    </w:p>
    <w:p>
      <w:r>
        <w:rPr>
          <w:sz w:val="22"/>
        </w:rPr>
        <w:t>I am delighted to hear about the new businesses in my hon. Friend’s area. Our high streets strategy, backed by £301 million, will set out further plans to rejuvenate high streets across the country. We are putting power into the hands of local communities through our Pride in Place scheme, including £20 million for Stanley South in my hon. Friend’s constituency. That is only possible because his community has a hard-working Labour MP and a Labour Government.</w:t>
      </w:r>
    </w:p>
    <w:p/>
    <w:p>
      <w:r>
        <w:rPr>
          <w:b/>
          <w:color w:val="1A4A6E"/>
          <w:sz w:val="22"/>
        </w:rPr>
        <w:t>Carla Lockhart (DUP)</w:t>
      </w:r>
    </w:p>
    <w:p>
      <w:r>
        <w:rPr>
          <w:sz w:val="22"/>
        </w:rPr>
        <w:t>Some six months ago in this House, I mentioned a little boy called Teddy Johnson. Sadly, Teddy will be forever seven, because he died last week from metachromatic leukodystrophy. MLD is a horrendous condition that stole Teddy’s ability to walk, talk and even smile. What makes this tragedy more profound is that here in the UK, we have a treatment—we have a cure—but it is only effective if the condition is identified by a simple heel prick at birth and treated immediately, because when symptoms appear, it is too late. Just a few weeks ago, the UK National Screening Committee recommended the condition remain excluded from the heel prick. We have a treatment and we have a commissioned service in the Royal Manchester children’s hospital, yet children like Teddy are still dying prematurely. Despite all that is going on in the world, I know that the Prime Minister is in politics to make a change. Prime Minister, in Teddy’s memory and in the memory of all those who have died prematurely: make the change and add MLD to the simple heel prick test.</w:t>
      </w:r>
    </w:p>
    <w:p/>
    <w:p>
      <w:r>
        <w:rPr>
          <w:b/>
          <w:color w:val="1A4A6E"/>
          <w:sz w:val="22"/>
        </w:rPr>
        <w:t>The Prime Minister</w:t>
      </w:r>
    </w:p>
    <w:p>
      <w:r>
        <w:rPr>
          <w:sz w:val="22"/>
        </w:rPr>
        <w:t>I remember the hon. Lady raising Teddy’s case very well. I am very saddened to hear of his passing, and my thoughts—and, I am sure, those of the whole House—are with his family and his loved ones. I will do precisely as she asks: I will make sure that we look at this again in the light of the information that she has given to me in the course of this session.</w:t>
      </w:r>
    </w:p>
    <w:p/>
    <w:p>
      <w:r>
        <w:rPr>
          <w:b/>
          <w:color w:val="1A4A6E"/>
          <w:sz w:val="22"/>
        </w:rPr>
        <w:t>Speaker</w:t>
      </w:r>
    </w:p>
    <w:p>
      <w:r>
        <w:rPr>
          <w:sz w:val="22"/>
        </w:rPr>
        <w:t>I call the birthday boy, Oliver Ryan.</w:t>
      </w:r>
    </w:p>
    <w:p/>
    <w:p>
      <w:r>
        <w:rPr>
          <w:b/>
          <w:color w:val="1A4A6E"/>
          <w:sz w:val="22"/>
        </w:rPr>
        <w:t>Oliver Ryan (Lab/Co-op)</w:t>
      </w:r>
    </w:p>
    <w:p>
      <w:r>
        <w:rPr>
          <w:sz w:val="22"/>
        </w:rPr>
        <w:t>Q12. Thank you, Mr Speaker—and a happy St George’s day for tomorrow too. In Burnley, Padiham and Brierfield, we have a large number of ex-industrial, derelict land sites crying out for regeneration and redevelopment. They are blighting communities and many are a fire risk. Our area of Britain needs housing—social, affordable, family, aspirational. We have the sites if the Prime Minister has the will, so will he back my campaign for a new regeneration house building programme for Burnley, Padiham and Brierfield, tackling these derelict sites to get us building, growing, and housing local people?</w:t>
      </w:r>
    </w:p>
    <w:p/>
    <w:p>
      <w:r>
        <w:rPr>
          <w:b/>
          <w:color w:val="1A4A6E"/>
          <w:sz w:val="22"/>
        </w:rPr>
        <w:t>The Prime Minister</w:t>
      </w:r>
    </w:p>
    <w:p>
      <w:r>
        <w:rPr>
          <w:sz w:val="22"/>
        </w:rPr>
        <w:t>May I start by wishing my hon. Friend a happy birthday? [Hon. Members: “Hear, hear!”]</w:t>
      </w:r>
    </w:p>
    <w:p>
      <w:r>
        <w:rPr>
          <w:sz w:val="22"/>
        </w:rPr>
        <w:t>I will make sure that Ministers meet my hon. Friend to hear more detail about his particular proposal. We are committed to delivering 1.5 million homes this Parliament. We are prioritising the development of brownfield sites, ensuring that the default answer to brownfield proposals is a yes. We will go further and faster now that our Planning and Infrastructure Act 2025 is law, despite being opposed by every Opposition party—a coalition of blockers.</w:t>
      </w:r>
    </w:p>
    <w:p/>
    <w:p>
      <w:r>
        <w:rPr>
          <w:b/>
          <w:color w:val="1A4A6E"/>
          <w:sz w:val="22"/>
        </w:rPr>
        <w:t>Tessa Munt (LD)</w:t>
      </w:r>
    </w:p>
    <w:p>
      <w:r>
        <w:rPr>
          <w:sz w:val="22"/>
        </w:rPr>
        <w:t>The Prime Minister may be aware that in December, for the first time in over three decades, Defence Ministers met the families of those killed in the 1994 RAF Chinook crash on the Mull of Kintyre. The Ministry of Defence promised “ongoing dialogue” with them. Is he also aware that, despite receiving pages of new evidence presented at that meeting that show the Chinook was not airworthy, the MOD chose not to keep its word and contacted instead the Press Association, saying that no new evidence had been presented about the cause of the crash? The Prime Minister knows, because the families have written to him, as the MOD knows too, that the families are seeking not a public inquiry into the cause of the crash, but to know the reason why their loved ones were placed on board an aircraft which, according to the MOD’s own test pilots and engineers, was described as “positively dangerous”, “unairworthy” and “not to be relied on in any way whatsoever”? Will he agree to meet the families, to rebuild trust and to offer the promised dialogue that the MOD clearly finds so difficult to achieve?</w:t>
      </w:r>
    </w:p>
    <w:p/>
    <w:p>
      <w:r>
        <w:rPr>
          <w:b/>
          <w:color w:val="1A4A6E"/>
          <w:sz w:val="22"/>
        </w:rPr>
        <w:t>The Prime Minister</w:t>
      </w:r>
    </w:p>
    <w:p>
      <w:r>
        <w:rPr>
          <w:sz w:val="22"/>
        </w:rPr>
        <w:t>I thank the hon. Lady for raising this case; I will make sure that is looked at again in the light of what she has said, and that the families get the relevant meeting.</w:t>
      </w:r>
    </w:p>
    <w:p/>
    <w:p>
      <w:r>
        <w:rPr>
          <w:b/>
          <w:color w:val="1A4A6E"/>
          <w:sz w:val="22"/>
        </w:rPr>
        <w:t>Rushanara Ali (Lab)</w:t>
      </w:r>
    </w:p>
    <w:p>
      <w:r>
        <w:rPr>
          <w:sz w:val="22"/>
        </w:rPr>
        <w:t>Q13. Between 2010 and 2024, the number of children living in poverty increased by 700,000, with Tower Hamlets having one of the highest rates in the country. This Labour Government’s child poverty strategy will lift over half a million children out of poverty. Given the economic pressures caused by external shocks and their impact on the cost of living, there is a long way to go. Does the Prime Minister agree that the Government should also look at setting a clear target to end child poverty for good?</w:t>
      </w:r>
    </w:p>
    <w:p/>
    <w:p>
      <w:r>
        <w:rPr>
          <w:b/>
          <w:color w:val="1A4A6E"/>
          <w:sz w:val="22"/>
        </w:rPr>
        <w:t>The Prime Minister</w:t>
      </w:r>
    </w:p>
    <w:p>
      <w:r>
        <w:rPr>
          <w:sz w:val="22"/>
        </w:rPr>
        <w:t>May I start by thanking my hon. Friend for her long record of campaigning against child poverty? Child poverty stifles opportunity, it makes it harder for kids to get on in life and we in this Government will not stand by. This is a moral mission for this Government. We will make sure that no child or family is left behind, through lifting the two-child cap, expanding free school meals and free breakfast clubs, and extending free childcare. More than 6,000 children in my hon. Friend’s constituency alone will benefit from the action that we are taking. And what would the Tories and Reform do? They would plunge those children straight back into poverty. That is a disgrace.</w:t>
      </w:r>
    </w:p>
    <w:p/>
    <w:p>
      <w:r>
        <w:rPr>
          <w:b/>
          <w:color w:val="1A4A6E"/>
          <w:sz w:val="22"/>
        </w:rPr>
        <w:t>Peter Fortune (Con)</w:t>
      </w:r>
    </w:p>
    <w:p>
      <w:r>
        <w:rPr>
          <w:sz w:val="22"/>
        </w:rPr>
        <w:t>Today, vigils are being held across Westminster for the 22 women who are diagnosed with lobular breast cancer every day, and I think we are privileged to say that some of those extraordinarily brave women are in the Gallery this afternoon. When I raised this issue with the Secretary of State for Science, Innovation and Technology, she promised to take action and not just commit words, so will the Prime Minister today commit to the Lobular Moon Shot Project’s plan to fund lobular breast cancer?</w:t>
      </w:r>
    </w:p>
    <w:p/>
    <w:p>
      <w:r>
        <w:rPr>
          <w:b/>
          <w:color w:val="1A4A6E"/>
          <w:sz w:val="22"/>
        </w:rPr>
        <w:t>The Prime Minister</w:t>
      </w:r>
    </w:p>
    <w:p>
      <w:r>
        <w:rPr>
          <w:sz w:val="22"/>
        </w:rPr>
        <w:t>I thank the hon. Gentleman for drawing the attention of the House to the vigils and the campaign, and I acknowledge those who are here in the Gallery today. I will make sure that this is looked at to see what further we can do, and that any relevant meetings are set up.</w:t>
      </w:r>
    </w:p>
    <w:p/>
    <w:p>
      <w:r>
        <w:rPr>
          <w:b/>
          <w:color w:val="1A4A6E"/>
          <w:sz w:val="22"/>
        </w:rPr>
        <w:t>Rachael Maskell (Lab/Co-op)</w:t>
      </w:r>
    </w:p>
    <w:p>
      <w:r>
        <w:rPr>
          <w:sz w:val="22"/>
        </w:rPr>
        <w:t>Q14. In 1777, Bootham Park hospital was given in trust to the people of York. Since it closed in 2015, NHS Property Services has squandered £5.5 million—almost its sale price—keeping the building empty, and threatened to sell it for a luxury complex our city does not want. This much sought-after community space for charities and services would significantly benefit York residents, so will the Prime Minister now release this site so that public land can be used for public good, and we can get Bootham back?</w:t>
      </w:r>
    </w:p>
    <w:p/>
    <w:p>
      <w:r>
        <w:rPr>
          <w:b/>
          <w:color w:val="1A4A6E"/>
          <w:sz w:val="22"/>
        </w:rPr>
        <w:t>The Prime Minister</w:t>
      </w:r>
    </w:p>
    <w:p>
      <w:r>
        <w:rPr>
          <w:sz w:val="22"/>
        </w:rPr>
        <w:t>I know that the site is of huge significance to the people of York, and I understand that the site is under offer. Ministers are happy to work with the council and my hon. Friend to find the right deal for the site, taking into account the points she has made.</w:t>
      </w:r>
    </w:p>
    <w:p/>
    <w:p>
      <w:r>
        <w:rPr>
          <w:b/>
          <w:color w:val="1A4A6E"/>
          <w:sz w:val="22"/>
        </w:rPr>
        <w:t>Sarah Pochin (Reform)</w:t>
      </w:r>
    </w:p>
    <w:p>
      <w:r>
        <w:rPr>
          <w:sz w:val="22"/>
        </w:rPr>
        <w:t>Every day that the Prime Minister fails to act on or even acknowledge Pakistani grooming gangs that rape and torture vulnerable white girls, more victims continue to suffer. Instead of spending his energy forcing friends of paedophiles into top jobs, why not use that energy to stop this national disgrace?</w:t>
      </w:r>
    </w:p>
    <w:p/>
    <w:p>
      <w:r>
        <w:rPr>
          <w:b/>
          <w:color w:val="1A4A6E"/>
          <w:sz w:val="22"/>
        </w:rPr>
        <w:t>The Prime Minister</w:t>
      </w:r>
    </w:p>
    <w:p>
      <w:r>
        <w:rPr>
          <w:sz w:val="22"/>
        </w:rPr>
        <w:t>I spent many years prosecuting paedophiles who are now in prison, so I really do not need lectures from Reform about this.</w:t>
      </w:r>
    </w:p>
    <w:p/>
    <w:p>
      <w:r>
        <w:rPr>
          <w:b/>
          <w:color w:val="1A4A6E"/>
          <w:sz w:val="22"/>
        </w:rPr>
        <w:t>Sonia Kumar (Lab)</w:t>
      </w:r>
    </w:p>
    <w:p>
      <w:r>
        <w:rPr>
          <w:sz w:val="22"/>
        </w:rPr>
        <w:t>In 2022, my constituent Masi Sibanda dropped her 14-month-old son Noah off at nursery, like any other day. Tragically, it would be the last time Masi would see her son alive. A staff member at the Fairytales nursery tried to get him to sleep. When Noah resisted, she covered his face with a thick blanket and used her leg to pin him down. The pressure applied to his tiny body was so extreme that it ruptured his colon. No parent should have to endure such unimaginable loss. The sentencing has taken place. Will the PM meet Masi to discuss how we can ensure that tragedies like this never happen again?</w:t>
      </w:r>
    </w:p>
    <w:p/>
    <w:p>
      <w:r>
        <w:rPr>
          <w:b/>
          <w:color w:val="1A4A6E"/>
          <w:sz w:val="22"/>
        </w:rPr>
        <w:t>The Prime Minister</w:t>
      </w:r>
    </w:p>
    <w:p>
      <w:r>
        <w:rPr>
          <w:sz w:val="22"/>
        </w:rPr>
        <w:t>The case my hon. Friend raises is utterly tragic, and as she went through those details, I think we all will have felt as I do: it is impossible to fathom how the family must feel in relation to this awful and tragic case. I will make sure that all the necessary meetings are set up in the way that she has asked for.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