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Ticket Reselling</w:t>
      </w:r>
    </w:p>
    <w:p>
      <w:r>
        <w:rPr>
          <w:sz w:val="20"/>
        </w:rPr>
        <w:t>21 May 2026  ·  Commons  ·  Oral Questions</w:t>
      </w:r>
    </w:p>
    <w:p>
      <w:r>
        <w:rPr>
          <w:b/>
        </w:rPr>
        <w:t xml:space="preserve">Policy areas: </w:t>
      </w:r>
      <w:r>
        <w:rPr>
          <w:sz w:val="20"/>
        </w:rPr>
        <w:t>Business and industry, Economy, Society and culture</w:t>
      </w:r>
    </w:p>
    <w:p>
      <w:r>
        <w:rPr>
          <w:b/>
        </w:rPr>
        <w:t xml:space="preserve">Topics: </w:t>
      </w:r>
      <w:r>
        <w:rPr>
          <w:sz w:val="20"/>
        </w:rPr>
        <w:t>consumer protection, criminal offence, secondary ticketing bill, ticket resale market, ticket touts</w:t>
      </w:r>
    </w:p>
    <w:p>
      <w:r>
        <w:rPr>
          <w:b/>
        </w:rPr>
        <w:t xml:space="preserve">Source: </w:t>
      </w:r>
      <w:r>
        <w:rPr>
          <w:sz w:val="20"/>
        </w:rPr>
        <w:t>https://hansard.parliament.uk/Commons/2026-05-21/debates/7EB56E8B-BA32-420D-9EBE-E838FE13CECC/TicketReselling</w:t>
      </w:r>
    </w:p>
    <w:p/>
    <w:p>
      <w:r>
        <w:rPr>
          <w:b/>
          <w:color w:val="1A4A6E"/>
          <w:sz w:val="22"/>
        </w:rPr>
        <w:t>Rupa Huq (Lab)</w:t>
      </w:r>
    </w:p>
    <w:p>
      <w:r>
        <w:rPr>
          <w:sz w:val="22"/>
        </w:rPr>
        <w:t>2. What recent discussions he has had with the Secretary of State for Culture, Media and Sport on the role of the Competition and Markets Authority in the resale of tickets for sporting and cultural events. [R]</w:t>
      </w:r>
    </w:p>
    <w:p/>
    <w:p>
      <w:r>
        <w:rPr>
          <w:b/>
          <w:color w:val="1A4A6E"/>
          <w:sz w:val="22"/>
        </w:rPr>
        <w:t>Kate Dearden (The Parliamentary Under-Secretary of State for Business and Trade)</w:t>
      </w:r>
    </w:p>
    <w:p>
      <w:r>
        <w:rPr>
          <w:sz w:val="22"/>
        </w:rPr>
        <w:t>I welcome the keen interest in this issue that my hon. Friend has shown. I and my officials have regular discussions with the Department for Culture, Media and Sport, including on the publication of the draft secondary ticketing Bill in the second Session of this Parliament. Consumer enforcement is a key strand of that work, and the CMA is the UK’s main consumer enforcer. As such, we have naturally discussed its important role in the ticketing ecosystem and consumer protection more broadly. In addition, last week the Government introduced the Sporting Events Bill. This will make the unauthorised resale of tickets for major sporting events that meet the conditions in the Bill a criminal offence.</w:t>
      </w:r>
    </w:p>
    <w:p/>
    <w:p>
      <w:r>
        <w:rPr>
          <w:b/>
          <w:color w:val="1A4A6E"/>
          <w:sz w:val="22"/>
        </w:rPr>
        <w:t>Huq</w:t>
      </w:r>
    </w:p>
    <w:p>
      <w:r>
        <w:rPr>
          <w:sz w:val="22"/>
        </w:rPr>
        <w:t>Ending ticketing scandals was a manifesto pledge prompted by the Oasis surge-pricing scandal, but it appears only in draft form in the King’s Speech. Peak gig-going season is upon us—maybe even for you, Mr Speaker, with your Motown habit—as is a cost of living crisis. [Interruption.] We all know about it and love you for it, Mr Speaker.</w:t>
      </w:r>
    </w:p>
    <w:p/>
    <w:p>
      <w:r>
        <w:rPr>
          <w:b/>
          <w:color w:val="1A4A6E"/>
          <w:sz w:val="22"/>
        </w:rPr>
        <w:t>Speaker</w:t>
      </w:r>
    </w:p>
    <w:p>
      <w:r>
        <w:rPr>
          <w:sz w:val="22"/>
        </w:rPr>
        <w:t>Someday we’ll be together.</w:t>
      </w:r>
    </w:p>
    <w:p/>
    <w:p>
      <w:r>
        <w:rPr>
          <w:b/>
          <w:color w:val="1A4A6E"/>
          <w:sz w:val="22"/>
        </w:rPr>
        <w:t>Huq</w:t>
      </w:r>
    </w:p>
    <w:p>
      <w:r>
        <w:rPr>
          <w:sz w:val="22"/>
        </w:rPr>
        <w:t>Indeed—reflections of you. Will Ministers meet me to discuss the solution? My meticulously researched, widely backed ballot Bill from 2024 is ready-made and ready to go. It deals with this issue by among other things banning the bots that hog tickets for resale, so that we can stop this rip-off without delay.</w:t>
      </w:r>
    </w:p>
    <w:p/>
    <w:p>
      <w:r>
        <w:rPr>
          <w:b/>
          <w:color w:val="1A4A6E"/>
          <w:sz w:val="22"/>
        </w:rPr>
        <w:t>Kate Dearden</w:t>
      </w:r>
    </w:p>
    <w:p>
      <w:r>
        <w:rPr>
          <w:sz w:val="22"/>
        </w:rPr>
        <w:t>I thank my hon. Friend for her work on this issue; I know that it has been close to her heart for many years. That is why we have committed to publishing a draft secondary ticketing Bill, as set out in the background to the King’s Speech. That shows our continued commitment on the issue and we are pressing ahead on work that will allow us to legislate as soon as parliamentary time allows. The benefit of the draft Bill is that it will allow scrutiny from parliamentarians and sector experts to ensure that we are getting the approach right. I thank her and hope that she can hear my commitment today.</w:t>
      </w:r>
    </w:p>
    <w:p/>
    <w:p>
      <w:r>
        <w:rPr>
          <w:b/>
          <w:color w:val="1A4A6E"/>
          <w:sz w:val="22"/>
        </w:rPr>
        <w:t>Chris Law (SNP)</w:t>
      </w:r>
    </w:p>
    <w:p>
      <w:r>
        <w:rPr>
          <w:sz w:val="22"/>
        </w:rPr>
        <w:t>As artists and songwriters gather today for the Ivor Novello awards, fans across the country are still being ripped off by ticket touts, despite the Prime Minister’s promise to act “as soon as possible”. It is incredibly disappointing that the Government have proposed only a draft ticket tout ban Bill in the King’s Speech. Does the Minister accept that any further delay simply benefits those touts and secondary ticketing platforms, and will she give us a date for when proper legislation will be brought forward to protect fans?</w:t>
      </w:r>
    </w:p>
    <w:p/>
    <w:p>
      <w:r>
        <w:rPr>
          <w:b/>
          <w:color w:val="1A4A6E"/>
          <w:sz w:val="22"/>
        </w:rPr>
        <w:t>Kate Dearden</w:t>
      </w:r>
    </w:p>
    <w:p>
      <w:r>
        <w:rPr>
          <w:sz w:val="22"/>
        </w:rPr>
        <w:t>The hon. Member will know that since the Government published our response to the consultation on the resale of live event tickets, we have been working tirelessly to prepare new measures—exactly to his point—to tackle those ticket touts who take advantage of real fans who want to see their favourite bands and artists. That is why the next step is to introduce a draft Bill in this Session. That will enable parliamentary scrutiny and allow us to draw on the expertise of key stakeholders to ensure that our legislation is truly effective and enforceable, because a well-functioning ticket resale market can play such an important role in enabling those who cannot attend an event to give someone else the opportunity to go in their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