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20 October 2025  ·  Commons  ·  Debate</w:t>
      </w:r>
    </w:p>
    <w:p>
      <w:r>
        <w:rPr>
          <w:b/>
        </w:rPr>
        <w:t xml:space="preserve">Policy areas: </w:t>
      </w:r>
      <w:r>
        <w:rPr>
          <w:sz w:val="20"/>
        </w:rPr>
        <w:t>Crime, justice and law, Parliament and constitution, Society and culture</w:t>
      </w:r>
    </w:p>
    <w:p>
      <w:r>
        <w:rPr>
          <w:b/>
        </w:rPr>
        <w:t xml:space="preserve">Topics: </w:t>
      </w:r>
      <w:r>
        <w:rPr>
          <w:sz w:val="20"/>
        </w:rPr>
        <w:t>member safety, parliamentary conduct, public discourse, social media discourse</w:t>
      </w:r>
    </w:p>
    <w:p>
      <w:r>
        <w:rPr>
          <w:b/>
        </w:rPr>
        <w:t xml:space="preserve">Source: </w:t>
      </w:r>
      <w:r>
        <w:rPr>
          <w:sz w:val="20"/>
        </w:rPr>
        <w:t>https://hansard.parliament.uk/Commons/2025-10-20/debates/9E2D8E0D-96FD-49F7-BEA0-362026378973/PointOfOrder</w:t>
      </w:r>
    </w:p>
    <w:p/>
    <w:p>
      <w:r>
        <w:rPr>
          <w:b/>
          <w:color w:val="1A4A6E"/>
          <w:sz w:val="22"/>
        </w:rPr>
        <w:t>Ayoub Khan (Ind)</w:t>
      </w:r>
    </w:p>
    <w:p>
      <w:r>
        <w:rPr>
          <w:sz w:val="22"/>
        </w:rPr>
        <w:t>On a point of order, Madam Deputy Speaker. I will not seek to repeat discussions from the urgent question earlier, nor will I repeat the comments that have been made about me on social media, but may I seek your advice on how Members on both sides of the House can be encouraged to temper their language outside this place? Comments made on social media can quickly get out of control. They have an impact on wider public discourse and, as I have experienced at first hand, on the safety and security of Members and their families.</w:t>
      </w:r>
    </w:p>
    <w:p/>
    <w:p>
      <w:r>
        <w:rPr>
          <w:b/>
          <w:color w:val="1A4A6E"/>
          <w:sz w:val="22"/>
        </w:rPr>
        <w:t>Madam Deputy Speaker</w:t>
      </w:r>
    </w:p>
    <w:p>
      <w:r>
        <w:rPr>
          <w:sz w:val="22"/>
        </w:rPr>
        <w:t>I thank the hon. Member for giving notice of his point of order. While Mr Speaker is not responsible for what individual Members say, he is nevertheless clear about the importance of the safety and security of Members and their families. I would always encourage Members to speak about one another with courtesy and respect, and to be mindful of the content that they put on social media and of its impact on balanced public discourse.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