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20 November 2025  ·  Commons  ·  Ministerial Statement</w:t>
      </w:r>
    </w:p>
    <w:p>
      <w:r>
        <w:rPr>
          <w:b/>
        </w:rPr>
        <w:t xml:space="preserve">Policy areas: </w:t>
      </w:r>
      <w:r>
        <w:rPr>
          <w:sz w:val="20"/>
        </w:rPr>
        <w:t>Economy, Environment, Finance and taxation, Housing and planning, Parliament and constitution</w:t>
      </w:r>
    </w:p>
    <w:p>
      <w:r>
        <w:rPr>
          <w:b/>
        </w:rPr>
        <w:t xml:space="preserve">Topics: </w:t>
      </w:r>
      <w:r>
        <w:rPr>
          <w:sz w:val="20"/>
        </w:rPr>
        <w:t>budget statement, parliamentary business, pension schemes bill, storm flooding, war in ukraine</w:t>
      </w:r>
    </w:p>
    <w:p>
      <w:r>
        <w:rPr>
          <w:b/>
        </w:rPr>
        <w:t xml:space="preserve">Source: </w:t>
      </w:r>
      <w:r>
        <w:rPr>
          <w:sz w:val="20"/>
        </w:rPr>
        <w:t>https://hansard.parliament.uk/Commons/2025-11-20/debates/F9006C38-D07F-4F3B-B1AF-1FBFD66A0C6B/BusinessOfTheHouse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24 November will include:</w:t>
      </w:r>
    </w:p>
    <w:p>
      <w:r>
        <w:rPr>
          <w:sz w:val="22"/>
        </w:rPr>
        <w:t>Monday 24 November—Remaining stages of the English Devolution and Community Empowerment Bill (day one).</w:t>
      </w:r>
    </w:p>
    <w:p>
      <w:r>
        <w:rPr>
          <w:sz w:val="22"/>
        </w:rPr>
        <w:t>Tuesday 25 November—Remaining stages of the English Devolution and Community Empowerment Bill (day two).</w:t>
      </w:r>
    </w:p>
    <w:p>
      <w:r>
        <w:rPr>
          <w:sz w:val="22"/>
        </w:rPr>
        <w:t>Wednesday 26 November—My right hon. Friend the Chancellor of the Exchequer will deliver her Budget statement.</w:t>
      </w:r>
    </w:p>
    <w:p>
      <w:r>
        <w:rPr>
          <w:sz w:val="22"/>
        </w:rPr>
        <w:t>Thursday 27 November—Continuation of the Budget debate.</w:t>
      </w:r>
    </w:p>
    <w:p>
      <w:r>
        <w:rPr>
          <w:sz w:val="22"/>
        </w:rPr>
        <w:t>Friday 28 November—The House will not be sitting.</w:t>
      </w:r>
    </w:p>
    <w:p>
      <w:r>
        <w:rPr>
          <w:sz w:val="22"/>
        </w:rPr>
        <w:t>The provisional business for the week commencing 1 December includes:</w:t>
      </w:r>
    </w:p>
    <w:p>
      <w:r>
        <w:rPr>
          <w:sz w:val="22"/>
        </w:rPr>
        <w:t>Monday 1 December—Continuation of the Budget debate.</w:t>
      </w:r>
    </w:p>
    <w:p>
      <w:r>
        <w:rPr>
          <w:sz w:val="22"/>
        </w:rPr>
        <w:t>Tuesday 2 December—Conclusion of the Budget debate.</w:t>
      </w:r>
    </w:p>
    <w:p>
      <w:r>
        <w:rPr>
          <w:sz w:val="22"/>
        </w:rPr>
        <w:t>Wednesday 3 December—Remaining stages of the Pension Schemes Bill.</w:t>
      </w:r>
    </w:p>
    <w:p>
      <w:r>
        <w:rPr>
          <w:sz w:val="22"/>
        </w:rPr>
        <w:t>Thursday 4 December—Debate on a motion on the war in Ukraine, followed by a general debate on St Andrew’s day. The subjects for these debates were determined by the Backbench Business Committee.</w:t>
      </w:r>
    </w:p>
    <w:p>
      <w:r>
        <w:rPr>
          <w:sz w:val="22"/>
        </w:rPr>
        <w:t>Friday 5 December—The House will not be sitting.</w:t>
      </w:r>
    </w:p>
    <w:p/>
    <w:p>
      <w:r>
        <w:rPr>
          <w:b/>
          <w:color w:val="1A4A6E"/>
          <w:sz w:val="22"/>
        </w:rPr>
        <w:t>Jesse Norman</w:t>
      </w:r>
    </w:p>
    <w:p>
      <w:r>
        <w:rPr>
          <w:sz w:val="22"/>
        </w:rPr>
        <w:t>May I start by recording my thanks to the Leader of the House for agreeing to the request to have the Ukraine debate on 4 December? I think we all feel warmly about that decision.</w:t>
      </w:r>
    </w:p>
    <w:p>
      <w:r>
        <w:rPr>
          <w:sz w:val="22"/>
        </w:rPr>
        <w:t>Politics at the present moment may not be enormously pretty, but it has been a week of triumph in the sporting world. We have had the joyous mayhem of Scotland reaching their first world cup for 28 years, but let us not forget the extraordinary thumping that the England rugby team dealt out to the All Blacks at the weekend or the perfect world cup qualification record of our English footballers. In that spirit, I hope many Members—if perhaps not all—will join me in sending our best wishes to the England cricket team as they prepare for the opening test in Perth tomorrow.</w:t>
      </w:r>
    </w:p>
    <w:p>
      <w:r>
        <w:rPr>
          <w:sz w:val="22"/>
        </w:rPr>
        <w:t>This has been another week in which the headlines have not been kind to the Government and their allies. They have reported that the Prime Minister has spent a sixth of his time in office abroad. That is two and a half months to date spent outside the UK since the last election. Half of all UK jobs lost since the Government came to power are among the under-25s. That is 80,000 more young people out of work since July 2024. Agency staff brought into work during Birmingham’s eight-month-long bin strike by members of Unite have now themselves decided to go on strike. The former Deputy Prime Minister, the right hon. Member for Ashton-under-Lyne (Angela Rayner), is reported to be planning a leadership bid, following last week’s speculation about the Health Secretary and last month’s unfortunate foray by the Mayor of Manchester. Since Labour took office, the energy price cap has not fallen but risen by £187 to £1,755.</w:t>
      </w:r>
    </w:p>
    <w:p>
      <w:r>
        <w:rPr>
          <w:sz w:val="22"/>
        </w:rPr>
        <w:t>I often wonder if the Government have forgotten that there is a world outside London and our biggest cities. In that spirit, I hope I may raise a couple of important issues on which I would be grateful for the assistance of the Leader of the House. The first is local. Last weekend, the village of Ewyas Harold in my constituency was devastated by flooding as a result of Storm Claudia. The village was inundated after record levels of rainfall flooded the Dulas brook, with water levels rising to the highest ever recorded by the monitoring station. The emergency services were called out to help vulnerable residents and houses, and local pubs and other businesses were severely damaged. Many local people have been involved in clearing up the mess—in particular the brilliant young farmers club—but it will take months for the village to fully get back on its feet.</w:t>
      </w:r>
    </w:p>
    <w:p>
      <w:r>
        <w:rPr>
          <w:sz w:val="22"/>
        </w:rPr>
        <w:t>The House was given time to discuss the severe flooding in nearby Monmouthshire in Wales yesterday, so may I ask the Leader of the House if he will encourage both the Environment Agency and the Department for Environment, Food and Rural Affairs to take the swiftest and most comprehensive action to protect Ewyas Harold and other flood-hit areas across England in order to prevent this from happening again?</w:t>
      </w:r>
    </w:p>
    <w:p>
      <w:r>
        <w:rPr>
          <w:sz w:val="22"/>
        </w:rPr>
        <w:t>The second issue is a national one. The listed places of worship grant scheme helps thousands of churches, synagogues, mosques, temples and other places of worship to reclaim or get grants to cover the VAT paid on repair and maintenance work. It is a small but very useful and cost-effective institution that has quietly worked away over more than two decades to preserve the historic fabric of our nation. Unfortunately, since the last election the size of the scheme has been cut in half and a new cap has been imposed on the level of individual grants. It is a feature of these repairs that if they are not made, the damage often leads to enormous further costs. The Government seem determined to maintain or increase public spending in other areas, so given that and the relatively very small sums involved, could the Leader of the House pick this matter up with the Department for Culture, Media and Sport and see whether this scheme can be quickly restored to its previous glory?</w:t>
      </w:r>
    </w:p>
    <w:p/>
    <w:p>
      <w:r>
        <w:rPr>
          <w:b/>
          <w:color w:val="1A4A6E"/>
          <w:sz w:val="22"/>
        </w:rPr>
        <w:t>Sir Alan Campbell</w:t>
      </w:r>
    </w:p>
    <w:p>
      <w:r>
        <w:rPr>
          <w:sz w:val="22"/>
        </w:rPr>
        <w:t>I thank the shadow Leader of the House for his questions. Can I first, through you, Madam Deputy Speaker, thank Mr Speaker for his timely reminder this week of our responsibilities in this House regarding national security? As the House will know, the Security Service issued an espionage alert to Parliament, highlighting targeted outreach by the Chinese Ministry of State Security to individuals in our community. This is a serious matter that the Government take very seriously, and I know that Mr Speaker does too. I urge all MPs to heed the advice and to report any suspicious activity immediately.</w:t>
      </w:r>
    </w:p>
    <w:p>
      <w:r>
        <w:rPr>
          <w:sz w:val="22"/>
        </w:rPr>
        <w:t>Next week is Parliament Week, when we encourage young people and the public to engage with the UK’s democratic systems and institutions. In that spirit, I was delighted yesterday to meet children from East Hunsbury primary school, after my hon. Friend the Member for Northampton South (Mike Reader) mentioned them during a business questions earlier this year. The school has won the kind school award, and it was a great pleasure to meet the children. They are a credit to their school, to their parents and, most of all, to themselves. They are a reminder to us all of the importance of being kind. You will be pleased to know, Madam Deputy Speaker, that I have been made an honorary kindness ambassador— [ Laughter. ] I have to say, that is an honour that I never received during my time as Chief Whip.</w:t>
      </w:r>
    </w:p>
    <w:p>
      <w:r>
        <w:rPr>
          <w:sz w:val="22"/>
        </w:rPr>
        <w:t>I was pleased to announce in this week’s business that the Backbench Business Committee has chosen Ukraine as the subject for its debate on 4 December. I thank the shadow Leader of the House, the Liberal Democrat spokesperson the hon. Member for Carshalton and Wallington (Bobby Dean), and the hon. Member for Harwich and North Essex (Sir Bernard Jenkin) for their representation to help secure the debate.</w:t>
      </w:r>
    </w:p>
    <w:p>
      <w:r>
        <w:rPr>
          <w:sz w:val="22"/>
        </w:rPr>
        <w:t>Members will welcome the publication of the men’s health strategy this week. It is an important topic that has been raised frequently during business questions. The strategy will address the stark inequality in men’s health to create a society where men and boys are supported to live healthier and happier lives. I encourage Members to contribute in the debate later, on International Men’s Day.</w:t>
      </w:r>
    </w:p>
    <w:p>
      <w:r>
        <w:rPr>
          <w:sz w:val="22"/>
        </w:rPr>
        <w:t>As the shadow Leader of the House said, it has been a good week for sport. I want to congratulate Scotland on qualifying for the world cup for the first time since 1998, and I remind the House that the only time a home nation has won the world cup was under a Labour Government.</w:t>
      </w:r>
    </w:p>
    <w:p>
      <w:r>
        <w:rPr>
          <w:sz w:val="22"/>
        </w:rPr>
        <w:t>The shadow Leader of the House complains about the amount of time that the Prime Minister has spent abroad. That reflects two things above all. One is the uncertainty of the international situation. The second is the fact that he has spent a great deal of time addressing the issue of trade and bringing investment into this country. On the issue of jobs, he surely must realise that getting good trade deals—which his Government were not prepared or able to do—will not only bring investment to our country but, hopefully, turn into jobs across our nation.</w:t>
      </w:r>
    </w:p>
    <w:p>
      <w:r>
        <w:rPr>
          <w:sz w:val="22"/>
        </w:rPr>
        <w:t>The shadow Leader of the House quite rightly raises the issue of flooding. I will draw to the attention of DEFRA and the Environment Agency the urgency of ensuring that preparations are made as far as possible, but I also gently encourage him to urge some of his colleagues to start recognising the effect of climate change.</w:t>
      </w:r>
    </w:p>
    <w:p>
      <w:r>
        <w:rPr>
          <w:sz w:val="22"/>
        </w:rPr>
        <w:t>As a constituency MP, the shadow Leader of the House has every right to raise the listed places of worship grant scheme. I have to say that his constituency and neighbouring constituencies have some fantastic churches, many of which are in need of repair. I will not comment on matters of VAT or possible tax changes, as we have only a few days before the Budget, but I will draw his concerns to the attention of not only DCMS but the Treasury.</w:t>
      </w:r>
    </w:p>
    <w:p/>
    <w:p>
      <w:r>
        <w:rPr>
          <w:b/>
          <w:color w:val="1A4A6E"/>
          <w:sz w:val="22"/>
        </w:rPr>
        <w:t>Barry Gardiner (Lab)</w:t>
      </w:r>
    </w:p>
    <w:p>
      <w:r>
        <w:rPr>
          <w:sz w:val="22"/>
        </w:rPr>
        <w:t>The speedy passage of environmental legislation through this House is not often a feature, so I thank the Leader of the House for the speedy way in which the biodiversity beyond national jurisdiction treaty was dealt with by the Government. In contrast, I remind him that in 2023 our party said that we would bring forward legislation for a new clean air Act. I have no doubt that the Leader of the House is thinking about what may be going into the King’s Speech next year. Given that it will be the 70th anniversary of the original Clean Air Act 1956, could he put this forward as something to be looked at to ensure that we meet World Health Organisation standards?</w:t>
      </w:r>
    </w:p>
    <w:p/>
    <w:p>
      <w:r>
        <w:rPr>
          <w:b/>
          <w:color w:val="1A4A6E"/>
          <w:sz w:val="22"/>
        </w:rPr>
        <w:t>Sir Alan Campbell</w:t>
      </w:r>
    </w:p>
    <w:p>
      <w:r>
        <w:rPr>
          <w:sz w:val="22"/>
        </w:rPr>
        <w:t>I am grateful to my hon. Friend for his comments. The biodiversity treaty is an important step forward, and I thank him for all the work he is doing in this regard. The Government are committed to environmental improvement. Although I expect that the second Session will be quite crowded, I will certainly bear in mind his comments.</w:t>
      </w:r>
    </w:p>
    <w:p/>
    <w:p>
      <w:r>
        <w:rPr>
          <w:b/>
          <w:color w:val="1A4A6E"/>
          <w:sz w:val="22"/>
        </w:rPr>
        <w:t>Madam Deputy Speaker</w:t>
      </w:r>
    </w:p>
    <w:p>
      <w:r>
        <w:rPr>
          <w:sz w:val="22"/>
        </w:rPr>
        <w:t>I call the Liberal Democrat spokesperson.</w:t>
      </w:r>
    </w:p>
    <w:p/>
    <w:p>
      <w:r>
        <w:rPr>
          <w:b/>
          <w:color w:val="1A4A6E"/>
          <w:sz w:val="22"/>
        </w:rPr>
        <w:t>Bobby Dean (LD)</w:t>
      </w:r>
    </w:p>
    <w:p>
      <w:r>
        <w:rPr>
          <w:sz w:val="22"/>
        </w:rPr>
        <w:t>I join the Leader of the House in thanking Mr Speaker for the seriousness with which he is taking Chinese interference in our democracy. I represent many Hongkongers in my constituency, and they are deeply concerned about this issue.</w:t>
      </w:r>
    </w:p>
    <w:p>
      <w:r>
        <w:rPr>
          <w:sz w:val="22"/>
        </w:rPr>
        <w:t>It was a relief to hear confirmation that the Budget will be taking place on the Floor of the House next week. I am sure it is also a huge relief to advisers in the Treasury, who have just days before they start leaking the 2026 Budget. One thing that people will be looking out for in the Budget next week is the provisions that will be made for children with special educational needs and disabilities. I am fully aware that this is a crisis that was inherited by this Government, but it was not an unforeseen crisis. Eighteen months into this Government, we hear that their major reform plans have been pushed back again, which is a disappointment to us on the Liberal Democrat Benches. We are seeing councils go bankrupt, teachers in despair and families held in legal limbo—and ultimately, children being failed.</w:t>
      </w:r>
    </w:p>
    <w:p>
      <w:r>
        <w:rPr>
          <w:sz w:val="22"/>
        </w:rPr>
        <w:t>I appreciate that there are some really tricky issues to resolve—balancing legal entitlements on paper with quality provision in reality, and adjusting to a world with higher diagnosis rates—but there are some actions that the Government could take right away, in particular in relation to private placements. Those have trebled in the past decade, and they cost more than double a state placement—about £60,000. We know that private equity is really aggressive in this space; it is taking on institutions and eating up market share, and its profit margins are reportedly around 20%. In the Children’s Wellbeing and Schools Bill, the Government introduced the idea of profit caps on those who are being exploitative in the children’s social care sector. Will the Leader of the House ask the relevant Minister whether that can be extended to SEND schools?</w:t>
      </w:r>
    </w:p>
    <w:p/>
    <w:p>
      <w:r>
        <w:rPr>
          <w:b/>
          <w:color w:val="1A4A6E"/>
          <w:sz w:val="22"/>
        </w:rPr>
        <w:t>Sir Alan Campbell</w:t>
      </w:r>
    </w:p>
    <w:p>
      <w:r>
        <w:rPr>
          <w:sz w:val="22"/>
        </w:rPr>
        <w:t>The hon. Gentleman is right to express concern about the SEND system. The Government have acknowledged that it is broken; it does not work for parents or children. He is also right to say that there were signs that things were not as they should be, but this is one of the many issues that, when we came into government, we discovered was even worse than we had anticipated. I will not comment on what might or might not be in the Budget, but I gently point out that we have already invested an additional £1 billion in SEND and we are creating more specialist places in mainstream schools, with an additional £740 million on top of the £1 billion.</w:t>
      </w:r>
    </w:p>
    <w:p>
      <w:r>
        <w:rPr>
          <w:sz w:val="22"/>
        </w:rPr>
        <w:t>We will bring forward the schools White Paper early next year, and the hon. Gentleman may wish to keep some of his suggestions for that, or perhaps secure a debate on it in order to give further clarity to what he is saying. I know that this issue is frustrating, including for our constituents, but we need to work with parents and teachers, and the most important thing is that we get it right.</w:t>
      </w:r>
    </w:p>
    <w:p/>
    <w:p>
      <w:r>
        <w:rPr>
          <w:b/>
          <w:color w:val="1A4A6E"/>
          <w:sz w:val="22"/>
        </w:rPr>
        <w:t>Rosie Wrighting (Lab)</w:t>
      </w:r>
    </w:p>
    <w:p>
      <w:r>
        <w:rPr>
          <w:sz w:val="22"/>
        </w:rPr>
        <w:t>On that note, the number of constituents who have contacted me since my election to raise difficulties and delays in the SEND system is staggering. I asked constituents to fill in my online SEND survey so that they could feed into the Government’s schools White Paper, and I have had 250 responses, which shows the extent of the problem. Will the Leader of the House join me in thanking those parents in Kettering and across the country who are feeding in their experiences to this Government’s mission to fix the broken system we inherited?</w:t>
      </w:r>
    </w:p>
    <w:p/>
    <w:p>
      <w:r>
        <w:rPr>
          <w:b/>
          <w:color w:val="1A4A6E"/>
          <w:sz w:val="22"/>
        </w:rPr>
        <w:t>Sir Alan Campbell</w:t>
      </w:r>
    </w:p>
    <w:p>
      <w:r>
        <w:rPr>
          <w:sz w:val="22"/>
        </w:rPr>
        <w:t>I am very pleased to do that. I thank everyone who has responded to my hon. Friend’s survey. That is one of the very best ways of getting information from parents, and the scale of the responses demonstrates the scale of the problems in the system. I pay tribute to her for the work that she has done on this issue. As I said, we are committed to creating a SEND system that truly works for children and parents, and I am sure that her constituents’ comments will be reflected as the White Paper comes forward.</w:t>
      </w:r>
    </w:p>
    <w:p/>
    <w:p>
      <w:r>
        <w:rPr>
          <w:b/>
          <w:color w:val="1A4A6E"/>
          <w:sz w:val="22"/>
        </w:rPr>
        <w:t>Madam Deputy Speaker</w:t>
      </w:r>
    </w:p>
    <w:p>
      <w:r>
        <w:rPr>
          <w:sz w:val="22"/>
        </w:rPr>
        <w:t>I call the Chair of the Backbench Business Committee.</w:t>
      </w:r>
    </w:p>
    <w:p/>
    <w:p>
      <w:r>
        <w:rPr>
          <w:b/>
          <w:color w:val="1A4A6E"/>
          <w:sz w:val="22"/>
        </w:rPr>
        <w:t>Bob Blackman (Con)</w:t>
      </w:r>
    </w:p>
    <w:p>
      <w:r>
        <w:rPr>
          <w:sz w:val="22"/>
        </w:rPr>
        <w:t>I thank the Leader of the House for announcing the business for 4 December in the Chamber. I understand that the House may be suspended for a period on that day because of a state visit, so will he give consideration to protected time for those two very heavily subscribed debates? Will he also indicate whether we will get time in the Chamber on 11 December? Our backlog of debates is such that if we had every Thursday between now and the Easter recess, we could fill every single one. I note that the House rose very early yesterday. If the Government are having a problem with business, we can always put on debates to allow colleagues from the Back Benches to debate what they wish to debate in Government time. If we are given Thursday 18 December, it will be the traditional pre-recess Adjournment debate for Christmas.</w:t>
      </w:r>
    </w:p>
    <w:p>
      <w:r>
        <w:rPr>
          <w:sz w:val="22"/>
        </w:rPr>
        <w:t>Our forthcoming business in Westminster Hall is as follows. On Tuesday 25 November, there will be a debate on the potential impact of immigration reforms on humanitarian visa routes. On Thursday 27 November, because of the Budget debate in the main Chamber, there will be a Select Committee statement from the Business and Trade Committee, followed by debates on the impact of extended producer responsibility for packaging and on protecting children from domestic abuse. On 2 December, there will be a debate on the adequacy of funding to support homeless people, and on 4 December, there will be a debate on a comprehensive acquired brain injury action plan, followed by a debate on seafarers’ welfare.</w:t>
      </w:r>
    </w:p>
    <w:p>
      <w:r>
        <w:rPr>
          <w:sz w:val="22"/>
        </w:rPr>
        <w:t>Today is the 80th anniversary of the start of the Nuremberg trials. Earlier this week we had a very good briefing at the all-party parliamentary group for the Holocaust memorial and education centre from Adam Wagner, a renowned human rights lawyer. Twenty-four Nazis were put on trial, and the trial lasted 11 months. At the end of it, 22 of them were sentenced to either very long prison sentences or death; amazingly enough, two were acquitted. It would be very helpful if we could have a statement from the Education Secretary on incorporating the business of the Nuremberg trials into the national curriculum, because this was the first time that human rights law started to come to the fore, particularly on war crimes and crimes against humanity. Could the Leader of the House arrange for that to happen?</w:t>
      </w:r>
    </w:p>
    <w:p/>
    <w:p>
      <w:r>
        <w:rPr>
          <w:b/>
          <w:color w:val="1A4A6E"/>
          <w:sz w:val="22"/>
        </w:rPr>
        <w:t>Sir Alan Campbell</w:t>
      </w:r>
    </w:p>
    <w:p>
      <w:r>
        <w:rPr>
          <w:sz w:val="22"/>
        </w:rPr>
        <w:t>I welcome the hon. Gentleman back to his place and thank him for raising those important matters. The Nuremberg trials marked a reassertion of justice, human rights and accountability, and their 80th anniversary is a stark reminder of the need to commit to international criminal justice. That is one of the Government’s top priorities in supporting the international legal order. I will give consideration to what he says about a statement, but will also make sure that the Secretary of State for Education is aware of his comments.</w:t>
      </w:r>
    </w:p>
    <w:p>
      <w:r>
        <w:rPr>
          <w:sz w:val="22"/>
        </w:rPr>
        <w:t>I will certainly give consideration to the hon. Gentleman’s request for protected time; he knows that I am sympathetic to that. I do not think it is appropriate on every occasion, but I am sympathetic to it should the House be suspended for any reason. I will let him know about 11 December at the earliest opportunity. Yes, this week has been a little up and down in terms of sitting hours, with the debates and statements that we have had. It is always slightly difficult to get a balance, but let me say gently that it is not a problem for the Government and their business; it is a problem for the Opposition. If they cannot turn up in numbers to hold the Government to account, what are they doing?</w:t>
      </w:r>
    </w:p>
    <w:p/>
    <w:p>
      <w:r>
        <w:rPr>
          <w:b/>
          <w:color w:val="1A4A6E"/>
          <w:sz w:val="22"/>
        </w:rPr>
        <w:t>Chris Hinchliff (Lab)</w:t>
      </w:r>
    </w:p>
    <w:p>
      <w:r>
        <w:rPr>
          <w:sz w:val="22"/>
        </w:rPr>
        <w:t>Nearly two thirds of the land in our country is owned by a handful of aristocrats, oligarchs and bankers, who often hide their wealth in trusts, and corporations, which never die. May we have a debate on how we might raise more revenue from those ultra-rich landowners, and so afford some more generous proposals on agricultural property relief for the farmers who are essential for our food security, nature restoration and climate action?</w:t>
      </w:r>
    </w:p>
    <w:p/>
    <w:p>
      <w:r>
        <w:rPr>
          <w:b/>
          <w:color w:val="1A4A6E"/>
          <w:sz w:val="22"/>
        </w:rPr>
        <w:t>Sir Alan Campbell</w:t>
      </w:r>
    </w:p>
    <w:p>
      <w:r>
        <w:rPr>
          <w:sz w:val="22"/>
        </w:rPr>
        <w:t>I am grateful to my hon. Friend for raising that issue and join him in acknowledging the vital work that farmers do, which is one of the reasons why we are investing £5 billion over two years in the farming budget. I am not going to pre-empt the Budget, but I am sure that he will wish to amplify those points during the four days of debate on the Budget that I have just announced.</w:t>
      </w:r>
    </w:p>
    <w:p/>
    <w:p>
      <w:r>
        <w:rPr>
          <w:b/>
          <w:color w:val="1A4A6E"/>
          <w:sz w:val="22"/>
        </w:rPr>
        <w:t>Clive Jones (LD)</w:t>
      </w:r>
    </w:p>
    <w:p>
      <w:r>
        <w:rPr>
          <w:sz w:val="22"/>
        </w:rPr>
        <w:t>Brain Tumour Research states that one in three people are likely to know someone with a brain tumour; they could be our friends, family or constituents. Brain tumours are a cruel disease, and yet drug development and research has stagnated, denying patients access to lifesaving treatment. Will the Leader of the House allow a debate in Government time on the need for immediate investment to improve brain tumour research and outcomes?</w:t>
      </w:r>
    </w:p>
    <w:p/>
    <w:p>
      <w:r>
        <w:rPr>
          <w:b/>
          <w:color w:val="1A4A6E"/>
          <w:sz w:val="22"/>
        </w:rPr>
        <w:t>Sir Alan Campbell</w:t>
      </w:r>
    </w:p>
    <w:p>
      <w:r>
        <w:rPr>
          <w:sz w:val="22"/>
        </w:rPr>
        <w:t>I invite the hon. Gentleman to request an Adjournment debate or a Backbench Business debate, because I think that would illustrate not just how many constituents, but how many of us personally—or our family and friends—have been affected by brain tumours, which can have terrible consequences. The Government are absolutely committed to doing as much as they can in this regard, not least through the 10-year health plan. A debate would be a great opportunity not just to hear about the problem, but to hear about what the Government intend to do about it.</w:t>
      </w:r>
    </w:p>
    <w:p/>
    <w:p>
      <w:r>
        <w:rPr>
          <w:b/>
          <w:color w:val="1A4A6E"/>
          <w:sz w:val="22"/>
        </w:rPr>
        <w:t>Kirsteen Sullivan (Lab/Co-op)</w:t>
      </w:r>
    </w:p>
    <w:p>
      <w:r>
        <w:rPr>
          <w:sz w:val="22"/>
        </w:rPr>
        <w:t>Churches are the bedrock of our communities and play a particularly strong role at the heart of our villages. St Philomena’s church in Winchburgh has been a centre of spiritual, community and cultural life for 100 years. It celebrated that milestone with a special mass led by Archbishop Leo Cushley on 26 October. Will the Leader of the House join me in congratulating Father Deighan, Father Henderson and Deacon Robertson, as well as the congregation of St Philomena’s, and wish them all the best for the years ahead?</w:t>
      </w:r>
    </w:p>
    <w:p/>
    <w:p>
      <w:r>
        <w:rPr>
          <w:b/>
          <w:color w:val="1A4A6E"/>
          <w:sz w:val="22"/>
        </w:rPr>
        <w:t>Sir Alan Campbell</w:t>
      </w:r>
    </w:p>
    <w:p>
      <w:r>
        <w:rPr>
          <w:sz w:val="22"/>
        </w:rPr>
        <w:t>I join my hon. Friend in congratulating Father Henderson, Deacon Robertson and the venerable parishioners of St Philomena’s church. She is right to point out that places of worship provide a variety of services, often above and beyond the religious purpose—in the strictest sense—that they are there for. They are at the very heart of our local communities. I wish the church well for the next 100 years.</w:t>
      </w:r>
    </w:p>
    <w:p/>
    <w:p>
      <w:r>
        <w:rPr>
          <w:b/>
          <w:color w:val="1A4A6E"/>
          <w:sz w:val="22"/>
        </w:rPr>
        <w:t>Sir Julian Lewis (Con)</w:t>
      </w:r>
    </w:p>
    <w:p>
      <w:r>
        <w:rPr>
          <w:sz w:val="22"/>
        </w:rPr>
        <w:t>Last Thursday, there was a heavily subscribed Westminster Hall debate about the terrible problem of rogue and conmen builders who fleece people of thousands upon thousands of pounds for work that is never completed and is often not started at all. May we have a statement from an appropriate Minister on the need to consider criminalising the process in which people are robbed of their money and told afterwards that that constitutes only a civil offence?</w:t>
      </w:r>
    </w:p>
    <w:p/>
    <w:p>
      <w:r>
        <w:rPr>
          <w:b/>
          <w:color w:val="1A4A6E"/>
          <w:sz w:val="22"/>
        </w:rPr>
        <w:t>Sir Alan Campbell</w:t>
      </w:r>
    </w:p>
    <w:p>
      <w:r>
        <w:rPr>
          <w:sz w:val="22"/>
        </w:rPr>
        <w:t>The right hon. Gentleman raises an important matter. He will know, having been in this House for quite some time, that it is a perennial problem. I will draw it to the attention of the Minister and see whether they might make a statement. The right hon. Gentleman might wish also to seek a debate on that matter.</w:t>
      </w:r>
    </w:p>
    <w:p/>
    <w:p>
      <w:r>
        <w:rPr>
          <w:b/>
          <w:color w:val="1A4A6E"/>
          <w:sz w:val="22"/>
        </w:rPr>
        <w:t>David Burton-Sampson (Lab)</w:t>
      </w:r>
    </w:p>
    <w:p>
      <w:r>
        <w:rPr>
          <w:sz w:val="22"/>
        </w:rPr>
        <w:t>At this time of year, the fireworks debate always rages. As a dog owner, I share my constituents’ view that we need legislation to make fireworks safer and more controlled, not just for the sake of animals, but for people too. I recently met the fireworks impact coalition, which is also calling for a review. Will the Leader of the House grant a debate in Government time to discuss this important issue further?</w:t>
      </w:r>
    </w:p>
    <w:p/>
    <w:p>
      <w:r>
        <w:rPr>
          <w:b/>
          <w:color w:val="1A4A6E"/>
          <w:sz w:val="22"/>
        </w:rPr>
        <w:t>Sir Alan Campbell</w:t>
      </w:r>
    </w:p>
    <w:p>
      <w:r>
        <w:rPr>
          <w:sz w:val="22"/>
        </w:rPr>
        <w:t>My hon. Friend is not the first Member to raise that issue with me—especially over the past few weeks. As he knows, it is not just a question of the run-up to bonfire night; we are approaching end-of-year celebrations as well. Pet owners will once again be worried for their pets. It is important that measures on fireworks are proportionate, but this is such a big topic for MPs that if he were to secure a debate on it, he would find that it was particularly well attended.</w:t>
      </w:r>
    </w:p>
    <w:p/>
    <w:p>
      <w:r>
        <w:rPr>
          <w:b/>
          <w:color w:val="1A4A6E"/>
          <w:sz w:val="22"/>
        </w:rPr>
        <w:t>Wera Hobhouse (LD)</w:t>
      </w:r>
    </w:p>
    <w:p>
      <w:r>
        <w:rPr>
          <w:sz w:val="22"/>
        </w:rPr>
        <w:t>I speak today on behalf of one constituent, although there are many similar examples. My constituent, who does not want to be named in order to protect herself, is losing out quite substantially because the Child Maintenance Service is failing to enforce the regular payments that she is owed. The non-resident parent makes one partial payment after another and then simply defaults again. The CMS has the necessary powers to act, but is not using them effectively to stop that cycle. Might we have a debate in Government time on how the CMS can enforce the timely payment of child maintenance?</w:t>
      </w:r>
    </w:p>
    <w:p/>
    <w:p>
      <w:r>
        <w:rPr>
          <w:b/>
          <w:color w:val="1A4A6E"/>
          <w:sz w:val="22"/>
        </w:rPr>
        <w:t>Sir Alan Campbell</w:t>
      </w:r>
    </w:p>
    <w:p>
      <w:r>
        <w:rPr>
          <w:sz w:val="22"/>
        </w:rPr>
        <w:t>The hon. Lady raises another issue that is constantly in our constituency postbags and inboxes. The CMS is committed to ensuring that separated parents support their children financially. The powers should be used, but that is not happening in too many cases, as she says. If she supplies me with the details of that case in confidence, I will raise it with the appropriate Minister and see whether we can resolve it.</w:t>
      </w:r>
    </w:p>
    <w:p/>
    <w:p>
      <w:r>
        <w:rPr>
          <w:b/>
          <w:color w:val="1A4A6E"/>
          <w:sz w:val="22"/>
        </w:rPr>
        <w:t>Dave Robertson (Lab)</w:t>
      </w:r>
    </w:p>
    <w:p>
      <w:r>
        <w:rPr>
          <w:sz w:val="22"/>
        </w:rPr>
        <w:t>This weekend, a very special service will leave the station at Chasewater Railway in Burntwood in my constituency. The hospital Santa special trains are a Christmas service for seriously ill children, and are offered completely free of charge. This year, 1,300 kids and their families are expected to attend. Will the Leader of the House join me in congratulating Chasewater Railway, its trustees and its fantastic volunteers on their wonderful work to spread the festive spirit?</w:t>
      </w:r>
    </w:p>
    <w:p/>
    <w:p>
      <w:r>
        <w:rPr>
          <w:b/>
          <w:color w:val="1A4A6E"/>
          <w:sz w:val="22"/>
        </w:rPr>
        <w:t>Sir Alan Campbell</w:t>
      </w:r>
    </w:p>
    <w:p>
      <w:r>
        <w:rPr>
          <w:sz w:val="22"/>
        </w:rPr>
        <w:t>I am happy to join my hon. Friend in congratulating Chasewater Railway on spreading joy this holiday season. He says that a huge number of people will be part of it, and I thank Chasewater Railway for that. These initiatives happen thanks to volunteers playing their part, so we thank them—and indeed volunteers across the country.</w:t>
      </w:r>
    </w:p>
    <w:p/>
    <w:p>
      <w:r>
        <w:rPr>
          <w:b/>
          <w:color w:val="1A4A6E"/>
          <w:sz w:val="22"/>
        </w:rPr>
        <w:t>Wendy Morton (Con)</w:t>
      </w:r>
    </w:p>
    <w:p>
      <w:r>
        <w:rPr>
          <w:sz w:val="22"/>
        </w:rPr>
        <w:t>This week, the Birmingham bin strike escalated further. Now, even the agency workers who have been keeping a minimal service going have voted to join the strike from 1 December. I have raised this issue with the Leader of the House before, and was promised a statement, but the situation has got worse since then. Will he assure me that we will have a statement before the new wave of action begins next month?</w:t>
      </w:r>
    </w:p>
    <w:p/>
    <w:p>
      <w:r>
        <w:rPr>
          <w:b/>
          <w:color w:val="1A4A6E"/>
          <w:sz w:val="22"/>
        </w:rPr>
        <w:t>Sir Alan Campbell</w:t>
      </w:r>
    </w:p>
    <w:p>
      <w:r>
        <w:rPr>
          <w:sz w:val="22"/>
        </w:rPr>
        <w:t>The right hon. Lady knows that our priority has always been Birmingham residents. This is an issue for the employers in the first instance, but it is important that the council works with Unite to end the strike—that is long overdue—and to tackle concerns regarding agency work and issues of equal pay. We remain in close contact with the council and continue to monitor the situation. The Ministry of Housing, Communities and Local Government is looking into it and will update the House at the earliest opportunity.</w:t>
      </w:r>
    </w:p>
    <w:p/>
    <w:p>
      <w:r>
        <w:rPr>
          <w:b/>
          <w:color w:val="1A4A6E"/>
          <w:sz w:val="22"/>
        </w:rPr>
        <w:t>Liz Twist (Lab)</w:t>
      </w:r>
    </w:p>
    <w:p>
      <w:r>
        <w:rPr>
          <w:sz w:val="22"/>
        </w:rPr>
        <w:t>Yesterday evening, I had the privilege of hosting the British Standards Institute at a reception at Speaker’s House to mark the launch of the UK’s first national suicide prevention standard—BS 30480: Suicide and the Workplace. That is a huge step forward in making suicide prevention everybody’s business, and I thank all those involved. Might we have a debate in Government time on how we can support employers and organisations to implement and make the most of that important guidance?</w:t>
      </w:r>
    </w:p>
    <w:p/>
    <w:p>
      <w:r>
        <w:rPr>
          <w:b/>
          <w:color w:val="1A4A6E"/>
          <w:sz w:val="22"/>
        </w:rPr>
        <w:t>Sir Alan Campbell</w:t>
      </w:r>
    </w:p>
    <w:p>
      <w:r>
        <w:rPr>
          <w:sz w:val="22"/>
        </w:rPr>
        <w:t>I thank my hon. Friend for her tireless campaigning on this topic. As she knows, the Government are committed to reducing the number of lives lost to suicide, which remains the biggest killer of men under 50. We have announced investment in suicide prevention projects for men as part of the first ever men’s health strategy for England. Her concerns will be shared across the House, so I suggest that she call for a Westminster Hall debate.</w:t>
      </w:r>
    </w:p>
    <w:p/>
    <w:p>
      <w:r>
        <w:rPr>
          <w:b/>
          <w:color w:val="1A4A6E"/>
          <w:sz w:val="22"/>
        </w:rPr>
        <w:t>Dave Doogan (SNP)</w:t>
      </w:r>
    </w:p>
    <w:p>
      <w:r>
        <w:rPr>
          <w:sz w:val="22"/>
        </w:rPr>
        <w:t>I do not understand the mindset of an absent parent who tries to renege on their financial responsibility to support their children. Nor, it seems, does the Child Maintenance Service, because one of the manifold issues with that service is that absent parents renege on payments —starting and stopping payments again and again—and the CMS resets the clock every time, meaning that the receiving parent has to start from the very beginning. Might we have a debate in Government time on the manifold issues with the CMS, to find a way forward for that deeply dysfunctional agency?</w:t>
      </w:r>
    </w:p>
    <w:p/>
    <w:p>
      <w:r>
        <w:rPr>
          <w:b/>
          <w:color w:val="1A4A6E"/>
          <w:sz w:val="22"/>
        </w:rPr>
        <w:t>Sir Alan Campbell</w:t>
      </w:r>
    </w:p>
    <w:p>
      <w:r>
        <w:rPr>
          <w:sz w:val="22"/>
        </w:rPr>
        <w:t>I will draw the hon. Member’s comments to the attention of Ministers, because, as he will have heard, that is the second time the matter has been raised this afternoon. He may wish to initiate such a debate, because, as I suggested before, his concerns are shared across the House.</w:t>
      </w:r>
    </w:p>
    <w:p/>
    <w:p>
      <w:r>
        <w:rPr>
          <w:b/>
          <w:color w:val="1A4A6E"/>
          <w:sz w:val="22"/>
        </w:rPr>
        <w:t>Nick Smith (Lab)</w:t>
      </w:r>
    </w:p>
    <w:p>
      <w:r>
        <w:rPr>
          <w:sz w:val="22"/>
        </w:rPr>
        <w:t>Coalminers powered our great country in the 20th century. They need justice in this century in relation to their pensions. Labour put right the Mineworkers’ Pension Scheme, but parity is needed for the British Coal staff superannuation scheme. Will the Leader of the House ask the Treasury for a statement on pension justice for our mining communities, to right that historic wrong?</w:t>
      </w:r>
    </w:p>
    <w:p/>
    <w:p>
      <w:r>
        <w:rPr>
          <w:b/>
          <w:color w:val="1A4A6E"/>
          <w:sz w:val="22"/>
        </w:rPr>
        <w:t>Sir Alan Campbell</w:t>
      </w:r>
    </w:p>
    <w:p>
      <w:r>
        <w:rPr>
          <w:sz w:val="22"/>
        </w:rPr>
        <w:t>I thank my hon. Friend for all his work on that issue. He has raised it with me a number of times—as have colleagues at business questions, so there is real interest in it. Ministers continue to meet the BCSSS trustees, but as my hon. Friend knows, I have just announced the future business, and he will have two opportunities to raise it further: first, we will have a debate following the Budget, when he may wish to go into more detail; and secondly, there is some pension legislation coming down the track.</w:t>
      </w:r>
    </w:p>
    <w:p/>
    <w:p>
      <w:r>
        <w:rPr>
          <w:b/>
          <w:color w:val="1A4A6E"/>
          <w:sz w:val="22"/>
        </w:rPr>
        <w:t>Andrew Rosindell (Con)</w:t>
      </w:r>
    </w:p>
    <w:p>
      <w:r>
        <w:rPr>
          <w:sz w:val="22"/>
        </w:rPr>
        <w:t>Animal lovers across the country— most especially Katie Amess, the daughter of our late dear friend, who is continuing the battle for animal welfare across the country—are raising concerns that after the seven-day statutory period, many healthy dogs are not being offered for adoption and are instead euthanised without transparency. One shelter that receives dogs from several councils lists only a handful that are available for rehoming despite its far higher intake figures. That lack of accountability is deeply troubling. Will the Leader of the House make time for Members to examine whether stronger reporting requirements and safeguards are needed to protect those animals, and may we have a debate on the welfare of stray dogs transferred by local authorities to contracted shelters?</w:t>
      </w:r>
    </w:p>
    <w:p/>
    <w:p>
      <w:r>
        <w:rPr>
          <w:b/>
          <w:color w:val="1A4A6E"/>
          <w:sz w:val="22"/>
        </w:rPr>
        <w:t>Sir Alan Campbell</w:t>
      </w:r>
    </w:p>
    <w:p>
      <w:r>
        <w:rPr>
          <w:sz w:val="22"/>
        </w:rPr>
        <w:t>The hon. Gentleman is right to raise these sad and often abhorrent cases. Should he seek a debate, he could amplify his message, and others could join him, so that anyone who is engaged in these practices recognises the scale of concern. If they cannot change the way in which they operate, the Government will need to consider whether legislation is adequate.</w:t>
      </w:r>
    </w:p>
    <w:p/>
    <w:p>
      <w:r>
        <w:rPr>
          <w:b/>
          <w:color w:val="1A4A6E"/>
          <w:sz w:val="22"/>
        </w:rPr>
        <w:t>Chris Bloore (Lab)</w:t>
      </w:r>
    </w:p>
    <w:p>
      <w:r>
        <w:rPr>
          <w:sz w:val="22"/>
        </w:rPr>
        <w:t>Gerry Marsden has been collecting for the poppy appeal in Redditch for 40 years. Since becoming the poppy appeal organiser, he has helped to raise over half a million pounds. At the same time, he has readily stepped in to lead the local Royal British Legion, to ensure that our town celebrates and marks the sacrifice made to protect our freedoms. Gerry will hate me doing this, but would the Leader of the House join me in thanking Gerry and all those who support him for his incredible contribution to Redditch and for all those who have served?</w:t>
      </w:r>
    </w:p>
    <w:p/>
    <w:p>
      <w:r>
        <w:rPr>
          <w:b/>
          <w:color w:val="1A4A6E"/>
          <w:sz w:val="22"/>
        </w:rPr>
        <w:t>Sir Alan Campbell</w:t>
      </w:r>
    </w:p>
    <w:p>
      <w:r>
        <w:rPr>
          <w:sz w:val="22"/>
        </w:rPr>
        <w:t>I would be delighted to do so. Let me say a big thank you to Gerry and, indeed, everyone else involved with the Redditch Royal British Legion fundraising campaign. Let me also extend that to all the volunteers across our country who do such a fantastic job, particularly at this time of year but throughout the rest of the year, too.</w:t>
      </w:r>
    </w:p>
    <w:p/>
    <w:p>
      <w:r>
        <w:rPr>
          <w:b/>
          <w:color w:val="1A4A6E"/>
          <w:sz w:val="22"/>
        </w:rPr>
        <w:t>Helen Morgan (LD)</w:t>
      </w:r>
    </w:p>
    <w:p>
      <w:r>
        <w:rPr>
          <w:sz w:val="22"/>
        </w:rPr>
        <w:t>My constituents are no strangers to flooding, whether that is from the Rivers Severn and Vyrnwy in villages such as Melverley or from surface water or inadequate infrastructure in Gobowen and Hadnall. The Environment Agency says that another 1,600 properties in my constituency will be vulnerable to surface water flooding by 2050, and the Planning and Infrastructure Bill fails to address flooding or climate change at all. Given that the Government voted down my amendments and those of my Lib Dem colleagues to the Bill, which were intended to tackle this problem, can we have a debate or a statement from the relevant Minister on how the UK will build flood resilience?</w:t>
      </w:r>
    </w:p>
    <w:p/>
    <w:p>
      <w:r>
        <w:rPr>
          <w:b/>
          <w:color w:val="1A4A6E"/>
          <w:sz w:val="22"/>
        </w:rPr>
        <w:t>Sir Alan Campbell</w:t>
      </w:r>
    </w:p>
    <w:p>
      <w:r>
        <w:rPr>
          <w:sz w:val="22"/>
        </w:rPr>
        <w:t>This is a concern across many constituencies. I am sorry to hear of what is happening in the hon. Lady’s constituency. I invite her to seek a debate, because many Members will share her concern, and she can then put those questions directly to Ministers.</w:t>
      </w:r>
    </w:p>
    <w:p/>
    <w:p>
      <w:r>
        <w:rPr>
          <w:b/>
          <w:color w:val="1A4A6E"/>
          <w:sz w:val="22"/>
        </w:rPr>
        <w:t>Johanna Baxter (Lab)</w:t>
      </w:r>
    </w:p>
    <w:p>
      <w:r>
        <w:rPr>
          <w:sz w:val="22"/>
        </w:rPr>
        <w:t>One hundred and 10 years ago this month, Mary Barbour, who was born in Kilbarchan in my constituency, led the Glasgow rent strikes, standing up to improve housing conditions for working people. The legacy of that strike gave us the rent restrictions Act, a landmark safeguard that shielded tenants from exploitative profiteering right up until the wave of Thatcher-era deregulation. Will the Leader of the House join me in recognising Mary’s legacy and calling out the SNP Government in Holyrood for undermining it? Some 13 councils across Scotland have now been forced to declare a housing emergency and 10,000 children in Scotland are left stuck in homeless accommodation.</w:t>
      </w:r>
    </w:p>
    <w:p/>
    <w:p>
      <w:r>
        <w:rPr>
          <w:b/>
          <w:color w:val="1A4A6E"/>
          <w:sz w:val="22"/>
        </w:rPr>
        <w:t>Sir Alan Campbell</w:t>
      </w:r>
    </w:p>
    <w:p>
      <w:r>
        <w:rPr>
          <w:sz w:val="22"/>
        </w:rPr>
        <w:t>I will join my hon. Friend in recognising the important legacy of Mary Barbour. I invite my hon. Friend to seek an Adjournment debate in which she could not only highlight the housing emergency she refers to in Scotland but put on record that Scotland has secured a record funding settlement this year, and therefore the Scottish Government should be held to account for that.</w:t>
      </w:r>
    </w:p>
    <w:p/>
    <w:p>
      <w:r>
        <w:rPr>
          <w:b/>
          <w:color w:val="1A4A6E"/>
          <w:sz w:val="22"/>
        </w:rPr>
        <w:t>Martin Vickers (Con)</w:t>
      </w:r>
    </w:p>
    <w:p>
      <w:r>
        <w:rPr>
          <w:sz w:val="22"/>
        </w:rPr>
        <w:t>Yesterday I attended a drop-in session in aid of those who suffer from Huntington’s disease. As is often the case when we attend these events, they signed me up as a champion. My first role as champion is to highlight the new guidelines issued by the National Institute for Health and Care Excellence for those suffering from this disease. Could the Leader of the House ask the Health Secretary to make a statement to explain how quickly those guidelines can be implemented, to help those suffering from this awful disease?</w:t>
      </w:r>
    </w:p>
    <w:p/>
    <w:p>
      <w:r>
        <w:rPr>
          <w:b/>
          <w:color w:val="1A4A6E"/>
          <w:sz w:val="22"/>
        </w:rPr>
        <w:t>Sir Alan Campbell</w:t>
      </w:r>
    </w:p>
    <w:p>
      <w:r>
        <w:rPr>
          <w:sz w:val="22"/>
        </w:rPr>
        <w:t>I congratulate the hon. Gentleman on being a champion—it has been a good week for awards for us both. Huntington’s is a terrible disease. The fantastic work by people across communities has kept this in the public eye, and the NICE guidelines are addressing this. The need for speed, I am sure, is in the minds of those who are involved. I will raise this matter with the Health Secretary.</w:t>
      </w:r>
    </w:p>
    <w:p/>
    <w:p>
      <w:r>
        <w:rPr>
          <w:b/>
          <w:color w:val="1A4A6E"/>
          <w:sz w:val="22"/>
        </w:rPr>
        <w:t>Warinder Juss (Lab)</w:t>
      </w:r>
    </w:p>
    <w:p>
      <w:r>
        <w:rPr>
          <w:sz w:val="22"/>
        </w:rPr>
        <w:t>Last weekend I attended the annual conference of Interfaith Wolverhampton in my constituency, which has done much to bring different faith communities together, including those of no faith, and to celebrate diversity, which is so needed at a time when we face division and hate crime. The Conservative Government withdrew all funding from the national Inter Faith Network charity, forcing it to shut down. Will the Leader of the House meet me and the relevant Minister to discuss restoration of the national Inter Faith Network, so that it can again provide support for interfaith organisations across the country?</w:t>
      </w:r>
    </w:p>
    <w:p/>
    <w:p>
      <w:r>
        <w:rPr>
          <w:b/>
          <w:color w:val="1A4A6E"/>
          <w:sz w:val="22"/>
        </w:rPr>
        <w:t>Sir Alan Campbell</w:t>
      </w:r>
    </w:p>
    <w:p>
      <w:r>
        <w:rPr>
          <w:sz w:val="22"/>
        </w:rPr>
        <w:t>Interfaith relations are vital for strong and cohesive communities. Last week was Inter Faith Week, which is a chance for communities to come together and celebrate different faiths and beliefs. I will ensure that Ministers hear my hon. Friend’s concerns and, of course, I am always happy to meet him.</w:t>
      </w:r>
    </w:p>
    <w:p/>
    <w:p>
      <w:r>
        <w:rPr>
          <w:b/>
          <w:color w:val="1A4A6E"/>
          <w:sz w:val="22"/>
        </w:rPr>
        <w:t>Tessa Munt (LD)</w:t>
      </w:r>
    </w:p>
    <w:p>
      <w:r>
        <w:rPr>
          <w:sz w:val="22"/>
        </w:rPr>
        <w:t>I would like to return to the listed places of worship scheme. Although departmental policy is to keep grant funding records for seven years, the Department for Culture, Media and Sport uses grant records only for the last three years, since 2022, as only that data is considered reliable. The Leader of the House will know that slots for Backbench Business debates are taken until the next King’s Speech, and there is a massive queue for Westminster Hall and Adjournment debates. However, in hope and endless optimism, may I ask him for a debate about financial record keeping? Neither the Secretary of State nor the Treasury can possibly assess the value, importance and impact of schemes like this if they have no idea where the money has gone, because record keeping is so poor, it is inaccurate, or the records have been lost.</w:t>
      </w:r>
    </w:p>
    <w:p/>
    <w:p>
      <w:r>
        <w:rPr>
          <w:b/>
          <w:color w:val="1A4A6E"/>
          <w:sz w:val="22"/>
        </w:rPr>
        <w:t>Sir Alan Campbell</w:t>
      </w:r>
    </w:p>
    <w:p>
      <w:r>
        <w:rPr>
          <w:sz w:val="22"/>
        </w:rPr>
        <w:t>I accept that the list of Backbench Business debates is long, but Adjournment debates are chosen frequently, and I encourage colleagues to request them and see where they get. The hon. Lady might wish to raise Treasury matters in the Budget debate; she does not need to wait for an Adjournment debate.</w:t>
      </w:r>
    </w:p>
    <w:p/>
    <w:p>
      <w:r>
        <w:rPr>
          <w:b/>
          <w:color w:val="1A4A6E"/>
          <w:sz w:val="22"/>
        </w:rPr>
        <w:t>Maya Ellis (Lab)</w:t>
      </w:r>
    </w:p>
    <w:p>
      <w:r>
        <w:rPr>
          <w:sz w:val="22"/>
        </w:rPr>
        <w:t>Preston-based KeTech in my constituency is a British-based and owned technology and engineering company that employs around 50 staff and provides the live update data and displays for almost 80% of all UK rail passenger journeys, including much of the London underground. Its biggest competitors —Hitachi, Siemens and so on—are all foreign-owned. When I visited the company last week, its chief executive, Denise Lawrenson, shared that in a recent meeting with Department for Transport officials, she was advised that while buying local is encouraged in Government procurement, there is no firm accountability, leading to many contracts still going abroad rather than investing in British companies and British growth. Will the Leader of the House join me in congratulating this brilliant northern tech company on its 26 years of innovation and keeping the UK moving, and might he consider a debate on how this Government can put British small and medium-sized enterprises at the heart of our growth plans?</w:t>
      </w:r>
    </w:p>
    <w:p/>
    <w:p>
      <w:r>
        <w:rPr>
          <w:b/>
          <w:color w:val="1A4A6E"/>
          <w:sz w:val="22"/>
        </w:rPr>
        <w:t>Sir Alan Campbell</w:t>
      </w:r>
    </w:p>
    <w:p>
      <w:r>
        <w:rPr>
          <w:sz w:val="22"/>
        </w:rPr>
        <w:t>I join my hon. Friend in thanking KeTech for its contribution over so many years, and I also thank her for her assiduous work for the people and businesses in her constituency. We have consulted on further procurement reforms to boost domestic supply chains and create more opportunities for local businesses. She could seek a debate on this, but as I have said in response to many questions today, we have four days of Budget debate in which some of these issues will be particularly relevant.</w:t>
      </w:r>
    </w:p>
    <w:p/>
    <w:p>
      <w:r>
        <w:rPr>
          <w:b/>
          <w:color w:val="1A4A6E"/>
          <w:sz w:val="22"/>
        </w:rPr>
        <w:t>Andrew Snowden (Con)</w:t>
      </w:r>
    </w:p>
    <w:p>
      <w:r>
        <w:rPr>
          <w:sz w:val="22"/>
        </w:rPr>
        <w:t>The 1 to 7 December is Crohn’s and Colitis Awareness Week, which is run by Crohn’s &amp;amp; Colitis UK to raise awareness and generate conversations about what it is like to live with the condition. Many Members in this House will know people—and they will certainly have constituents—who suffer with this condition but never talk about it, because of the stigma around talking about things relating to our bowels. Most people dismiss it as an irritable bowel or something to do with diarrhoea, when in fact it is crippling internal ulcers that generate internal bleeding and blood clots. I have watched my brave wife battle this condition for over 10 years, including two life-changing surgeries, the last of which required nine hours in theatre. This disease is crippling and debilitating, and awareness of it is still, sadly, very low. Would the Leader of the House be willing to work across Government to look at how we in this House and the Government can work with Crohn’s &amp;amp; Colitis UK on its awareness week, so that we can all play our role in raising awareness of what this condition really is?</w:t>
      </w:r>
    </w:p>
    <w:p/>
    <w:p>
      <w:r>
        <w:rPr>
          <w:b/>
          <w:color w:val="1A4A6E"/>
          <w:sz w:val="22"/>
        </w:rPr>
        <w:t>Sir Alan Campbell</w:t>
      </w:r>
    </w:p>
    <w:p>
      <w:r>
        <w:rPr>
          <w:sz w:val="22"/>
        </w:rPr>
        <w:t>I am grateful to the hon. Gentleman, who is absolutely right to raise this subject on the Floor of the House. This debilitating condition affects a large number of people across our constituencies. We will join him in any cross-party work to highlight the condition during that week, but I can also offer him a meeting with Ministers so that he can speak to them directly, not just about the scale of the problem but about what we are doing to tackle it.</w:t>
      </w:r>
    </w:p>
    <w:p/>
    <w:p>
      <w:r>
        <w:rPr>
          <w:b/>
          <w:color w:val="1A4A6E"/>
          <w:sz w:val="22"/>
        </w:rPr>
        <w:t>Connor Rand (Lab)</w:t>
      </w:r>
    </w:p>
    <w:p>
      <w:r>
        <w:rPr>
          <w:sz w:val="22"/>
        </w:rPr>
        <w:t>My constituent Naomi was a victim of extreme online stalking, slander and harassment for several years, which had a profound impact on her mental health. Despite the perpetrator pleading guilty, it took three years until they were finally sentenced to prison last month. The ordeal has shattered Naomi’s faith in our criminal justice system, so may we have a debate in Government time on support for victims of online stalking and harassment?</w:t>
      </w:r>
    </w:p>
    <w:p/>
    <w:p>
      <w:r>
        <w:rPr>
          <w:b/>
          <w:color w:val="1A4A6E"/>
          <w:sz w:val="22"/>
        </w:rPr>
        <w:t>Sir Alan Campbell</w:t>
      </w:r>
    </w:p>
    <w:p>
      <w:r>
        <w:rPr>
          <w:sz w:val="22"/>
        </w:rPr>
        <w:t>I thank my hon. Friend for raising such an important issue. Our thoughts are with Naomi and many others who find themselves in that terrible situation. We have introduced measures to tackle stalking. We are currently undertaking a review of stalking legislation to ensure that it is fit for purpose, and our violence against women and girls strategy will also cover online and offline stalking. If my hon. Friend seeks a meeting with a Minister to look into this further, I am sure that he will be successful in getting one.</w:t>
      </w:r>
    </w:p>
    <w:p/>
    <w:p>
      <w:r>
        <w:rPr>
          <w:b/>
          <w:color w:val="1A4A6E"/>
          <w:sz w:val="22"/>
        </w:rPr>
        <w:t>Ellie Chowns (Green)</w:t>
      </w:r>
    </w:p>
    <w:p>
      <w:r>
        <w:rPr>
          <w:sz w:val="22"/>
        </w:rPr>
        <w:t>The UK is coming under intense scrutiny at COP30 for saying one thing in public but doing the opposite in private, by apparently blocking progress on the Belém action mechanism to secure fossil-free jobs, workers’ rights, communities and our planet, despite the Prime Minister saying in his statement to COP</w:t>
      </w:r>
    </w:p>
    <w:p>
      <w:r>
        <w:rPr>
          <w:sz w:val="22"/>
        </w:rPr>
        <w:t>“that the UK is all in”</w:t>
      </w:r>
    </w:p>
    <w:p>
      <w:r>
        <w:rPr>
          <w:sz w:val="22"/>
        </w:rPr>
        <w:t>on embracing opportunities. Can we please have an urgent debate on how a shift in the backroom position of the UK could unlock negotiations, rebuild trust and align the Government’s actions with their public commitments?</w:t>
      </w:r>
    </w:p>
    <w:p/>
    <w:p>
      <w:r>
        <w:rPr>
          <w:b/>
          <w:color w:val="1A4A6E"/>
          <w:sz w:val="22"/>
        </w:rPr>
        <w:t>Sir Alan Campbell</w:t>
      </w:r>
    </w:p>
    <w:p>
      <w:r>
        <w:rPr>
          <w:sz w:val="22"/>
        </w:rPr>
        <w:t>There is absolutely no difference between what the Government are committed to and have said publicly, and what we are saying in private. Of course, some issues require a great deal of diplomacy. The Prime Minister himself went to COP30 with the Secretary of State for Energy Security and Net Zero. When the Secretary of State returns, I would expect one of them to make a statement on COP30, so the hon. Lady will be able to put those points to them directly.</w:t>
      </w:r>
    </w:p>
    <w:p/>
    <w:p>
      <w:r>
        <w:rPr>
          <w:b/>
          <w:color w:val="1A4A6E"/>
          <w:sz w:val="22"/>
        </w:rPr>
        <w:t>Lewis Atkinson (Lab)</w:t>
      </w:r>
    </w:p>
    <w:p>
      <w:r>
        <w:rPr>
          <w:sz w:val="22"/>
        </w:rPr>
        <w:t>Our creative industries offer huge opportunities for economic growth, and the Crown Works film studio in Sunderland will be a box office smash for jobs across the north-east. Last year, the Chancellor premiered investment to prepare the site, adding Government support to that of our Labour council and elected Mayor. That release was critically acclaimed, but people are crying out for a sequel. Will the Leader of the House confirm that there will be time in the Budget debate to discuss growing the creative industries in the north-east? As a political A-lister, will he help me to ensure that we roll out the red carpet for further investment in Crown Works?</w:t>
      </w:r>
    </w:p>
    <w:p/>
    <w:p>
      <w:r>
        <w:rPr>
          <w:b/>
          <w:color w:val="1A4A6E"/>
          <w:sz w:val="22"/>
        </w:rPr>
        <w:t>Sir Alan Campbell</w:t>
      </w:r>
    </w:p>
    <w:p>
      <w:r>
        <w:rPr>
          <w:sz w:val="22"/>
        </w:rPr>
        <w:t>My hon. Friend is right to champion our creative industries. As well he knows, we have a proud record in this country. Many iconic films are filmed here, including in our region and in my beautiful constituency. As he alludes to, there will be four days of debate on the Budget, which should be ample time for him to raise those thoughts.</w:t>
      </w:r>
    </w:p>
    <w:p/>
    <w:p>
      <w:r>
        <w:rPr>
          <w:b/>
          <w:color w:val="1A4A6E"/>
          <w:sz w:val="22"/>
        </w:rPr>
        <w:t>Matt Vickers (Con)</w:t>
      </w:r>
    </w:p>
    <w:p>
      <w:r>
        <w:rPr>
          <w:sz w:val="22"/>
        </w:rPr>
        <w:t>Stockon’s Labour council has made the decision to close 11 play parks, taking away precious facilities from children in Long Newton, Ingleby Barwick and Bishopsgarth, despite charging among the highest council tax in the country and spending £300,000 on an opening party—yes, £300,000 on a party —for its urban park. Will the Leader of the House grant a debate on the benefits of play parks and the need for councils to spend taxpayers’ money with respect?</w:t>
      </w:r>
    </w:p>
    <w:p/>
    <w:p>
      <w:r>
        <w:rPr>
          <w:b/>
          <w:color w:val="1A4A6E"/>
          <w:sz w:val="22"/>
        </w:rPr>
        <w:t>Sir Alan Campbell</w:t>
      </w:r>
    </w:p>
    <w:p>
      <w:r>
        <w:rPr>
          <w:sz w:val="22"/>
        </w:rPr>
        <w:t>Of course it is important that local authorities spend the money they have wisely, but for 14 years they were starved of the resources they need and we are determined to put that right. The hon. Gentleman is a loud voice in his constituency, and I am sure that if he were to seek an Adjournment debate, he could amplify it even further.</w:t>
      </w:r>
    </w:p>
    <w:p/>
    <w:p>
      <w:r>
        <w:rPr>
          <w:b/>
          <w:color w:val="1A4A6E"/>
          <w:sz w:val="22"/>
        </w:rPr>
        <w:t>Natalie Fleet (Lab)</w:t>
      </w:r>
    </w:p>
    <w:p>
      <w:r>
        <w:rPr>
          <w:sz w:val="22"/>
        </w:rPr>
        <w:t>The food hygiene rating scheme means that we can celebrate five-star venues, like Alleppey Kitchen my constituency, and we can all avoid the ones with one star, if we choose. Councillor David Bennett from Clowne is running a campaign to make it mandatory to display those ratings in England, just as it is in Wales and Northern Ireland. Will the Leader of the House consider granting a debate in Government time to allow us to discuss that?</w:t>
      </w:r>
    </w:p>
    <w:p/>
    <w:p>
      <w:r>
        <w:rPr>
          <w:b/>
          <w:color w:val="1A4A6E"/>
          <w:sz w:val="22"/>
        </w:rPr>
        <w:t>Sir Alan Campbell</w:t>
      </w:r>
    </w:p>
    <w:p>
      <w:r>
        <w:rPr>
          <w:sz w:val="22"/>
        </w:rPr>
        <w:t>My hon. Friend raises some important matters, as does her constituent David Bennett. I would have thought that if she applied for an Adjournment debate, a Westminster Hall debate or a Backbench Business debate, that would allow further discussion of the issue.</w:t>
      </w:r>
    </w:p>
    <w:p/>
    <w:p>
      <w:r>
        <w:rPr>
          <w:b/>
          <w:color w:val="1A4A6E"/>
          <w:sz w:val="22"/>
        </w:rPr>
        <w:t>Max Wilkinson (LD)</w:t>
      </w:r>
    </w:p>
    <w:p>
      <w:r>
        <w:rPr>
          <w:sz w:val="22"/>
        </w:rPr>
        <w:t>The last general election gave us an extremely disproportionate result, with the Government getting a massive majority on just a third of the vote. Current opinion polls show that the next election is due to be even more disproportionate, with the party currently leading the polls likely to get a majority on around 30%, perhaps even less, of the vote. Given that is the case, given that there is huge support among members of the Labour party for voting reform, and given that the hon. Member for Clacton (Nigel Farage) himself supports proportional representation, is it not time that we had a proper consideration in this House of changes to the voting system, so that the next election is not a disaster for democracy?</w:t>
      </w:r>
    </w:p>
    <w:p/>
    <w:p>
      <w:r>
        <w:rPr>
          <w:b/>
          <w:color w:val="1A4A6E"/>
          <w:sz w:val="22"/>
        </w:rPr>
        <w:t>Sir Alan Campbell</w:t>
      </w:r>
    </w:p>
    <w:p>
      <w:r>
        <w:rPr>
          <w:sz w:val="22"/>
        </w:rPr>
        <w:t>We have had many such discussions. In fact, opinion was tested on whether or not the people of this country wanted change, and they decided that they did not. The Government have no plans to bring that forward, but that does not mean that the debate will not go on.</w:t>
      </w:r>
    </w:p>
    <w:p/>
    <w:p>
      <w:r>
        <w:rPr>
          <w:b/>
          <w:color w:val="1A4A6E"/>
          <w:sz w:val="22"/>
        </w:rPr>
        <w:t>Douglas McAllister (Lab)</w:t>
      </w:r>
    </w:p>
    <w:p>
      <w:r>
        <w:rPr>
          <w:sz w:val="22"/>
        </w:rPr>
        <w:t>Will the Leader of the House join me in again congratulating the Scotland men’s national football team on qualifying for the 2026 world cup? The entire team are heroes, not least John McGinn from my West Dunbartonshire constituency, who is a former pupil of my old school, St Columba’s in Clydebank. Does the Leader of the House recognise that:</w:t>
      </w:r>
    </w:p>
    <w:p>
      <w:r>
        <w:rPr>
          <w:sz w:val="22"/>
        </w:rPr>
        <w:t>“We’ve got McGinn,</w:t>
      </w:r>
    </w:p>
    <w:p>
      <w:r>
        <w:rPr>
          <w:sz w:val="22"/>
        </w:rPr>
        <w:t>Super John McGinn,</w:t>
      </w:r>
    </w:p>
    <w:p>
      <w:r>
        <w:rPr>
          <w:sz w:val="22"/>
        </w:rPr>
        <w:t>He’s Stevie Clarke’s man,</w:t>
      </w:r>
    </w:p>
    <w:p>
      <w:r>
        <w:rPr>
          <w:sz w:val="22"/>
        </w:rPr>
        <w:t>He’s better than Zidane”?</w:t>
      </w:r>
    </w:p>
    <w:p>
      <w:r>
        <w:rPr>
          <w:sz w:val="22"/>
        </w:rPr>
        <w:t>Does the Leader of the House agree that he is, in fact, super John McGinn and will he congratulate the entire team?</w:t>
      </w:r>
    </w:p>
    <w:p/>
    <w:p>
      <w:r>
        <w:rPr>
          <w:b/>
          <w:color w:val="1A4A6E"/>
          <w:sz w:val="22"/>
        </w:rPr>
        <w:t>Sir Alan Campbell</w:t>
      </w:r>
    </w:p>
    <w:p>
      <w:r>
        <w:rPr>
          <w:sz w:val="22"/>
        </w:rPr>
        <w:t>I congratulate the entire team, John McGinn and everyone involved. I gently remind my hon. Friend, if my memory serves me correctly, that Steve Clarke was a Sunderland manager who honed his skills when he was there. I remind anyone who did not hear me say this earlier that the last time Scotland qualified was in 1998 and the last time England won the world cup was in 1966—the link is that at both times there was a Labour Government.</w:t>
      </w:r>
    </w:p>
    <w:p/>
    <w:p>
      <w:r>
        <w:rPr>
          <w:b/>
          <w:color w:val="1A4A6E"/>
          <w:sz w:val="22"/>
        </w:rPr>
        <w:t>Vikki Slade (LD)</w:t>
      </w:r>
    </w:p>
    <w:p>
      <w:r>
        <w:rPr>
          <w:sz w:val="22"/>
        </w:rPr>
        <w:t>Will the Leader of the House join me in congratulating Jacques Jefferies, a grandson of my constituent Susan Jefferies, on his selection for Team GB at the winter Olympics in February? Does he share my frustration that Jacques has had to set up a fundraising page to make it financially possible to go? In the week that Scotland reached the world cup and England start the Ashes campaign down under, will he recognise the soft power of sport and agree to a debate in Government time on how we fund athletes, retain our place on the world stage and help people like Jacques to fulfil their ambition?</w:t>
      </w:r>
    </w:p>
    <w:p/>
    <w:p>
      <w:r>
        <w:rPr>
          <w:b/>
          <w:color w:val="1A4A6E"/>
          <w:sz w:val="22"/>
        </w:rPr>
        <w:t>Sir Alan Campbell</w:t>
      </w:r>
    </w:p>
    <w:p>
      <w:r>
        <w:rPr>
          <w:sz w:val="22"/>
        </w:rPr>
        <w:t>I wish Jacques and all our athletes all the success in the world. We are very proud of them all. Sometimes funding is a major issue, but the Government are trying to put that right because we have great faith in our young people, and particularly the importance of sport in their lives. The hon. Lady might wish to call for a debate on these matters, and I am sure there are many others across the country who would be able to make similar points through their MPs.</w:t>
      </w:r>
    </w:p>
    <w:p/>
    <w:p>
      <w:r>
        <w:rPr>
          <w:b/>
          <w:color w:val="1A4A6E"/>
          <w:sz w:val="22"/>
        </w:rPr>
        <w:t>Andy MacNae (Lab)</w:t>
      </w:r>
    </w:p>
    <w:p>
      <w:r>
        <w:rPr>
          <w:sz w:val="22"/>
        </w:rPr>
        <w:t>It is national Road Safety Week and soon the Government will unveil their much-anticipated road safety strategy. In my constituency, road safety is now the issue that is raised most often with me and our neighbourhood police, but when we raise these concerns with the Reform leadership at Lancashire county council, they consistently refuse to take action. The Reform policy is to wait for accidents to take place, stating that there need to be at least 10 collisions, of which 20% must have killed or seriously injured, before action is taken. This flies in the face of common sense and is an insult to our residents, who see close calls and near misses every day. We must listen to our communities. I have been calling on the leadership of Lancashire county council to work with me, but so far they have refused even to meet. Road safety should be above local politics, so will the Leader of the House agree to a debate in Government time on this important matter?</w:t>
      </w:r>
    </w:p>
    <w:p/>
    <w:p>
      <w:r>
        <w:rPr>
          <w:b/>
          <w:color w:val="1A4A6E"/>
          <w:sz w:val="22"/>
        </w:rPr>
        <w:t>Sir Alan Campbell</w:t>
      </w:r>
    </w:p>
    <w:p>
      <w:r>
        <w:rPr>
          <w:sz w:val="22"/>
        </w:rPr>
        <w:t>I thank my hon. Friend for raising this question, which is timely, given that this is Road Safety Week, and I thank him for all the work he does on behalf of his constituents. Reform-led Lancashire county council comes up quite frequently. As I have said before, it appears that it has over-offered and is under-delivering. I find it astonishing that the leadership will not meet my hon. Friend, because whoever is leading in a local authority should be meeting with MPs. If they will not meet him, I am sure that a Transport Minister will do so.</w:t>
      </w:r>
    </w:p>
    <w:p/>
    <w:p>
      <w:r>
        <w:rPr>
          <w:b/>
          <w:color w:val="1A4A6E"/>
          <w:sz w:val="22"/>
        </w:rPr>
        <w:t>Victoria Collins (LD)</w:t>
      </w:r>
    </w:p>
    <w:p>
      <w:r>
        <w:rPr>
          <w:sz w:val="22"/>
        </w:rPr>
        <w:t>Twelve-year-old Hollie Goodwin from Markyate last week won in her age category at the world trampoline, tumbling and DMT championships in Pamplona in Spain for British Gymnastics. Like the constituent of my hon. Friend the Member for Mid Dorset and North Poole (Vikki Slade), Hollie’s family had to raise money for her to get there, because they will not get funding until she is 18. Will the Leader of the House join me in congratulating Hollie and help me to secure a meeting with Ministers to see how we can support young people in sport, especially young girls and women?</w:t>
      </w:r>
    </w:p>
    <w:p/>
    <w:p>
      <w:r>
        <w:rPr>
          <w:b/>
          <w:color w:val="1A4A6E"/>
          <w:sz w:val="22"/>
        </w:rPr>
        <w:t>Sir Alan Campbell</w:t>
      </w:r>
    </w:p>
    <w:p>
      <w:r>
        <w:rPr>
          <w:sz w:val="22"/>
        </w:rPr>
        <w:t>I congratulate Hollie and, as I said before, everyone else involved in sporting success. Two Members from the same side of the Chamber have raised that interesting point, so that is perhaps the beginnings of a debate. I think Ministers will be available to meet the hon. Ladies so that they can raise these issues directly.</w:t>
      </w:r>
    </w:p>
    <w:p/>
    <w:p>
      <w:r>
        <w:rPr>
          <w:b/>
          <w:color w:val="1A4A6E"/>
          <w:sz w:val="22"/>
        </w:rPr>
        <w:t>Chris Webb (Lab)</w:t>
      </w:r>
    </w:p>
    <w:p>
      <w:r>
        <w:rPr>
          <w:sz w:val="22"/>
        </w:rPr>
        <w:t>Blackpool council has asked for the views of residents for the most ambitious and exciting regeneration project in our town’s history. In less than a week, more than 2,500 residents have signed my petition calling for Blackpool to build a world-class arena on the empty site in the Blackpool central area, which is backed by local industry experts and local artists. Such a venue could hold major concerts, e-sport tournaments and international sporting events and secure Blackpool’s legacy as a destination for world-class entertainment. Does the Leader of the House agree that a project of that scale could be transformational for my home town, which is in desperate need of an economic boost to tackle the highest level of deprivation in a place in this country?</w:t>
      </w:r>
    </w:p>
    <w:p/>
    <w:p>
      <w:r>
        <w:rPr>
          <w:b/>
          <w:color w:val="1A4A6E"/>
          <w:sz w:val="22"/>
        </w:rPr>
        <w:t>Sir Alan Campbell</w:t>
      </w:r>
    </w:p>
    <w:p>
      <w:r>
        <w:rPr>
          <w:sz w:val="22"/>
        </w:rPr>
        <w:t>My hon. Friend knows that I share very much his concern about the state of some coastal towns and his ambition to make them better. He is a tireless campaigner for Blackpool. There is clearly the potential for economic growth, investment and jobs in his constituency with the scheme that he talks about, and the Government want to see all those things in every part of the country, including in coastal areas such as Blackpool. That is another point that probably falls within the parameters of a contribution to the Budget debate, because supporting coastal towns is a very important part of what the Government seek to do.</w:t>
      </w:r>
    </w:p>
    <w:p/>
    <w:p>
      <w:r>
        <w:rPr>
          <w:b/>
          <w:color w:val="1A4A6E"/>
          <w:sz w:val="22"/>
        </w:rPr>
        <w:t>Josh Babarinde (LD)</w:t>
      </w:r>
    </w:p>
    <w:p>
      <w:r>
        <w:rPr>
          <w:sz w:val="22"/>
        </w:rPr>
        <w:t>Today is Transgender Day of Remembrance, yet it is also the day when leaked Equalities and Human Rights Commission guidance on single-sex services has indicated, shockingly, that people could be challenged on their sex because of</w:t>
      </w:r>
    </w:p>
    <w:p>
      <w:r>
        <w:rPr>
          <w:sz w:val="22"/>
        </w:rPr>
        <w:t>“their appearance, behaviour or concerns by others”</w:t>
      </w:r>
    </w:p>
    <w:p>
      <w:r>
        <w:rPr>
          <w:sz w:val="22"/>
        </w:rPr>
        <w:t>and turned away if</w:t>
      </w:r>
    </w:p>
    <w:p>
      <w:r>
        <w:rPr>
          <w:sz w:val="22"/>
        </w:rPr>
        <w:t>“there is any doubt that they are telling the truth”.</w:t>
      </w:r>
    </w:p>
    <w:p>
      <w:r>
        <w:rPr>
          <w:sz w:val="22"/>
        </w:rPr>
        <w:t>That would unacceptably result in trans and non-binary people—and potentially anyone—being questioned because of how they look, and it would be unworkable for businesses and service providers. Will the Government commit to putting a workable and inclusive proposal before the House so that the Liberal Democrats can protect hard-won rights and dignity?</w:t>
      </w:r>
    </w:p>
    <w:p/>
    <w:p>
      <w:r>
        <w:rPr>
          <w:b/>
          <w:color w:val="1A4A6E"/>
          <w:sz w:val="22"/>
        </w:rPr>
        <w:t>Sir Alan Campbell</w:t>
      </w:r>
    </w:p>
    <w:p>
      <w:r>
        <w:rPr>
          <w:sz w:val="22"/>
        </w:rPr>
        <w:t>Before I answer, may I wish the hon. Gentleman all the very best wishes? He got engaged this week—indeed, he got engaged in this very Chamber.</w:t>
      </w:r>
    </w:p>
    <w:p>
      <w:r>
        <w:rPr>
          <w:sz w:val="22"/>
        </w:rPr>
        <w:t>The Government respect the court judgment. This is a serious matter, and there are clearly different views on it, but the Government are absolutely committed to bringing forward proposals at the earliest opportunity and giving the House an opportunity to discuss them.</w:t>
      </w:r>
    </w:p>
    <w:p/>
    <w:p>
      <w:r>
        <w:rPr>
          <w:b/>
          <w:color w:val="1A4A6E"/>
          <w:sz w:val="22"/>
        </w:rPr>
        <w:t>Paul Waugh (Lab/Co-op)</w:t>
      </w:r>
    </w:p>
    <w:p>
      <w:r>
        <w:rPr>
          <w:sz w:val="22"/>
        </w:rPr>
        <w:t>Last week saw a big day for Rochdale and for Greater Manchester, as building works began on a world-leading research centre—the Sustainable Materials and Manufacturing Centre in Kingsway Business Park, which is backed by £15 million of this Government’s money. Does the Leader of the House agree that that proves the Government’s industrial strategy can boost the jobs and apprenticeships of the future to help towns such as mine that have a proud manufacturing past and present?</w:t>
      </w:r>
    </w:p>
    <w:p/>
    <w:p>
      <w:r>
        <w:rPr>
          <w:b/>
          <w:color w:val="1A4A6E"/>
          <w:sz w:val="22"/>
        </w:rPr>
        <w:t>Sir Alan Campbell</w:t>
      </w:r>
    </w:p>
    <w:p>
      <w:r>
        <w:rPr>
          <w:sz w:val="22"/>
        </w:rPr>
        <w:t>I certainly agree with my hon. Friend. That kind of investment speaks to the strength of our industrial strategy, which the whole of Government are focused on delivering. He is absolutely right to draw attention to how the strategy is unlocking opportunities for young people in every part of the United Kingdom, and I am sure he will amplify the success of that investment and what the new manufacturing centre means for Rochdale and beyond.</w:t>
      </w:r>
    </w:p>
    <w:p/>
    <w:p>
      <w:r>
        <w:rPr>
          <w:b/>
          <w:color w:val="1A4A6E"/>
          <w:sz w:val="22"/>
        </w:rPr>
        <w:t>Jim Shannon (DUP)</w:t>
      </w:r>
    </w:p>
    <w:p>
      <w:r>
        <w:rPr>
          <w:sz w:val="22"/>
        </w:rPr>
        <w:t>I am deeply concerned by the continuing persecution of Falun Gong practitioners in China, including some disturbing and well-documented allegations of forced organ harvesting. Will the Leader of the House urge the Foreign Secretary to outline what concrete actions the Government will take to press for an immediate end to the unethical harvesting of organs from religious minorities in China and to ensure the protection of the Falun Gong against transnational repression in the UK?</w:t>
      </w:r>
    </w:p>
    <w:p/>
    <w:p>
      <w:r>
        <w:rPr>
          <w:b/>
          <w:color w:val="1A4A6E"/>
          <w:sz w:val="22"/>
        </w:rPr>
        <w:t>Sir Alan Campbell</w:t>
      </w:r>
    </w:p>
    <w:p>
      <w:r>
        <w:rPr>
          <w:sz w:val="22"/>
        </w:rPr>
        <w:t>I thank the hon. Member for raising such a serious and unreported issue. As ever, he is a real champion for religious minorities, and I commend him on his commitment to that cause. He knows that the Government are committed to defending freedom of religion and belief for all. The environment for freedom of religion and belief across China is restrictive and includes the persecution of the Falun Gong both in China and overseas. We continue to monitor the situation and review evidence. If these matters are true as he reports them, in our view they would constitute a serious violation of human rights. I will draw the issue to the attention of the Foreign Secretary, but the hon. Gentleman may have noticed that Foreign Office questions are on 2 December.</w:t>
      </w:r>
    </w:p>
    <w:p/>
    <w:p>
      <w:r>
        <w:rPr>
          <w:b/>
          <w:color w:val="1A4A6E"/>
          <w:sz w:val="22"/>
        </w:rPr>
        <w:t>Patricia Ferguson (Lab)</w:t>
      </w:r>
    </w:p>
    <w:p>
      <w:r>
        <w:rPr>
          <w:sz w:val="22"/>
        </w:rPr>
        <w:t>As we celebrate International Men’s Day, may I ask the Leader of the House to join me in thanking the staff and volunteers at Men Matter Scotland in Drumchapel? They offer social, financial and emotional support to men. In particular, will he join me in thanking Ian Sproull, who ran 10 marathons in 10 days to raise funds for the organisation? Will he also be so kind as to consider visiting the organisation next time he is in Scotland?</w:t>
      </w:r>
    </w:p>
    <w:p/>
    <w:p>
      <w:r>
        <w:rPr>
          <w:b/>
          <w:color w:val="1A4A6E"/>
          <w:sz w:val="22"/>
        </w:rPr>
        <w:t>Sir Alan Campbell</w:t>
      </w:r>
    </w:p>
    <w:p>
      <w:r>
        <w:rPr>
          <w:sz w:val="22"/>
        </w:rPr>
        <w:t>I thank my hon. Friend for raising that serious point. I absolutely join her in thanking everyone involved in Men Matter Scotland for their input and work, and I note the success of Ian Sproull. She will know, as I am sure the whole House knows, that this week sees England’s first-ever men’s health strategy. I would be delighted to accept her invitation should I find myself in Scotland.</w:t>
      </w:r>
    </w:p>
    <w:p/>
    <w:p>
      <w:r>
        <w:rPr>
          <w:b/>
          <w:color w:val="1A4A6E"/>
          <w:sz w:val="22"/>
        </w:rPr>
        <w:t>Jacob Collier (Lab)</w:t>
      </w:r>
    </w:p>
    <w:p>
      <w:r>
        <w:rPr>
          <w:sz w:val="22"/>
        </w:rPr>
        <w:t>May I warmly welcome the Government’s commitment to the reform of business rates to boost our high streets? In Uttoxeter, one street faces much higher rates than other parts of the high street, where other businesses are exempt. That is negatively affecting owners such as Joe, who runs Fueled Coffee. Will the Leader of the House find time for a debate on how we can support community businesses such as Fueled before the new system comes into place?</w:t>
      </w:r>
    </w:p>
    <w:p/>
    <w:p>
      <w:r>
        <w:rPr>
          <w:b/>
          <w:color w:val="1A4A6E"/>
          <w:sz w:val="22"/>
        </w:rPr>
        <w:t>Sir Alan Campbell</w:t>
      </w:r>
    </w:p>
    <w:p>
      <w:r>
        <w:rPr>
          <w:sz w:val="22"/>
        </w:rPr>
        <w:t>The Government are absolutely committed to supporting local businesses and local high streets. That is why we are seeking to protect high streets by creating a fairer business rates system. My hon. Friend will know that at the end of this month, we will mark Small Business Saturday, giving us the opportunity to further celebrate the small businesses in our communities. Should he seek to raise this matter through either a debate of his own or the Budget debate, I am sure it will be a popular topic.</w:t>
      </w:r>
    </w:p>
    <w:p/>
    <w:p>
      <w:r>
        <w:rPr>
          <w:b/>
          <w:color w:val="1A4A6E"/>
          <w:sz w:val="22"/>
        </w:rPr>
        <w:t>Mark Sewards (Lab)</w:t>
      </w:r>
    </w:p>
    <w:p>
      <w:r>
        <w:rPr>
          <w:sz w:val="22"/>
        </w:rPr>
        <w:t>Like my hon. Friend the Member for Southend West and Leigh (David Burton-Sampson), who is no longer in his place, my inbox is full to the brim with emails about fireworks. When they are enjoyed as part of professional displays on national holidays, they can be magnificent, but my constituents are concerned that they are being deployed well outside of normal hours and holiday times. On behalf of my constituents—those with post-traumatic stress disorder or autism, veterans and families with pets, who have all contacted me—may I press the Leader of the House for an urgent debate on the need to update firework regulations for the modern era?</w:t>
      </w:r>
    </w:p>
    <w:p/>
    <w:p>
      <w:r>
        <w:rPr>
          <w:b/>
          <w:color w:val="1A4A6E"/>
          <w:sz w:val="22"/>
        </w:rPr>
        <w:t>Sir Alan Campbell</w:t>
      </w:r>
    </w:p>
    <w:p>
      <w:r>
        <w:rPr>
          <w:sz w:val="22"/>
        </w:rPr>
        <w:t>My hon. Friend is right to raise this issue; he is not the first to do so today, and he is certainly not the first to do so in the past few weeks. This is an important matter, particularly at this time of year. It is true that there are rules on the use of fireworks, but, as we all know, they are not always kept to. That would be a popular topic for a debate, judging by the number of people who raise it with me.</w:t>
      </w:r>
    </w:p>
    <w:p/>
    <w:p>
      <w:r>
        <w:rPr>
          <w:b/>
          <w:color w:val="1A4A6E"/>
          <w:sz w:val="22"/>
        </w:rPr>
        <w:t>Richard Baker (Lab)</w:t>
      </w:r>
    </w:p>
    <w:p>
      <w:r>
        <w:rPr>
          <w:sz w:val="22"/>
        </w:rPr>
        <w:t>rose—</w:t>
      </w:r>
    </w:p>
    <w:p/>
    <w:p>
      <w:r>
        <w:rPr>
          <w:b/>
          <w:color w:val="1A4A6E"/>
          <w:sz w:val="22"/>
        </w:rPr>
        <w:t>Madam Deputy Speaker</w:t>
      </w:r>
    </w:p>
    <w:p>
      <w:r>
        <w:rPr>
          <w:sz w:val="22"/>
        </w:rPr>
        <w:t>As I suspect he has an important question on Scottish football, I call Richard Baker.</w:t>
      </w:r>
    </w:p>
    <w:p/>
    <w:p>
      <w:r>
        <w:rPr>
          <w:b/>
          <w:color w:val="1A4A6E"/>
          <w:sz w:val="22"/>
        </w:rPr>
        <w:t>Richard Baker</w:t>
      </w:r>
    </w:p>
    <w:p>
      <w:r>
        <w:rPr>
          <w:sz w:val="22"/>
        </w:rPr>
        <w:t>Thank you, Madam Deputy Speaker.</w:t>
      </w:r>
    </w:p>
    <w:p>
      <w:r>
        <w:rPr>
          <w:sz w:val="22"/>
        </w:rPr>
        <w:t>Will my right hon. Friend join me in congratulating not only the famous and heroic Scottish football team on its qualification for the world cup this week, but the charity Fife Gingerbread in my constituency? It was also successful this week, as it was a finalist in the Centre for Social Justice UK charity awards. It was recognised for its stargazing strategy and brilliant work to tackle child poverty and promote employability for lone parents. Will the Leader of the House consider allocating time for Parliament to debate how we can best support the vital work of third-sector organisations in providing employability programmes?</w:t>
      </w:r>
    </w:p>
    <w:p/>
    <w:p>
      <w:r>
        <w:rPr>
          <w:b/>
          <w:color w:val="1A4A6E"/>
          <w:sz w:val="22"/>
        </w:rPr>
        <w:t>Sir Alan Campbell</w:t>
      </w:r>
    </w:p>
    <w:p>
      <w:r>
        <w:rPr>
          <w:sz w:val="22"/>
        </w:rPr>
        <w:t>I certainly join my hon. Friend in congratulating the Scottish football team. This is its first time qualifying for the world cup since 1998—in case Members need reminding, that was under a Labour Government too. I will absolutely join him in congratulating Fife Gingerbread on making it to the charity award finals, and I thank it and charities and volunteers across the country for the vital work they do to support families in tackling child poverty.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