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20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of business, committee stage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https://hansard.parliament.uk/Lords/2025-11-20/debates/01C9672B-EF58-4D35-BBF2-B7D9915C20B1/ArrangementOfBusiness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My Lords, if there is a Division in the Chamber while we are sitting, the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